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eff1" w14:textId="463e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 құрылғанына 20 жыл толу құрметіне арналған мерекелік медаль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қыркүйектегі № 1105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Қарулы Күштерінің құрылғанына 20 жыл толу құрметіне арналған мерекелік медаль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Қарулы Күштерінің құрылғанына</w:t>
      </w:r>
      <w:r>
        <w:br/>
      </w:r>
      <w:r>
        <w:rPr>
          <w:rFonts w:ascii="Times New Roman"/>
          <w:b/>
          <w:i w:val="false"/>
          <w:color w:val="000000"/>
        </w:rPr>
        <w:t>
20 жыл толу құрметіне арналған мерекелік медаль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Қарулы Күштерінің құрылғанына 20 жыл толу құрметіне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Реепубликасының Қарулы Күштеріне 20 жыл» мерекелік медалі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Қарулы Күштеріне 20 жыл» мерекелік медалімен наградтау қағидасы;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Қарулы Күштеріне 20 жыл» мерекелік медалінің сипаттамасы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 Жарлығымен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Қарулы Күштеріне 20 жыл»</w:t>
      </w:r>
      <w:r>
        <w:br/>
      </w:r>
      <w:r>
        <w:rPr>
          <w:rFonts w:ascii="Times New Roman"/>
          <w:b/>
          <w:i w:val="false"/>
          <w:color w:val="000000"/>
        </w:rPr>
        <w:t>
мерекелік медалімен наградтау</w:t>
      </w:r>
      <w:r>
        <w:br/>
      </w:r>
      <w:r>
        <w:rPr>
          <w:rFonts w:ascii="Times New Roman"/>
          <w:b/>
          <w:i w:val="false"/>
          <w:color w:val="000000"/>
        </w:rPr>
        <w:t>
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Қағида «Қазақстан Республикасының Қарулы Күштеріне 20 жыл» мерекелік медалімен (бұдан әрі - мерекелік медаль) наградтау тәртібін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Мерекелік медальмен қызметі бойынша оң сипатталатын және 2012 жылғы 7 мамырда Қазақстан Республикасының Қарулы Күштерінде әскери қызметте тұратын, өз әскери борышын үлгілі орындайтын әскери қызметшілер және Қазақстан Республикасының Қарулы Күштерін құруға елеулі үлес қосқан басқа да адамдар наградталады.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Мерекелік медальмен наградтау туралы өтініштерді ұсыну және қарау тәртібін Қазақстан Республикасының Қорғаныс министрі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Мерекелік медальді тапсыруды Қазақстан Республикасы Президентінің атынан: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Қорғаныс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Қорғаныс министрлігі Штабтар бастықтары комитетінің төрағасы және Қазақстан Республикасы Қорғаныс министрінің орынбасарлары;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Қорғаныс министрлігі құрылымдық бөлімшелерінің, Қазақстан Республикасы Қарулы Күштері бас басқармаларының бастықтары, әскер түрлерінің бас қолбасшылары, әскер тектерінің, өңірлік қолбасшылықтарының қолбасшылары;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әскери бөлімдердің (мекемелердің) командирлері (бастықтары), әскери оқу орындары мен жергілікті әскери басқару органдарының бастықтары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Наградталған адамға медальмен бірге белгіленген үлгідегі куәлік табыс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Мерекелік медальді тапсыру салтанатты жағдайда өткізіледі және наградталатын адамның жеке өзіне тапсырылады. Тапсыру алдында Қазақстан Республикасы Қорғаныс министрінің наградтау туралы бұйрығы жарияланады.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Мерекелік медаль кеуденің сол жағына тағылады. Қазақстан Республикасының мемлекеттік наградалары болған кезде олардан кейін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Мерекелік медальдің табыс етілгені туралы наградтауға арналған тізімге тиісті жазба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 етілмеген медальдар мен оларға куәліктер қайтарылу себептері көрсетіле отырып, Қазақстан Республикасы Қорғаныс министрлігінің Кадрлар департаментіне қайтарылады, ол туралы тізімдерге тиісті белгі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Өткізілген наградтауларды есепке алу, сондай-ақ мерекелік медальдарды табыс ету барысы туралы есептілікті Қазақстан Республикасы Қорғаныс министрлігінің Кадрлар департаменті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 Жарлығымен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Қарулы Күштеріне 20 жыл»</w:t>
      </w:r>
      <w:r>
        <w:br/>
      </w:r>
      <w:r>
        <w:rPr>
          <w:rFonts w:ascii="Times New Roman"/>
          <w:b/>
          <w:i w:val="false"/>
          <w:color w:val="000000"/>
        </w:rPr>
        <w:t>
мерекелік медалінің</w:t>
      </w:r>
      <w:r>
        <w:br/>
      </w:r>
      <w:r>
        <w:rPr>
          <w:rFonts w:ascii="Times New Roman"/>
          <w:b/>
          <w:i w:val="false"/>
          <w:color w:val="000000"/>
        </w:rPr>
        <w:t>
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Қарулы Күштеріне 20 жыл» мерекелік медалі жезден жасалады және диаметрі 34 мм шеңбер нысанында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Медальдің алдыңғы бетінде қызыл түсті тегіс екі қырлы сәулелі бес бұрышты дөңес жұлдыз, күн мен қалықтап ұшқан қыран орналастырылған. Жұлдыздың айналасында ұлттық өрнек бейнеленген.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Медальдің сыртқы бетінде айнала күні көрсетілген «Қазақстан Республикасының Қарулы Күштері 1992 - 2012» деген жазу орналастырылады, ортасында «20 жыл» деген жазу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Медальдағы барлық бейнелер мен жазулар дөңес. Медальдің шеті ернеумен жиектелген.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құлақша мен шығыршық арқылы қатқыл жібек лентамен тысталған, ені 34 мм және биіктігі 50 мм бес бұрышты тағанға жалғанады. Лентаның ортасында ені 2 мм алтын түстес үш жолақ, олардың арасында ені 2 мм екі қызыл түсті жолақ орналастырылады, алтын түстес жолақтардың жиектерінде ені 9 мм көгілдір түсті жолақтар орналастырылған. Лентаның жиектерінде ені 2 мм жасыл түсті жолақтар бар. Лентаның ені - 32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киімге түйреуіш арқылы бекітіледі.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