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37b55" w14:textId="9d37b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бюджетке түсетiн түсiмдердiң алынуына, артық (қате) төленген соманың бюджеттен қайтарылуына және (немесе) есепке алынуына және салықтық емес түсiмдердiң, негiзгi капиталды сатудан түсетiн түсiмдердiң, трансферттердiң, бюджеттiк кредиттердi өтеу, мемлекеттiң қаржы активтерiн сатудан түсетiн соманың, қарыздардың бюджетке түсуiн бақылауды жүзеге асыруға жауапты уәкiлеттi органдардың тiзбесiн бекiту туралы" Қазақстан Республикасы Үкіметінің 2008 жылғы 31 желтоқсандағы № 1339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20 қыркүйектегі № 1075 Қаулысы. Күші жойылды - Қазақстан Республикасы Үкіметінің 2018 жылғы 24 мамырдағы № 289 қаулысымен</w:t>
      </w:r>
    </w:p>
    <w:p>
      <w:pPr>
        <w:spacing w:after="0"/>
        <w:ind w:left="0"/>
        <w:jc w:val="both"/>
      </w:pPr>
      <w:r>
        <w:rPr>
          <w:rFonts w:ascii="Times New Roman"/>
          <w:b w:val="false"/>
          <w:i w:val="false"/>
          <w:color w:val="ff0000"/>
          <w:sz w:val="28"/>
        </w:rPr>
        <w:t xml:space="preserve">
      Ескерту. Күші жойылды – ҚР Үкіметінің 24.05.2018 </w:t>
      </w:r>
      <w:r>
        <w:rPr>
          <w:rFonts w:ascii="Times New Roman"/>
          <w:b w:val="false"/>
          <w:i w:val="false"/>
          <w:color w:val="ff0000"/>
          <w:sz w:val="28"/>
        </w:rPr>
        <w:t>№ 289</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"Республикалық бюджетке түсетiн түсiмдердiң алынуына, артық (қате) төленген соманың бюджеттен қайтарылуына және (немесе) есепке алынуына және салықтық емес түсiмдердiң, негiзгi капиталды сатудан түсетiн түсiмдердiң, трансферттердiң, бюджеттiк кредиттердi өтеу, мемлекеттiң қаржы активтерiн сатудан түсетiн соманың, қарыздардың бюджетке түсуiн бақылауды жүзеге асыруға жауапты уәкiлеттi органдардың тiзбесiн бекiту туралы" Қазақстан Республикасы Үкiметiнiң 2008 жылғы 31 желтоқсандағы № 1339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2008 ж., № 49, 556-құжат) </w:t>
      </w:r>
      <w:r>
        <w:rPr>
          <w:rFonts w:ascii="Times New Roman"/>
          <w:b w:val="false"/>
          <w:i w:val="false"/>
          <w:color w:val="000000"/>
          <w:sz w:val="28"/>
        </w:rPr>
        <w:t>мынандай өзгерістер мен толықтырулар енгізілсін:</w:t>
      </w:r>
    </w:p>
    <w:bookmarkEnd w:id="1"/>
    <w:bookmarkStart w:name="z4" w:id="2"/>
    <w:p>
      <w:pPr>
        <w:spacing w:after="0"/>
        <w:ind w:left="0"/>
        <w:jc w:val="both"/>
      </w:pPr>
      <w:r>
        <w:rPr>
          <w:rFonts w:ascii="Times New Roman"/>
          <w:b w:val="false"/>
          <w:i w:val="false"/>
          <w:color w:val="000000"/>
          <w:sz w:val="28"/>
        </w:rPr>
        <w:t xml:space="preserve">
      көрсетілген қаулымен бекітілген республикалық бюджетке түсетiн түсiмдердiң алынуына, артық (қате) төленген соманың бюджеттен қайтарылуына және (немесе) есепке алынуына және салықтық емес түсiмдердiң, негiзгi капиталды сатудан түсетiн түсiмдердiң, трансферттердiң, бюджеттiк кредиттердi өтеу, мемлекеттiң қаржы активтерiн сатудан түсетiн соманың, қарыздардың бюджетке түсуiн бақылауды жүзеге асыруға жауапты уәкiлеттi органдардың </w:t>
      </w:r>
      <w:r>
        <w:rPr>
          <w:rFonts w:ascii="Times New Roman"/>
          <w:b w:val="false"/>
          <w:i w:val="false"/>
          <w:color w:val="000000"/>
          <w:sz w:val="28"/>
        </w:rPr>
        <w:t>тiзбесiнде</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реттік нөмірлері 7-1, 8, 9, 10-1, 11, 12-жолдар мынадай редакцияда жазылсын:</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3"/>
        <w:gridCol w:w="4659"/>
        <w:gridCol w:w="5998"/>
      </w:tblGrid>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Сот актілерін орындау комитеті</w:t>
            </w:r>
          </w:p>
        </w:tc>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санкция</w:t>
            </w:r>
          </w:p>
        </w:tc>
      </w:tr>
      <w:tr>
        <w:trPr>
          <w:trHeight w:val="30" w:hRule="atLeast"/>
        </w:trPr>
        <w:tc>
          <w:tcPr>
            <w:tcW w:w="1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 уәкілетті мемлекеттік органдар, Қазақстан Республикасы Әділет министрлігінің Сот актілерін орындау комитеті (мәжбүрлеп орындату туралы сот қаулысы болған жағдайда)</w:t>
            </w:r>
          </w:p>
        </w:tc>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орталық мемлекеттік органдар, олардың аумақтық бөлімшелері салатын әкiмшiлiк айыппұлдар, өсімақылар, санкциялар, өндіріп алулар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республикалық бюджеттен қаржыландырылатын мемлекеттік мекемелер салатын өзге де айыппұлдар, өсімақылар, санкциялар, өндіріп алулар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органдар, олардың аумақтық бөлімшелері мұнай секторы ұйымдарына салатын әкімшілік айыппұлдар, өсімақылар, санкциялар, өндіріп алулар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 мемлекеттік мекемелер мұнай секторы ұйымдарына салатын басқа да айыппұлдар, өсімақылар, санкциялар, өндіріп алулар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басқа да салыққа жатпайтын түсімдер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Тәркіленген мүлікті, белгіленген тәртіппен республикалық меншікке өтеусіз өткен мүлікті, оның ішінде мемлекет пайдасына бас тарту кедендік режимде ресімделген тауарлар мен көлік құралдарын сатудан түскен түсімдер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жаңа технологиялар министрлігінің Геология және жер қойнауын пайдалану комитеті</w:t>
            </w:r>
          </w:p>
        </w:tc>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 туралы ақпаратты пайдалануға бергені үшін төлемақы</w:t>
            </w:r>
          </w:p>
        </w:tc>
      </w:tr>
      <w:tr>
        <w:trPr>
          <w:trHeight w:val="30" w:hRule="atLeast"/>
        </w:trPr>
        <w:tc>
          <w:tcPr>
            <w:tcW w:w="1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Қоршаған ортаны қорғау министрлігі</w:t>
            </w:r>
          </w:p>
        </w:tc>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зиянды өтеу туралы талаптар бойынша табиғаты пайдаланушылардан алынған қаражат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 зиянды өтеу туралы талаптар бойынша табиғат пайдаланушылардан алынған қаражат</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w:t>
            </w:r>
          </w:p>
        </w:tc>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және орман алқаптарын ауыл және орман шаруашылықтарын жүргізуге байланысты емес мақсаттарға пайдалану үшін алған кезде ауыл шаруашылығы және орман шаруашылығы өндірістерінің зияндарын өтеуден түсетін түсімдер</w:t>
            </w:r>
          </w:p>
        </w:tc>
      </w:tr>
      <w:tr>
        <w:trPr>
          <w:trHeight w:val="30" w:hRule="atLeast"/>
        </w:trPr>
        <w:tc>
          <w:tcPr>
            <w:tcW w:w="1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w:t>
            </w:r>
          </w:p>
        </w:tc>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меншіктегі мүлікті жалға беруден түсетін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Банкіндегі Қазақстан Республикасы Үкіметінің депозиттері бойынша сыйақылар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банктердегі шоттарда мемлекеттік сыртқы қарыздардың қаражатын орналастыруға сыйақылар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жергілікті атқарушы органдарына ішкі көздер есебінен республикалық бюджеттен берілген бюджеттік кредиттер бойынша сыйақылар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жергiлiктi атқарушы органдарына үкiметтiк сыртқы қарыздар қаражаты есебiнен республикалық бюджеттен берiлген бюджеттiк кредиттер бойынша сыйақылар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 банктерге ішкі көздер есебінен республикалық бюджеттен берілген бюджеттік кредиттер бойынша сыйақылар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 банктерге үкіметтік сыртқы қарыздар қаражаты есебінен республикалық бюджеттен берілген бюджеттік кредиттер бойынша сыйақылар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агенттіктеріне ішкі көздер есебінен республикалық бюджеттен берілген бюджеттік кредиттер бойынша сыйақылар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агенттіктеріне үкіметтік сыртқы қарыздар қаражаты есебінен республикалық бюджеттен берілген бюджеттік кредиттер бойынша сыйақылар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ішкі көздер есебінен 2005 жылға дейін республикалық бюджеттен берілген бюджеттік кредиттер бойынша сыйақылар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үкіметтік сыртқы қарыздар қаражаты есебінен 2005 жылға дейін республикалық бюджеттен берілген бюджеттік кредиттер бойынша сыйақылар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республикалық бюджеттен берілген бюджеттік кредиттер бойынша сыйақылар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мемлекеттерге берілген бюджеттік кредиттер бойынша сыйақылар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мемлекеттік кепілдіктер бойынша төлеген талаптар бойынша сыйақылар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ұйымдастырылған нарығында сатып алынған мемлекеттік эмиссиялық бағалы қағаздардан түскен сыйақылар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меншіктегі жер учаскелері бойынша сервитут үшін төлемақы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алынған мүлікті еркімен тапсырудан немесе өндіріп алудан немесе мемлекеттік функцияларды орындауға уәкілеттік берілген тұлғаларға немесе оларға теңестірілген тұлғаларға заңсыз көрсетілген қызметтердің құнынан алынатын сомалардың түсімі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республикалық бюджетке түсетін өзге де салыққа жатпайтын түсімдер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облыстардың республикалық маңызы бар қаланың, астананың жергілікті атқарушы органдарына берілген бюджеттік кредиттер (қарыздар) бойынша айыппұлдар, өсімақылар, санкциялар, өндіріп алулар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шет мемлекеттерге, жеке тұлғаларға республикалық бюджеттен берілген бюджеттік кредиттер (қарыздар) бойынша айыппұлдар, өсімақылар, санкциялар, өндіріп алулар</w:t>
            </w:r>
          </w:p>
        </w:tc>
      </w:tr>
    </w:tbl>
    <w:p>
      <w:pPr>
        <w:spacing w:after="0"/>
        <w:ind w:left="0"/>
        <w:jc w:val="left"/>
      </w:pPr>
      <w:r>
        <w:br/>
      </w:r>
      <w:r>
        <w:rPr>
          <w:rFonts w:ascii="Times New Roman"/>
          <w:b w:val="false"/>
          <w:i w:val="false"/>
          <w:color w:val="000000"/>
          <w:sz w:val="28"/>
        </w:rPr>
        <w:t>
</w:t>
      </w:r>
    </w:p>
    <w:bookmarkStart w:name="z6" w:id="4"/>
    <w:p>
      <w:pPr>
        <w:spacing w:after="0"/>
        <w:ind w:left="0"/>
        <w:jc w:val="both"/>
      </w:pPr>
      <w:r>
        <w:rPr>
          <w:rFonts w:ascii="Times New Roman"/>
          <w:b w:val="false"/>
          <w:i w:val="false"/>
          <w:color w:val="000000"/>
          <w:sz w:val="28"/>
        </w:rPr>
        <w:t>
      реттік нөмірі 10-жол алып тасталсын;</w:t>
      </w:r>
    </w:p>
    <w:bookmarkEnd w:id="4"/>
    <w:bookmarkStart w:name="z7" w:id="5"/>
    <w:p>
      <w:pPr>
        <w:spacing w:after="0"/>
        <w:ind w:left="0"/>
        <w:jc w:val="both"/>
      </w:pPr>
      <w:r>
        <w:rPr>
          <w:rFonts w:ascii="Times New Roman"/>
          <w:b w:val="false"/>
          <w:i w:val="false"/>
          <w:color w:val="000000"/>
          <w:sz w:val="28"/>
        </w:rPr>
        <w:t>
      реттік нөмірі 15-жол мынадай редакцияда жазылсын:</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4"/>
        <w:gridCol w:w="3313"/>
        <w:gridCol w:w="5683"/>
      </w:tblGrid>
      <w:tr>
        <w:trPr>
          <w:trHeight w:val="30" w:hRule="atLeast"/>
        </w:trPr>
        <w:tc>
          <w:tcPr>
            <w:tcW w:w="3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резервтен алынған тауарлар үшін берешектерді өтеуден түсетін түсімдер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Нормативтерден тыс жоғары қорларды сатудан түсетін түсімдер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резервінің материалдық құндылықтарын сатудан түсетін түсімдер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резервінің материалдық құндылықтар сатудан түсетін түсімдер</w:t>
            </w:r>
          </w:p>
        </w:tc>
      </w:tr>
    </w:tbl>
    <w:p>
      <w:pPr>
        <w:spacing w:after="0"/>
        <w:ind w:left="0"/>
        <w:jc w:val="left"/>
      </w:pP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реттік нөмірі 17-жол мынадай редакцияда жазылсын:</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5"/>
        <w:gridCol w:w="1610"/>
        <w:gridCol w:w="8735"/>
      </w:tblGrid>
      <w:tr>
        <w:trPr>
          <w:trHeight w:val="30" w:hRule="atLeast"/>
        </w:trPr>
        <w:tc>
          <w:tcPr>
            <w:tcW w:w="1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жергілікті атқарушы органдарына ішкі көздер есебінен республикалық бюджеттен берілген бюджеттік кредиттерді өтеу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жергілікті атқарушы органдарына үкіметтік сыртқы қарыздар қаражаты есебінен республикалық бюджеттен берілген бюджеттік кредиттерді өтеу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 банктерге ішкі көздер есебінен республикалық бюджеттен берілген бюджеттік кредиттерді өтеу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 банктерге үкіметтік сыртқы қарыздар қаражаты есебінен республикалық бюджеттен берілген бюджеттік кредиттерді өтеу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агенттіктеріне ішкі көздердің есебінен республикалық бюджеттен берілген бюджеттік кредиттерді өтеу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агенттіктеріне үкіметтік сыртқы қарыздар қаражаты есебінен республикалық бюджеттен берілген бюджеттік кредиттертерді өтеу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ішкі көздер есебінен 2005 жылға дейін республикалық бюджеттен берілген бюджеттік кредиттерді өтеу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үкіметтік сыртқы қарыздар қаражаты есебінен 2005 жылға дейін республикалық бюджеттен берілген бюджеттік кредиттерді өтеу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республикалық бюджеттен берілген бюджеттік кредиттерді өтеу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мемлекеттерге берілген бюджеттік кредиттерді өтеу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мақсатқа сай пайдаланылмаған кредиттерді қайтару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кепілдіктер бойынша міндеттемелерді орындауға жіберілген қаражатты қайтару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 сондай-ақ мемлекеттік кепілдіктер бойынша міндеттемелерді орындауға жіберілген бюджет қаражаты бойынша берешектерді өтеу есебіне алынған немесе өндірілген мүлікті сатудан түскен түсімдер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пайдаланылмаған бюджеттік кредиттерді қайтару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пайдаланылмаған бюджеттік кредиттерді облыстардың (республикалық маңызы бар қалалардың, астананың) бюджеттерінен қайтару</w:t>
            </w:r>
          </w:p>
        </w:tc>
      </w:tr>
    </w:tbl>
    <w:p>
      <w:pPr>
        <w:spacing w:after="0"/>
        <w:ind w:left="0"/>
        <w:jc w:val="left"/>
      </w:pP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