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20f0" w14:textId="efc2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Техникалық реттеу және метрология комитетінің "Координатор" республикалық мемлекеттік қазыналық кәсіпорнын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12 қыркүйектегі № 1041 Қаулысы. Күші жойылды - Қазақстан Республикасы Үкіметінің 2017 жылғы 25 мамырдағы № 291 қаулысымен</w:t>
      </w:r>
    </w:p>
    <w:p>
      <w:pPr>
        <w:spacing w:after="0"/>
        <w:ind w:left="0"/>
        <w:jc w:val="both"/>
      </w:pPr>
      <w:r>
        <w:rPr>
          <w:rFonts w:ascii="Times New Roman"/>
          <w:b w:val="false"/>
          <w:i w:val="false"/>
          <w:color w:val="ff0000"/>
          <w:sz w:val="28"/>
        </w:rPr>
        <w:t xml:space="preserve">
      Ескерту. Күші жойылды - ҚР Үкіметінің 25.05.2017 </w:t>
      </w:r>
      <w:r>
        <w:rPr>
          <w:rFonts w:ascii="Times New Roman"/>
          <w:b w:val="false"/>
          <w:i w:val="false"/>
          <w:color w:val="ff0000"/>
          <w:sz w:val="28"/>
        </w:rPr>
        <w:t>№ 291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 xml:space="preserve"> 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Техникалық реттеу және метрология комитетінің "Координатор" республикалық мемлекеттік қазыналық кәсіпорны жарғылық капиталына мемлекеттің жүз пайыз қатысу үлесімен "ТРМК Координатор" (бұдан әрі - Серіктестік) жауапкершілігі шектеулі серіктестігіне қайта құру жолымен қайта ұйымдастырылсын.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2012.03.31 </w:t>
      </w:r>
      <w:r>
        <w:rPr>
          <w:rFonts w:ascii="Times New Roman"/>
          <w:b w:val="false"/>
          <w:i w:val="false"/>
          <w:color w:val="ff0000"/>
          <w:sz w:val="28"/>
        </w:rPr>
        <w:t xml:space="preserve"> № 407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Серіктестік қызметінің негізгі мәні қызметтік ғимараттарды пайдалануды, көліктік қызмет көрсетуді және оларды жабдықтау функцияларын орындауды жүзеге асыру болып белгіленсін.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Техникалық реттеу және метрология комитеті Қазақстан Республикасы Қаржы министрлігінің Мемлекеттік мүлік және жекешелендіру комитетімен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Серіктестік Жарғысының бекітілуін;</w:t>
      </w:r>
    </w:p>
    <w:bookmarkEnd w:id="4"/>
    <w:bookmarkStart w:name="z6" w:id="5"/>
    <w:p>
      <w:pPr>
        <w:spacing w:after="0"/>
        <w:ind w:left="0"/>
        <w:jc w:val="both"/>
      </w:pPr>
      <w:r>
        <w:rPr>
          <w:rFonts w:ascii="Times New Roman"/>
          <w:b w:val="false"/>
          <w:i w:val="false"/>
          <w:color w:val="000000"/>
          <w:sz w:val="28"/>
        </w:rPr>
        <w:t>
      2) Серіктестікті әділет органдарында мемлекеттік тіркеуді;</w:t>
      </w:r>
    </w:p>
    <w:bookmarkEnd w:id="5"/>
    <w:bookmarkStart w:name="z7" w:id="6"/>
    <w:p>
      <w:pPr>
        <w:spacing w:after="0"/>
        <w:ind w:left="0"/>
        <w:jc w:val="both"/>
      </w:pPr>
      <w:r>
        <w:rPr>
          <w:rFonts w:ascii="Times New Roman"/>
          <w:b w:val="false"/>
          <w:i w:val="false"/>
          <w:color w:val="000000"/>
          <w:sz w:val="28"/>
        </w:rPr>
        <w:t>
      3) осы қаулыны іске асыру бойынша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Серіктестіктің мемлекеттік қатысу үлесін иелену және пайдалану құқығын Қазақстан Республикасы Индустрия және жаңа технологиялар министрлігінің Техникалық реттеу және метрология комитетіне беруді қамтамасыз етсін.</w:t>
      </w:r>
    </w:p>
    <w:bookmarkEnd w:id="7"/>
    <w:bookmarkStart w:name="z9" w:id="8"/>
    <w:p>
      <w:pPr>
        <w:spacing w:after="0"/>
        <w:ind w:left="0"/>
        <w:jc w:val="both"/>
      </w:pPr>
      <w:r>
        <w:rPr>
          <w:rFonts w:ascii="Times New Roman"/>
          <w:b w:val="false"/>
          <w:i w:val="false"/>
          <w:color w:val="000000"/>
          <w:sz w:val="28"/>
        </w:rPr>
        <w:t>
      5. Қоса беріліп отырған Қазақстан Республикасы Үкіметінің кейбір шешімдеріне енгізілетін өзгерістер мен толықтырулар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қыркүйектегі</w:t>
            </w:r>
            <w:r>
              <w:br/>
            </w:r>
            <w:r>
              <w:rPr>
                <w:rFonts w:ascii="Times New Roman"/>
                <w:b w:val="false"/>
                <w:i w:val="false"/>
                <w:color w:val="000000"/>
                <w:sz w:val="20"/>
              </w:rPr>
              <w:t>№ 1041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0"/>
    <w:bookmarkStart w:name="z13" w:id="11"/>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p>
    <w:bookmarkEnd w:id="11"/>
    <w:bookmarkStart w:name="z17" w:id="12"/>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турлері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2"/>
    <w:bookmarkStart w:name="z18" w:id="13"/>
    <w:p>
      <w:pPr>
        <w:spacing w:after="0"/>
        <w:ind w:left="0"/>
        <w:jc w:val="both"/>
      </w:pPr>
      <w:r>
        <w:rPr>
          <w:rFonts w:ascii="Times New Roman"/>
          <w:b w:val="false"/>
          <w:i w:val="false"/>
          <w:color w:val="000000"/>
          <w:sz w:val="28"/>
        </w:rPr>
        <w:t xml:space="preserve">
      акциялардың мемлекеттік пакеттері және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"Астана қ." деген бөлім мынадай мазмұндағы реттік нөмірі 21-133-жолмен толықтырылсын:</w:t>
      </w:r>
    </w:p>
    <w:bookmarkEnd w:id="14"/>
    <w:bookmarkStart w:name="z20" w:id="15"/>
    <w:p>
      <w:pPr>
        <w:spacing w:after="0"/>
        <w:ind w:left="0"/>
        <w:jc w:val="both"/>
      </w:pPr>
      <w:r>
        <w:rPr>
          <w:rFonts w:ascii="Times New Roman"/>
          <w:b w:val="false"/>
          <w:i w:val="false"/>
          <w:color w:val="000000"/>
          <w:sz w:val="28"/>
        </w:rPr>
        <w:t>
      "21-133 "Координатор" ЖШС".</w:t>
      </w:r>
    </w:p>
    <w:bookmarkEnd w:id="15"/>
    <w:bookmarkStart w:name="z21" w:id="16"/>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Техникалық реттеу және метрология комитетіне" деген бөлім:</w:t>
      </w:r>
    </w:p>
    <w:bookmarkEnd w:id="18"/>
    <w:bookmarkStart w:name="z24" w:id="19"/>
    <w:p>
      <w:pPr>
        <w:spacing w:after="0"/>
        <w:ind w:left="0"/>
        <w:jc w:val="both"/>
      </w:pPr>
      <w:r>
        <w:rPr>
          <w:rFonts w:ascii="Times New Roman"/>
          <w:b w:val="false"/>
          <w:i w:val="false"/>
          <w:color w:val="000000"/>
          <w:sz w:val="28"/>
        </w:rPr>
        <w:t>
      мынадай мазмұндағы реттік нөмірі 292-2-1-жолмен толықтырылсын:</w:t>
      </w:r>
    </w:p>
    <w:bookmarkEnd w:id="19"/>
    <w:p>
      <w:pPr>
        <w:spacing w:after="0"/>
        <w:ind w:left="0"/>
        <w:jc w:val="both"/>
      </w:pPr>
      <w:r>
        <w:rPr>
          <w:rFonts w:ascii="Times New Roman"/>
          <w:b w:val="false"/>
          <w:i w:val="false"/>
          <w:color w:val="000000"/>
          <w:sz w:val="28"/>
        </w:rPr>
        <w:t>
      "292-2-1 "Координатор" ЖШС".</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Үкіметінің 19.09.2014 </w:t>
      </w:r>
      <w:r>
        <w:rPr>
          <w:rFonts w:ascii="Times New Roman"/>
          <w:b w:val="false"/>
          <w:i w:val="false"/>
          <w:color w:val="ff0000"/>
          <w:sz w:val="28"/>
        </w:rPr>
        <w:t xml:space="preserve"> №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Үкіметінің 28.08.2015 </w:t>
      </w:r>
      <w:r>
        <w:rPr>
          <w:rFonts w:ascii="Times New Roman"/>
          <w:b w:val="false"/>
          <w:i w:val="false"/>
          <w:color w:val="ff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