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11a69c" w14:textId="511a69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«Өнімділік 2020» бағдарламасын бекіту туралы» Қазақстан Республикасы Үкіметінің 2011 жылғы 14 наурыздағы № 254 қаулысына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2011 жылғы 1 қыркүйектегі № 999 Қаулысы. Күші жойылды - Қазақстан Республикасы Үкіметінің 2016 жылғы 23 маусымдағы № 370 қаулысымен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ff0000"/>
          <w:sz w:val="28"/>
        </w:rPr>
        <w:t xml:space="preserve">      Ескерту. Күші жойылды - ҚР Үкіметінің 23.06.2016 </w:t>
      </w:r>
      <w:r>
        <w:rPr>
          <w:rFonts w:ascii="Times New Roman"/>
          <w:b w:val="false"/>
          <w:i w:val="false"/>
          <w:color w:val="ff0000"/>
          <w:sz w:val="28"/>
        </w:rPr>
        <w:t>№ 370</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1"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«Өнімділік 2020» бағдарламасын бекіту туралы» Қазақстан Республикасы Үкіметінің 2011 жылғы 14 наурыздағы № 254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керсетілген қаулымен бекітілген «Өнімділік 2020» </w:t>
      </w:r>
      <w:r>
        <w:rPr>
          <w:rFonts w:ascii="Times New Roman"/>
          <w:b w:val="false"/>
          <w:i w:val="false"/>
          <w:color w:val="000000"/>
          <w:sz w:val="28"/>
        </w:rPr>
        <w:t>бағдарламасында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«Кіріспе» деген </w:t>
      </w:r>
      <w:r>
        <w:rPr>
          <w:rFonts w:ascii="Times New Roman"/>
          <w:b w:val="false"/>
          <w:i w:val="false"/>
          <w:color w:val="000000"/>
          <w:sz w:val="28"/>
        </w:rPr>
        <w:t>2-бөлім</w:t>
      </w:r>
      <w:r>
        <w:rPr>
          <w:rFonts w:ascii="Times New Roman"/>
          <w:b w:val="false"/>
          <w:i w:val="false"/>
          <w:color w:val="000000"/>
          <w:sz w:val="28"/>
        </w:rPr>
        <w:t xml:space="preserve"> мынадай мазмұндағы абзацпен толықтырылсын:</w:t>
      </w:r>
      <w:r>
        <w:br/>
      </w:r>
      <w:r>
        <w:rPr>
          <w:rFonts w:ascii="Times New Roman"/>
          <w:b w:val="false"/>
          <w:i w:val="false"/>
          <w:color w:val="000000"/>
          <w:sz w:val="28"/>
        </w:rPr>
        <w:t>
      «басқару және өндірістік технологиялар - белгілі бір алгоритм бойынша түрлі бейінді кәсіпорындарда орындалатын немесе өндірісті және еңбек өнімділігін тиімді ұйымдастыруды арттыруға бағытталған ғылымның, техниканың және қоғамның жалпы жетістіктерін пайдалана отырып ақпараттық, есептеушілік, ұйымдастырушылық, өндірістік және логикалық іс-қимылдардан тұратын басқару және өндіріс үдерістерін орындау жөніндегі ұйымдастырушылық шаралар кешені.»;</w:t>
      </w:r>
      <w:r>
        <w:br/>
      </w:r>
      <w:r>
        <w:rPr>
          <w:rFonts w:ascii="Times New Roman"/>
          <w:b w:val="false"/>
          <w:i w:val="false"/>
          <w:color w:val="000000"/>
          <w:sz w:val="28"/>
        </w:rPr>
        <w:t>
</w:t>
      </w:r>
      <w:r>
        <w:rPr>
          <w:rFonts w:ascii="Times New Roman"/>
          <w:b w:val="false"/>
          <w:i w:val="false"/>
          <w:color w:val="000000"/>
          <w:sz w:val="28"/>
        </w:rPr>
        <w:t>
      «Бағдарламаны іске асыру кезеңдері» деген </w:t>
      </w:r>
      <w:r>
        <w:rPr>
          <w:rFonts w:ascii="Times New Roman"/>
          <w:b w:val="false"/>
          <w:i w:val="false"/>
          <w:color w:val="000000"/>
          <w:sz w:val="28"/>
        </w:rPr>
        <w:t>5-бөлімде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«Бағдарламаға қатысу тәртібі» деген </w:t>
      </w:r>
      <w:r>
        <w:rPr>
          <w:rFonts w:ascii="Times New Roman"/>
          <w:b w:val="false"/>
          <w:i w:val="false"/>
          <w:color w:val="000000"/>
          <w:sz w:val="28"/>
        </w:rPr>
        <w:t>2-кіші</w:t>
      </w:r>
      <w:r>
        <w:rPr>
          <w:rFonts w:ascii="Times New Roman"/>
          <w:b w:val="false"/>
          <w:i w:val="false"/>
          <w:color w:val="000000"/>
          <w:sz w:val="28"/>
        </w:rPr>
        <w:t xml:space="preserve"> бөлімде: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«3. Бағдарлама операторы сараптамалық бағалауды Бағдарлама әкімшісіне, өтінім берушіге және құрал операторына жібереді.»;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7-тармақтың</w:t>
      </w:r>
      <w:r>
        <w:rPr>
          <w:rFonts w:ascii="Times New Roman"/>
          <w:b w:val="false"/>
          <w:i w:val="false"/>
          <w:color w:val="000000"/>
          <w:sz w:val="28"/>
        </w:rPr>
        <w:t xml:space="preserve"> бірінші абзацы мынадай редакцияда жазылсын:</w:t>
      </w:r>
      <w:r>
        <w:br/>
      </w:r>
      <w:r>
        <w:rPr>
          <w:rFonts w:ascii="Times New Roman"/>
          <w:b w:val="false"/>
          <w:i w:val="false"/>
          <w:color w:val="000000"/>
          <w:sz w:val="28"/>
        </w:rPr>
        <w:t>
      «7. Құрал операторының оң шешімі болған кезде, Бағдарлама операторы, құрал операторы және қатысушы инвестициялық жобаны іске асыру жөніндегі келісім жасасады, онда мыналар көзделеді:»;</w:t>
      </w:r>
      <w:r>
        <w:br/>
      </w:r>
      <w:r>
        <w:rPr>
          <w:rFonts w:ascii="Times New Roman"/>
          <w:b w:val="false"/>
          <w:i w:val="false"/>
          <w:color w:val="000000"/>
          <w:sz w:val="28"/>
        </w:rPr>
        <w:t>
</w:t>
      </w:r>
      <w:r>
        <w:rPr>
          <w:rFonts w:ascii="Times New Roman"/>
          <w:b w:val="false"/>
          <w:i w:val="false"/>
          <w:color w:val="000000"/>
          <w:sz w:val="28"/>
        </w:rPr>
        <w:t>
      «Консалтингтік компанияларға қойылатын өлшемдер» деген 3-кіші </w:t>
      </w:r>
      <w:r>
        <w:rPr>
          <w:rFonts w:ascii="Times New Roman"/>
          <w:b w:val="false"/>
          <w:i w:val="false"/>
          <w:color w:val="000000"/>
          <w:sz w:val="28"/>
        </w:rPr>
        <w:t>бөлімде</w:t>
      </w:r>
      <w:r>
        <w:rPr>
          <w:rFonts w:ascii="Times New Roman"/>
          <w:b w:val="false"/>
          <w:i w:val="false"/>
          <w:color w:val="000000"/>
          <w:sz w:val="28"/>
        </w:rPr>
        <w:t xml:space="preserve"> бірінші бөлігінің төртінші абзацы мынадай редакцияда жазылсын:</w:t>
      </w:r>
      <w:r>
        <w:br/>
      </w:r>
      <w:r>
        <w:rPr>
          <w:rFonts w:ascii="Times New Roman"/>
          <w:b w:val="false"/>
          <w:i w:val="false"/>
          <w:color w:val="000000"/>
          <w:sz w:val="28"/>
        </w:rPr>
        <w:t>
      «салық төлеушінің салық берешегінің, міндетті зейнетақы жарналары және әлеуметтік аударымдар бойынша берешегінің болмауы.»;</w:t>
      </w:r>
      <w:r>
        <w:br/>
      </w:r>
      <w:r>
        <w:rPr>
          <w:rFonts w:ascii="Times New Roman"/>
          <w:b w:val="false"/>
          <w:i w:val="false"/>
          <w:color w:val="000000"/>
          <w:sz w:val="28"/>
        </w:rPr>
        <w:t>
</w:t>
      </w:r>
      <w:r>
        <w:rPr>
          <w:rFonts w:ascii="Times New Roman"/>
          <w:b w:val="false"/>
          <w:i w:val="false"/>
          <w:color w:val="000000"/>
          <w:sz w:val="28"/>
        </w:rPr>
        <w:t>
      «Бағдарлама құралдары» деген </w:t>
      </w:r>
      <w:r>
        <w:rPr>
          <w:rFonts w:ascii="Times New Roman"/>
          <w:b w:val="false"/>
          <w:i w:val="false"/>
          <w:color w:val="000000"/>
          <w:sz w:val="28"/>
        </w:rPr>
        <w:t>4-кіші</w:t>
      </w:r>
      <w:r>
        <w:rPr>
          <w:rFonts w:ascii="Times New Roman"/>
          <w:b w:val="false"/>
          <w:i w:val="false"/>
          <w:color w:val="000000"/>
          <w:sz w:val="28"/>
        </w:rPr>
        <w:t xml:space="preserve"> бөлімде:</w:t>
      </w:r>
      <w:r>
        <w:br/>
      </w:r>
      <w:r>
        <w:rPr>
          <w:rFonts w:ascii="Times New Roman"/>
          <w:b w:val="false"/>
          <w:i w:val="false"/>
          <w:color w:val="000000"/>
          <w:sz w:val="28"/>
        </w:rPr>
        <w:t>
</w:t>
      </w:r>
      <w:r>
        <w:rPr>
          <w:rFonts w:ascii="Times New Roman"/>
          <w:b w:val="false"/>
          <w:i w:val="false"/>
          <w:color w:val="000000"/>
          <w:sz w:val="28"/>
        </w:rPr>
        <w:t>
      «Консалтингтік компанияның кешенді жоспарды әзірлегені немесе сараптама жүргізгені үшін төлем тетіктері» деген төртінші </w:t>
      </w:r>
      <w:r>
        <w:rPr>
          <w:rFonts w:ascii="Times New Roman"/>
          <w:b w:val="false"/>
          <w:i w:val="false"/>
          <w:color w:val="000000"/>
          <w:sz w:val="28"/>
        </w:rPr>
        <w:t>бөлігі</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«Бағдарлама әкімшісінің қатысушыға консалтингтік компанияның кешенді жоспарды әзірлегені немесе сараптама жүргізгені үшін төлем тетіктері:</w:t>
      </w:r>
      <w:r>
        <w:br/>
      </w:r>
      <w:r>
        <w:rPr>
          <w:rFonts w:ascii="Times New Roman"/>
          <w:b w:val="false"/>
          <w:i w:val="false"/>
          <w:color w:val="000000"/>
          <w:sz w:val="28"/>
        </w:rPr>
        <w:t>
</w:t>
      </w:r>
      <w:r>
        <w:rPr>
          <w:rFonts w:ascii="Times New Roman"/>
          <w:b w:val="false"/>
          <w:i w:val="false"/>
          <w:color w:val="000000"/>
          <w:sz w:val="28"/>
        </w:rPr>
        <w:t>
      1. Өтінім беруші инвестициялық жобаның кешенді жоспарын әзірлеу немесе сараптама жүргізу үшін бекітілген тізбеден консалтингтік компанияны өз еркімен айқындайды.</w:t>
      </w:r>
      <w:r>
        <w:br/>
      </w:r>
      <w:r>
        <w:rPr>
          <w:rFonts w:ascii="Times New Roman"/>
          <w:b w:val="false"/>
          <w:i w:val="false"/>
          <w:color w:val="000000"/>
          <w:sz w:val="28"/>
        </w:rPr>
        <w:t>
</w:t>
      </w:r>
      <w:r>
        <w:rPr>
          <w:rFonts w:ascii="Times New Roman"/>
          <w:b w:val="false"/>
          <w:i w:val="false"/>
          <w:color w:val="000000"/>
          <w:sz w:val="28"/>
        </w:rPr>
        <w:t>
      2. Өтінім беруші және консалтингтік компания инвестициялық жобаның кешенді жоспарын әзірлеу немесе сараптама жүргізу туралы шарт жасасады.</w:t>
      </w:r>
      <w:r>
        <w:br/>
      </w:r>
      <w:r>
        <w:rPr>
          <w:rFonts w:ascii="Times New Roman"/>
          <w:b w:val="false"/>
          <w:i w:val="false"/>
          <w:color w:val="000000"/>
          <w:sz w:val="28"/>
        </w:rPr>
        <w:t>
</w:t>
      </w:r>
      <w:r>
        <w:rPr>
          <w:rFonts w:ascii="Times New Roman"/>
          <w:b w:val="false"/>
          <w:i w:val="false"/>
          <w:color w:val="000000"/>
          <w:sz w:val="28"/>
        </w:rPr>
        <w:t>
      3. Өтінім беруші Бағдарлама операторына құжаттардың толық пакетін ұсынады.</w:t>
      </w:r>
      <w:r>
        <w:br/>
      </w:r>
      <w:r>
        <w:rPr>
          <w:rFonts w:ascii="Times New Roman"/>
          <w:b w:val="false"/>
          <w:i w:val="false"/>
          <w:color w:val="000000"/>
          <w:sz w:val="28"/>
        </w:rPr>
        <w:t>
</w:t>
      </w:r>
      <w:r>
        <w:rPr>
          <w:rFonts w:ascii="Times New Roman"/>
          <w:b w:val="false"/>
          <w:i w:val="false"/>
          <w:color w:val="000000"/>
          <w:sz w:val="28"/>
        </w:rPr>
        <w:t>
      4. Оң сараптамалық бағалау және инвестициялық жобаның кешенді жоспарын әзірлеуге немесе сараптамаға қатысушының шығыстарын растайтын құжаттардың негізінде Бағдарлама әкімшісі Бағдарлама операторына бюджеттік бағдарлама шеңберінде бөлінген қаражатты аударуды жүзеге асырады.</w:t>
      </w:r>
      <w:r>
        <w:br/>
      </w:r>
      <w:r>
        <w:rPr>
          <w:rFonts w:ascii="Times New Roman"/>
          <w:b w:val="false"/>
          <w:i w:val="false"/>
          <w:color w:val="000000"/>
          <w:sz w:val="28"/>
        </w:rPr>
        <w:t>
</w:t>
      </w:r>
      <w:r>
        <w:rPr>
          <w:rFonts w:ascii="Times New Roman"/>
          <w:b w:val="false"/>
          <w:i w:val="false"/>
          <w:color w:val="000000"/>
          <w:sz w:val="28"/>
        </w:rPr>
        <w:t>
      5. Бағдарлама операторы Бағдарлама әкімшісі аударған қаражатты толық көлемде қатысушыға аударуды жүзеге асырады, бұл ретте Бағдарлама операторына қатысушыларға қаражатты аударғаны үшін сыйақы көзделмеген.»;</w:t>
      </w:r>
      <w:r>
        <w:br/>
      </w:r>
      <w:r>
        <w:rPr>
          <w:rFonts w:ascii="Times New Roman"/>
          <w:b w:val="false"/>
          <w:i w:val="false"/>
          <w:color w:val="000000"/>
          <w:sz w:val="28"/>
        </w:rPr>
        <w:t>
</w:t>
      </w:r>
      <w:r>
        <w:rPr>
          <w:rFonts w:ascii="Times New Roman"/>
          <w:b w:val="false"/>
          <w:i w:val="false"/>
          <w:color w:val="000000"/>
          <w:sz w:val="28"/>
        </w:rPr>
        <w:t>
      Бағдарламаның «</w:t>
      </w:r>
      <w:r>
        <w:rPr>
          <w:rFonts w:ascii="Times New Roman"/>
          <w:b w:val="false"/>
          <w:i w:val="false"/>
          <w:color w:val="000000"/>
          <w:sz w:val="28"/>
        </w:rPr>
        <w:t>Білікті</w:t>
      </w:r>
      <w:r>
        <w:rPr>
          <w:rFonts w:ascii="Times New Roman"/>
          <w:b w:val="false"/>
          <w:i w:val="false"/>
          <w:color w:val="000000"/>
          <w:sz w:val="28"/>
        </w:rPr>
        <w:t xml:space="preserve"> жобалық және инжинирингтік ұйымдарды тарту», «</w:t>
      </w:r>
      <w:r>
        <w:rPr>
          <w:rFonts w:ascii="Times New Roman"/>
          <w:b w:val="false"/>
          <w:i w:val="false"/>
          <w:color w:val="000000"/>
          <w:sz w:val="28"/>
        </w:rPr>
        <w:t>Инновациялық</w:t>
      </w:r>
      <w:r>
        <w:rPr>
          <w:rFonts w:ascii="Times New Roman"/>
          <w:b w:val="false"/>
          <w:i w:val="false"/>
          <w:color w:val="000000"/>
          <w:sz w:val="28"/>
        </w:rPr>
        <w:t xml:space="preserve"> гранттар беру», «</w:t>
      </w:r>
      <w:r>
        <w:rPr>
          <w:rFonts w:ascii="Times New Roman"/>
          <w:b w:val="false"/>
          <w:i w:val="false"/>
          <w:color w:val="000000"/>
          <w:sz w:val="28"/>
        </w:rPr>
        <w:t>Жоғары</w:t>
      </w:r>
      <w:r>
        <w:rPr>
          <w:rFonts w:ascii="Times New Roman"/>
          <w:b w:val="false"/>
          <w:i w:val="false"/>
          <w:color w:val="000000"/>
          <w:sz w:val="28"/>
        </w:rPr>
        <w:t xml:space="preserve"> білікті шетелдік мамандарды тарту», «</w:t>
      </w:r>
      <w:r>
        <w:rPr>
          <w:rFonts w:ascii="Times New Roman"/>
          <w:b w:val="false"/>
          <w:i w:val="false"/>
          <w:color w:val="000000"/>
          <w:sz w:val="28"/>
        </w:rPr>
        <w:t>Қазіргі</w:t>
      </w:r>
      <w:r>
        <w:rPr>
          <w:rFonts w:ascii="Times New Roman"/>
          <w:b w:val="false"/>
          <w:i w:val="false"/>
          <w:color w:val="000000"/>
          <w:sz w:val="28"/>
        </w:rPr>
        <w:t xml:space="preserve"> заманғы басқару және өндірістік технологияларды енгізу» деген кіші бөлімдерінде:</w:t>
      </w:r>
      <w:r>
        <w:br/>
      </w:r>
      <w:r>
        <w:rPr>
          <w:rFonts w:ascii="Times New Roman"/>
          <w:b w:val="false"/>
          <w:i w:val="false"/>
          <w:color w:val="000000"/>
          <w:sz w:val="28"/>
        </w:rPr>
        <w:t>
</w:t>
      </w:r>
      <w:r>
        <w:rPr>
          <w:rFonts w:ascii="Times New Roman"/>
          <w:b w:val="false"/>
          <w:i w:val="false"/>
          <w:color w:val="000000"/>
          <w:sz w:val="28"/>
        </w:rPr>
        <w:t>
      «Құрал операторы - негізгі қызметінің мәні инновациялық даму үдерістерін үйлестіруді қамтамасыз етуге жәрдемдесу болып табылатын, жарғылық капиталына мемлекет 100 пайыз қатысатын заңды тұлға.» деген екінші бөлік мынадай редакцияда жазылсын:</w:t>
      </w:r>
      <w:r>
        <w:br/>
      </w:r>
      <w:r>
        <w:rPr>
          <w:rFonts w:ascii="Times New Roman"/>
          <w:b w:val="false"/>
          <w:i w:val="false"/>
          <w:color w:val="000000"/>
          <w:sz w:val="28"/>
        </w:rPr>
        <w:t>
</w:t>
      </w:r>
      <w:r>
        <w:rPr>
          <w:rFonts w:ascii="Times New Roman"/>
          <w:b w:val="false"/>
          <w:i w:val="false"/>
          <w:color w:val="000000"/>
          <w:sz w:val="28"/>
        </w:rPr>
        <w:t>
      «Құрал операторы - негізгі қызметінің мәні инновациялық даму үдерістерін үйлестіруді қамтамасыз етуге және мемлекеттік қолдау шараларын беруге және/немесе елдегі жалпы инновациялық белсенділікті арттыруға жәрдемдесу, оның ішінде жоғары технологиялы және ғылымды қажет ететін өндірістерді дамытуға жәрдемдесу болып табылатын, жарғылық капиталына мемлекет 100 пайыз қатысатын заңды тұлға.»;</w:t>
      </w:r>
      <w:r>
        <w:br/>
      </w:r>
      <w:r>
        <w:rPr>
          <w:rFonts w:ascii="Times New Roman"/>
          <w:b w:val="false"/>
          <w:i w:val="false"/>
          <w:color w:val="000000"/>
          <w:sz w:val="28"/>
        </w:rPr>
        <w:t>
</w:t>
      </w:r>
      <w:r>
        <w:rPr>
          <w:rFonts w:ascii="Times New Roman"/>
          <w:b w:val="false"/>
          <w:i w:val="false"/>
          <w:color w:val="000000"/>
          <w:sz w:val="28"/>
        </w:rPr>
        <w:t>
      мынадай мазмұндағы бөлікпен толықтырылсын:</w:t>
      </w:r>
      <w:r>
        <w:br/>
      </w:r>
      <w:r>
        <w:rPr>
          <w:rFonts w:ascii="Times New Roman"/>
          <w:b w:val="false"/>
          <w:i w:val="false"/>
          <w:color w:val="000000"/>
          <w:sz w:val="28"/>
        </w:rPr>
        <w:t>
      «Бағдарлама әкімшісі құрал операторы мен қатысушылар арасында құралдарды беру туралы келісімдер негізінде құрал операторының шоттарына қаражатты аударады. Құралдарды беру туралы келісімдер шарттары қатысушылар тарапынан орындалмаған немесе толық орындалмаған жағдайда, құралдарды беру туралы жасалған келісімдер бойынша пайдаланылмаған қаражатты кейінгі қаржы жылында орындалмаған жобаны қаржыландыру үшін құрал операторы қайтадан бөледі немесе құрал операторы мақұлдаған басқа жобаларды қоса қаржыландыруға қайта бөлінеді.»;</w:t>
      </w:r>
      <w:r>
        <w:br/>
      </w:r>
      <w:r>
        <w:rPr>
          <w:rFonts w:ascii="Times New Roman"/>
          <w:b w:val="false"/>
          <w:i w:val="false"/>
          <w:color w:val="000000"/>
          <w:sz w:val="28"/>
        </w:rPr>
        <w:t>
</w:t>
      </w:r>
      <w:r>
        <w:rPr>
          <w:rFonts w:ascii="Times New Roman"/>
          <w:b w:val="false"/>
          <w:i w:val="false"/>
          <w:color w:val="000000"/>
          <w:sz w:val="28"/>
        </w:rPr>
        <w:t>
      Бағдарламаның «Қазіргі заманғы басқару және өндірістік технологияларды енгізу» деген кіші бөлімінде «басқару технологияларын» деген сөздер «басқару және өндірістік технологияларды» деген сөздермен ауыстырылсын.</w:t>
      </w:r>
      <w:r>
        <w:br/>
      </w:r>
      <w:r>
        <w:rPr>
          <w:rFonts w:ascii="Times New Roman"/>
          <w:b w:val="false"/>
          <w:i w:val="false"/>
          <w:color w:val="000000"/>
          <w:sz w:val="28"/>
        </w:rPr>
        <w:t>
</w:t>
      </w:r>
      <w:r>
        <w:rPr>
          <w:rFonts w:ascii="Times New Roman"/>
          <w:b w:val="false"/>
          <w:i w:val="false"/>
          <w:color w:val="000000"/>
          <w:sz w:val="28"/>
        </w:rPr>
        <w:t>
      2. Осы қаулы қол қойылған күнінен бастап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К.Мәсімов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