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1742" w14:textId="eb21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және олардың бұл ретте алған ақша қаражатын жұмсау ережесін бекіту туралы" Қазақстан Республикасы Үкіметінің 2009 жылғы 27 сәуірдегі № 586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4 тамыздағы № 913 Қаулысы. Күші жойылды - Қазақстан Республикасы Үкіметінің 2016 жылғы 26 шілдедегі № 440 қаулысымен</w:t>
      </w:r>
    </w:p>
    <w:p>
      <w:pPr>
        <w:spacing w:after="0"/>
        <w:ind w:left="0"/>
        <w:jc w:val="both"/>
      </w:pPr>
      <w:r>
        <w:rPr>
          <w:rFonts w:ascii="Times New Roman"/>
          <w:b w:val="false"/>
          <w:i w:val="false"/>
          <w:color w:val="ff0000"/>
          <w:sz w:val="28"/>
        </w:rPr>
        <w:t xml:space="preserve">      Ескерту. Күші жойылды - ҚР Үкіметінің 26.07.2016 </w:t>
      </w:r>
      <w:r>
        <w:rPr>
          <w:rFonts w:ascii="Times New Roman"/>
          <w:b w:val="false"/>
          <w:i w:val="false"/>
          <w:color w:val="ff0000"/>
          <w:sz w:val="28"/>
        </w:rPr>
        <w:t>№ 440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«Орман шаруашылығы,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және олардың бұл ретте алған ақша қаражатын жұмсау ережесін бекіту туралы» Қазақстан Республикасы Үкіметінің 2009 жылғы 27 сәуірдегі </w:t>
      </w:r>
      <w:r>
        <w:rPr>
          <w:rFonts w:ascii="Times New Roman"/>
          <w:b w:val="false"/>
          <w:i w:val="false"/>
          <w:color w:val="000000"/>
          <w:sz w:val="28"/>
        </w:rPr>
        <w:t>№ 586</w:t>
      </w:r>
      <w:r>
        <w:rPr>
          <w:rFonts w:ascii="Times New Roman"/>
          <w:b w:val="false"/>
          <w:i w:val="false"/>
          <w:color w:val="000000"/>
          <w:sz w:val="28"/>
        </w:rPr>
        <w:t xml:space="preserve"> қаулысына (Қазақстан Республикасының ПҮАЖ-ы, 2009 ж., № 20, 184-құжат)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Орман шаруашылығы, ерекше қорғалатын табиғи аумақтар салаларындағы мемлекеттік мекемелердің тауарларды (жұмыстарды, қызметтерді) өткізу жөніндегі ақылы қызмет түрлерін көрсету және олардың бұл ретте алған ақша қаражатын жұмсау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«6-1) табиғи сипаттағы төтенше жағдайдың салдарынан пайда болған өтімді қоқысты (жел мен дауыл құлатқан ағаштарды) жинаумен байланысты жұмысты (қызметті) жүзеге асыратын жеке және (немесе) заңды тұлғалардың жұмысы (қызметі) құнының ақысын төлеуге;».</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