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1602e" w14:textId="7a160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экономикалық форумын дайындау және өткізу жөніндегі ұйымдастыру комитеті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2011 жылғы 2 тамыздағы № 895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«Астана экономикалық форумын дайындау және өткізу жөніндегі ұйымдастыру комитеті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Президентінің Жарлығы Астана экономикалық форумын дайындау және өткізу</w:t>
      </w:r>
      <w:r>
        <w:br/>
      </w:r>
      <w:r>
        <w:rPr>
          <w:rFonts w:ascii="Times New Roman"/>
          <w:b/>
          <w:i w:val="false"/>
          <w:color w:val="000000"/>
        </w:rPr>
        <w:t>
жөніндегі ұйымдастыру комитеті туралы </w:t>
      </w:r>
    </w:p>
    <w:p>
      <w:pPr>
        <w:spacing w:after="0"/>
        <w:ind w:left="0"/>
        <w:jc w:val="both"/>
      </w:pPr>
      <w:r>
        <w:rPr>
          <w:rFonts w:ascii="Times New Roman"/>
          <w:b w:val="false"/>
          <w:i w:val="false"/>
          <w:color w:val="000000"/>
          <w:sz w:val="28"/>
        </w:rPr>
        <w:t>      Астана экономикалық форумын жыл сайын өткізуді қамтамасыз ету мақсатында</w:t>
      </w:r>
      <w:r>
        <w:rPr>
          <w:rFonts w:ascii="Times New Roman"/>
          <w:b/>
          <w:i w:val="false"/>
          <w:color w:val="000000"/>
          <w:sz w:val="28"/>
        </w:rPr>
        <w:t xml:space="preserve"> ҚАУЛЫ ЕТЕМІН:</w:t>
      </w:r>
      <w:r>
        <w:br/>
      </w:r>
      <w:r>
        <w:rPr>
          <w:rFonts w:ascii="Times New Roman"/>
          <w:b w:val="false"/>
          <w:i w:val="false"/>
          <w:color w:val="000000"/>
          <w:sz w:val="28"/>
        </w:rPr>
        <w:t>
      1. Қоса беріліп отырған:</w:t>
      </w:r>
      <w:r>
        <w:br/>
      </w:r>
      <w:r>
        <w:rPr>
          <w:rFonts w:ascii="Times New Roman"/>
          <w:b w:val="false"/>
          <w:i w:val="false"/>
          <w:color w:val="000000"/>
          <w:sz w:val="28"/>
        </w:rPr>
        <w:t>
      1) Астана экономикалық форумын дайындау және өткізу жөніндегі ұйымдастыру комитеті туралы ереже;</w:t>
      </w:r>
      <w:r>
        <w:br/>
      </w:r>
      <w:r>
        <w:rPr>
          <w:rFonts w:ascii="Times New Roman"/>
          <w:b w:val="false"/>
          <w:i w:val="false"/>
          <w:color w:val="000000"/>
          <w:sz w:val="28"/>
        </w:rPr>
        <w:t>
      2) Астана экономикалық форумын дайындау және өткізу жөніндегі ұйымдастыру комитетінің құрамы бекітілсін.</w:t>
      </w:r>
      <w:r>
        <w:br/>
      </w:r>
      <w:r>
        <w:rPr>
          <w:rFonts w:ascii="Times New Roman"/>
          <w:b w:val="false"/>
          <w:i w:val="false"/>
          <w:color w:val="000000"/>
          <w:sz w:val="28"/>
        </w:rPr>
        <w:t>
      2. Осы Жарлық қол қойылған күнінен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                          Н. Назарбаев</w:t>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«___» _______</w:t>
      </w:r>
      <w:r>
        <w:br/>
      </w:r>
      <w:r>
        <w:rPr>
          <w:rFonts w:ascii="Times New Roman"/>
          <w:b w:val="false"/>
          <w:i w:val="false"/>
          <w:color w:val="000000"/>
          <w:sz w:val="28"/>
        </w:rPr>
        <w:t xml:space="preserve">
№ __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Астана экономикалық форумын дайындау және өткізу</w:t>
      </w:r>
      <w:r>
        <w:br/>
      </w:r>
      <w:r>
        <w:rPr>
          <w:rFonts w:ascii="Times New Roman"/>
          <w:b/>
          <w:i w:val="false"/>
          <w:color w:val="000000"/>
        </w:rPr>
        <w:t>
жөніндегі ұйымдастыру комитетінің</w:t>
      </w:r>
      <w:r>
        <w:br/>
      </w:r>
      <w:r>
        <w:rPr>
          <w:rFonts w:ascii="Times New Roman"/>
          <w:b/>
          <w:i w:val="false"/>
          <w:color w:val="000000"/>
        </w:rPr>
        <w:t>
ҚҰРАМЫ</w:t>
      </w:r>
    </w:p>
    <w:p>
      <w:pPr>
        <w:spacing w:after="0"/>
        <w:ind w:left="0"/>
        <w:jc w:val="both"/>
      </w:pPr>
      <w:r>
        <w:rPr>
          <w:rFonts w:ascii="Times New Roman"/>
          <w:b w:val="false"/>
          <w:i w:val="false"/>
          <w:color w:val="000000"/>
          <w:sz w:val="28"/>
        </w:rPr>
        <w:t xml:space="preserve">Мәсімов                    - Қазақстан Республикасының </w:t>
      </w:r>
      <w:r>
        <w:br/>
      </w:r>
      <w:r>
        <w:rPr>
          <w:rFonts w:ascii="Times New Roman"/>
          <w:b w:val="false"/>
          <w:i w:val="false"/>
          <w:color w:val="000000"/>
          <w:sz w:val="28"/>
        </w:rPr>
        <w:t>
Кәрім Қажымқанұлы            Премьер-Министрі, төраға</w:t>
      </w:r>
    </w:p>
    <w:p>
      <w:pPr>
        <w:spacing w:after="0"/>
        <w:ind w:left="0"/>
        <w:jc w:val="both"/>
      </w:pPr>
      <w:r>
        <w:rPr>
          <w:rFonts w:ascii="Times New Roman"/>
          <w:b w:val="false"/>
          <w:i w:val="false"/>
          <w:color w:val="000000"/>
          <w:sz w:val="28"/>
        </w:rPr>
        <w:t>Сұлтанов                   - Қазақстан Республикасы Президентінің</w:t>
      </w:r>
      <w:r>
        <w:br/>
      </w:r>
      <w:r>
        <w:rPr>
          <w:rFonts w:ascii="Times New Roman"/>
          <w:b w:val="false"/>
          <w:i w:val="false"/>
          <w:color w:val="000000"/>
          <w:sz w:val="28"/>
        </w:rPr>
        <w:t>
Бақыт Тұрлыханұлы            көмекшісі, «Ғалымдардың Еуразиялық</w:t>
      </w:r>
      <w:r>
        <w:br/>
      </w:r>
      <w:r>
        <w:rPr>
          <w:rFonts w:ascii="Times New Roman"/>
          <w:b w:val="false"/>
          <w:i w:val="false"/>
          <w:color w:val="000000"/>
          <w:sz w:val="28"/>
        </w:rPr>
        <w:t>
                             экономикалық клубы» қауымдастығы» заңды</w:t>
      </w:r>
      <w:r>
        <w:br/>
      </w:r>
      <w:r>
        <w:rPr>
          <w:rFonts w:ascii="Times New Roman"/>
          <w:b w:val="false"/>
          <w:i w:val="false"/>
          <w:color w:val="000000"/>
          <w:sz w:val="28"/>
        </w:rPr>
        <w:t>
                             тұлғалар бірлестігінің үйлестіру</w:t>
      </w:r>
      <w:r>
        <w:br/>
      </w:r>
      <w:r>
        <w:rPr>
          <w:rFonts w:ascii="Times New Roman"/>
          <w:b w:val="false"/>
          <w:i w:val="false"/>
          <w:color w:val="000000"/>
          <w:sz w:val="28"/>
        </w:rPr>
        <w:t>
                             кеңесінің төрағасы, төрағаның орынбасары</w:t>
      </w:r>
    </w:p>
    <w:p>
      <w:pPr>
        <w:spacing w:after="0"/>
        <w:ind w:left="0"/>
        <w:jc w:val="both"/>
      </w:pPr>
      <w:r>
        <w:rPr>
          <w:rFonts w:ascii="Times New Roman"/>
          <w:b w:val="false"/>
          <w:i w:val="false"/>
          <w:color w:val="000000"/>
          <w:sz w:val="28"/>
        </w:rPr>
        <w:t>Келімбетов                 - Қазақстан Республикасының Экономикалық</w:t>
      </w:r>
      <w:r>
        <w:br/>
      </w:r>
      <w:r>
        <w:rPr>
          <w:rFonts w:ascii="Times New Roman"/>
          <w:b w:val="false"/>
          <w:i w:val="false"/>
          <w:color w:val="000000"/>
          <w:sz w:val="28"/>
        </w:rPr>
        <w:t>
Қайрат Нематұлы              даму және сауда министрі, төрағаның</w:t>
      </w:r>
      <w:r>
        <w:br/>
      </w:r>
      <w:r>
        <w:rPr>
          <w:rFonts w:ascii="Times New Roman"/>
          <w:b w:val="false"/>
          <w:i w:val="false"/>
          <w:color w:val="000000"/>
          <w:sz w:val="28"/>
        </w:rPr>
        <w:t>
                             орынбасары</w:t>
      </w:r>
    </w:p>
    <w:p>
      <w:pPr>
        <w:spacing w:after="0"/>
        <w:ind w:left="0"/>
        <w:jc w:val="both"/>
      </w:pPr>
      <w:r>
        <w:rPr>
          <w:rFonts w:ascii="Times New Roman"/>
          <w:b w:val="false"/>
          <w:i w:val="false"/>
          <w:color w:val="000000"/>
          <w:sz w:val="28"/>
        </w:rPr>
        <w:t>ұйымдастыру комитетінің мүшелері:</w:t>
      </w:r>
    </w:p>
    <w:p>
      <w:pPr>
        <w:spacing w:after="0"/>
        <w:ind w:left="0"/>
        <w:jc w:val="both"/>
      </w:pPr>
      <w:r>
        <w:rPr>
          <w:rFonts w:ascii="Times New Roman"/>
          <w:b w:val="false"/>
          <w:i w:val="false"/>
          <w:color w:val="000000"/>
          <w:sz w:val="28"/>
        </w:rPr>
        <w:t>Қазақстан Республикасы Ұлттық Банкінің Төрағасы</w:t>
      </w:r>
      <w:r>
        <w:br/>
      </w:r>
      <w:r>
        <w:rPr>
          <w:rFonts w:ascii="Times New Roman"/>
          <w:b w:val="false"/>
          <w:i w:val="false"/>
          <w:color w:val="000000"/>
          <w:sz w:val="28"/>
        </w:rPr>
        <w:t>
Қазақстан Республикасының Ақпарат және байланыс министрі</w:t>
      </w:r>
      <w:r>
        <w:br/>
      </w:r>
      <w:r>
        <w:rPr>
          <w:rFonts w:ascii="Times New Roman"/>
          <w:b w:val="false"/>
          <w:i w:val="false"/>
          <w:color w:val="000000"/>
          <w:sz w:val="28"/>
        </w:rPr>
        <w:t>
Қазақстан Республикасының Ауыл шаруашылығы министрі</w:t>
      </w:r>
      <w:r>
        <w:br/>
      </w:r>
      <w:r>
        <w:rPr>
          <w:rFonts w:ascii="Times New Roman"/>
          <w:b w:val="false"/>
          <w:i w:val="false"/>
          <w:color w:val="000000"/>
          <w:sz w:val="28"/>
        </w:rPr>
        <w:t>
Қазақстан Республикасының Білім және ғылым министрі</w:t>
      </w:r>
      <w:r>
        <w:br/>
      </w:r>
      <w:r>
        <w:rPr>
          <w:rFonts w:ascii="Times New Roman"/>
          <w:b w:val="false"/>
          <w:i w:val="false"/>
          <w:color w:val="000000"/>
          <w:sz w:val="28"/>
        </w:rPr>
        <w:t>
Қазақстан Республикасының Еңбек және халықты әлеуметтік қорғау министрі</w:t>
      </w:r>
      <w:r>
        <w:br/>
      </w:r>
      <w:r>
        <w:rPr>
          <w:rFonts w:ascii="Times New Roman"/>
          <w:b w:val="false"/>
          <w:i w:val="false"/>
          <w:color w:val="000000"/>
          <w:sz w:val="28"/>
        </w:rPr>
        <w:t>
Қазақстан Республикасының Индустрия және жаңа технологиялар министрі</w:t>
      </w:r>
      <w:r>
        <w:br/>
      </w:r>
      <w:r>
        <w:rPr>
          <w:rFonts w:ascii="Times New Roman"/>
          <w:b w:val="false"/>
          <w:i w:val="false"/>
          <w:color w:val="000000"/>
          <w:sz w:val="28"/>
        </w:rPr>
        <w:t>
Қазақстан Республикасының Ішкі істер министрі</w:t>
      </w:r>
      <w:r>
        <w:br/>
      </w:r>
      <w:r>
        <w:rPr>
          <w:rFonts w:ascii="Times New Roman"/>
          <w:b w:val="false"/>
          <w:i w:val="false"/>
          <w:color w:val="000000"/>
          <w:sz w:val="28"/>
        </w:rPr>
        <w:t>
Қазақстан Республикасының Көлік және коммуникация министрі</w:t>
      </w:r>
      <w:r>
        <w:br/>
      </w:r>
      <w:r>
        <w:rPr>
          <w:rFonts w:ascii="Times New Roman"/>
          <w:b w:val="false"/>
          <w:i w:val="false"/>
          <w:color w:val="000000"/>
          <w:sz w:val="28"/>
        </w:rPr>
        <w:t>
Қазақстан Республикасының Қаржы министрі</w:t>
      </w:r>
      <w:r>
        <w:br/>
      </w:r>
      <w:r>
        <w:rPr>
          <w:rFonts w:ascii="Times New Roman"/>
          <w:b w:val="false"/>
          <w:i w:val="false"/>
          <w:color w:val="000000"/>
          <w:sz w:val="28"/>
        </w:rPr>
        <w:t>
Қазақстан Республикасының Қоршаған ортаны қорғау министрі</w:t>
      </w:r>
      <w:r>
        <w:br/>
      </w:r>
      <w:r>
        <w:rPr>
          <w:rFonts w:ascii="Times New Roman"/>
          <w:b w:val="false"/>
          <w:i w:val="false"/>
          <w:color w:val="000000"/>
          <w:sz w:val="28"/>
        </w:rPr>
        <w:t>
Қазақстан Республикасының Мәдениет министрі</w:t>
      </w:r>
      <w:r>
        <w:br/>
      </w:r>
      <w:r>
        <w:rPr>
          <w:rFonts w:ascii="Times New Roman"/>
          <w:b w:val="false"/>
          <w:i w:val="false"/>
          <w:color w:val="000000"/>
          <w:sz w:val="28"/>
        </w:rPr>
        <w:t>
Қазақстан Республикасының Мұнай және газ министрі</w:t>
      </w:r>
      <w:r>
        <w:br/>
      </w:r>
      <w:r>
        <w:rPr>
          <w:rFonts w:ascii="Times New Roman"/>
          <w:b w:val="false"/>
          <w:i w:val="false"/>
          <w:color w:val="000000"/>
          <w:sz w:val="28"/>
        </w:rPr>
        <w:t>
Қазақстан Республикасы Сыртқы істер министрлігінің жауапты хатшысы</w:t>
      </w:r>
      <w:r>
        <w:br/>
      </w:r>
      <w:r>
        <w:rPr>
          <w:rFonts w:ascii="Times New Roman"/>
          <w:b w:val="false"/>
          <w:i w:val="false"/>
          <w:color w:val="000000"/>
          <w:sz w:val="28"/>
        </w:rPr>
        <w:t>
Қазақстан Республикасының Туризм және спорт министрі</w:t>
      </w:r>
      <w:r>
        <w:br/>
      </w:r>
      <w:r>
        <w:rPr>
          <w:rFonts w:ascii="Times New Roman"/>
          <w:b w:val="false"/>
          <w:i w:val="false"/>
          <w:color w:val="000000"/>
          <w:sz w:val="28"/>
        </w:rPr>
        <w:t>
Қазақстан Республикасының Экономикалық интеграция істері министрі</w:t>
      </w:r>
      <w:r>
        <w:br/>
      </w:r>
      <w:r>
        <w:rPr>
          <w:rFonts w:ascii="Times New Roman"/>
          <w:b w:val="false"/>
          <w:i w:val="false"/>
          <w:color w:val="000000"/>
          <w:sz w:val="28"/>
        </w:rPr>
        <w:t xml:space="preserve">
Қазақстан Республикасы Президентінің Іс басқарушысы </w:t>
      </w:r>
      <w:r>
        <w:br/>
      </w:r>
      <w:r>
        <w:rPr>
          <w:rFonts w:ascii="Times New Roman"/>
          <w:b w:val="false"/>
          <w:i w:val="false"/>
          <w:color w:val="000000"/>
          <w:sz w:val="28"/>
        </w:rPr>
        <w:t>
Астана қаласының әкімі</w:t>
      </w:r>
      <w:r>
        <w:br/>
      </w:r>
      <w:r>
        <w:rPr>
          <w:rFonts w:ascii="Times New Roman"/>
          <w:b w:val="false"/>
          <w:i w:val="false"/>
          <w:color w:val="000000"/>
          <w:sz w:val="28"/>
        </w:rPr>
        <w:t>
Қазақстан Республикасы Президенті Әкімшілігінің Әлеуметтік-экономикалық мониторинг бөлімінің меңгерушісі, «Ғалымдардың Еуразиялық экономикалық клубы» қауымдастығы» заңды тұлғалар бірлестігінің үйлестіру кеңесі төрағасының орынбасары</w:t>
      </w:r>
      <w:r>
        <w:br/>
      </w:r>
      <w:r>
        <w:rPr>
          <w:rFonts w:ascii="Times New Roman"/>
          <w:b w:val="false"/>
          <w:i w:val="false"/>
          <w:color w:val="000000"/>
          <w:sz w:val="28"/>
        </w:rPr>
        <w:t>
«Самұрық-Қазына» ұлттық әл-ауқат қоры» акционерлік қоғамының Басқарма төрағасы (келісім бойынша)</w:t>
      </w:r>
      <w:r>
        <w:br/>
      </w:r>
      <w:r>
        <w:rPr>
          <w:rFonts w:ascii="Times New Roman"/>
          <w:b w:val="false"/>
          <w:i w:val="false"/>
          <w:color w:val="000000"/>
          <w:sz w:val="28"/>
        </w:rPr>
        <w:t>
«Атамекен» Одағы» Қазақстанның ұлттық экономикалық палатасы» заңды тұлғалар бірлестігінің Басқарма төрағасы (келісім бойынша)</w:t>
      </w:r>
      <w:r>
        <w:br/>
      </w:r>
      <w:r>
        <w:rPr>
          <w:rFonts w:ascii="Times New Roman"/>
          <w:b w:val="false"/>
          <w:i w:val="false"/>
          <w:color w:val="000000"/>
          <w:sz w:val="28"/>
        </w:rPr>
        <w:t>
«Даму» кәсіпкерлікті дамыту қоры» акционерлік қоғамының Басқарма төрағасы (келісім бойынша)</w:t>
      </w:r>
      <w:r>
        <w:br/>
      </w:r>
      <w:r>
        <w:rPr>
          <w:rFonts w:ascii="Times New Roman"/>
          <w:b w:val="false"/>
          <w:i w:val="false"/>
          <w:color w:val="000000"/>
          <w:sz w:val="28"/>
        </w:rPr>
        <w:t>
«Ғалымдардың Еуразиялық экономикалық клубы» қауымдастығы» заңды тұлғалар бірлестігінің атқарушы органының төрағасы (келісім бойынша)</w:t>
      </w:r>
      <w:r>
        <w:br/>
      </w:r>
      <w:r>
        <w:rPr>
          <w:rFonts w:ascii="Times New Roman"/>
          <w:b w:val="false"/>
          <w:i w:val="false"/>
          <w:color w:val="000000"/>
          <w:sz w:val="28"/>
        </w:rPr>
        <w:t>
«Қазақстандық мемлекеттік-жеке меншік әріптестік орталығы» акционерлік қоғамының Басқарма төрағасы (келісім бойынша)</w:t>
      </w:r>
      <w:r>
        <w:br/>
      </w:r>
      <w:r>
        <w:rPr>
          <w:rFonts w:ascii="Times New Roman"/>
          <w:b w:val="false"/>
          <w:i w:val="false"/>
          <w:color w:val="000000"/>
          <w:sz w:val="28"/>
        </w:rPr>
        <w:t>
«Ұлттық инновациялық қоры» акционерлік қоғамының Басқарма төрағасы (келісім бойынша)</w:t>
      </w:r>
      <w:r>
        <w:br/>
      </w:r>
      <w:r>
        <w:rPr>
          <w:rFonts w:ascii="Times New Roman"/>
          <w:b w:val="false"/>
          <w:i w:val="false"/>
          <w:color w:val="000000"/>
          <w:sz w:val="28"/>
        </w:rPr>
        <w:t>
«Парасат» ұлттық ғылыми-техникалық холдингі» акционерлік қоғамының Басқарма төрағасы (келісім бойынша)</w:t>
      </w:r>
      <w:r>
        <w:br/>
      </w:r>
      <w:r>
        <w:rPr>
          <w:rFonts w:ascii="Times New Roman"/>
          <w:b w:val="false"/>
          <w:i w:val="false"/>
          <w:color w:val="000000"/>
          <w:sz w:val="28"/>
        </w:rPr>
        <w:t>
«Экономикалық зерттеулер институты» акционерлік қоғамының президенті (келісім бойынша)</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2011 жылғы «___» _______</w:t>
      </w:r>
      <w:r>
        <w:br/>
      </w:r>
      <w:r>
        <w:rPr>
          <w:rFonts w:ascii="Times New Roman"/>
          <w:b w:val="false"/>
          <w:i w:val="false"/>
          <w:color w:val="000000"/>
          <w:sz w:val="28"/>
        </w:rPr>
        <w:t xml:space="preserve">
№ __ Жарлығымен    </w:t>
      </w:r>
      <w:r>
        <w:br/>
      </w:r>
      <w:r>
        <w:rPr>
          <w:rFonts w:ascii="Times New Roman"/>
          <w:b w:val="false"/>
          <w:i w:val="false"/>
          <w:color w:val="000000"/>
          <w:sz w:val="28"/>
        </w:rPr>
        <w:t>
бекітілген        </w:t>
      </w:r>
    </w:p>
    <w:p>
      <w:pPr>
        <w:spacing w:after="0"/>
        <w:ind w:left="0"/>
        <w:jc w:val="left"/>
      </w:pPr>
      <w:r>
        <w:rPr>
          <w:rFonts w:ascii="Times New Roman"/>
          <w:b/>
          <w:i w:val="false"/>
          <w:color w:val="000000"/>
        </w:rPr>
        <w:t xml:space="preserve"> Астана экономикалық форумын дайындау және өткізу жөніндегі</w:t>
      </w:r>
      <w:r>
        <w:br/>
      </w:r>
      <w:r>
        <w:rPr>
          <w:rFonts w:ascii="Times New Roman"/>
          <w:b/>
          <w:i w:val="false"/>
          <w:color w:val="000000"/>
        </w:rPr>
        <w:t>
ұйымдастыру комитеті туралы ереже 1. Жалпы ережелер </w:t>
      </w:r>
    </w:p>
    <w:p>
      <w:pPr>
        <w:spacing w:after="0"/>
        <w:ind w:left="0"/>
        <w:jc w:val="both"/>
      </w:pPr>
      <w:r>
        <w:rPr>
          <w:rFonts w:ascii="Times New Roman"/>
          <w:b w:val="false"/>
          <w:i w:val="false"/>
          <w:color w:val="000000"/>
          <w:sz w:val="28"/>
        </w:rPr>
        <w:t>      1. Астана экономикалық форумын дайындау және өткізу жөніндегі ұйымдастыру комитеті (бұдан әрі – Ұйымдастыру комитеті) Астана экономикалық форумын дайындау және өткізу жөніндегі іс-шараларды орындауға, сондай-ақ осымен байланысты міндеттерді шешуге қатысатын мемлекеттік органдар мен өзге де ұйымдардың қызметін үйлестіруді және өзара іс-қимылын қамтамасыз ету мақсатында құрылатын консультациялық-кеңесші орган болып табылады.</w:t>
      </w:r>
      <w:r>
        <w:br/>
      </w:r>
      <w:r>
        <w:rPr>
          <w:rFonts w:ascii="Times New Roman"/>
          <w:b w:val="false"/>
          <w:i w:val="false"/>
          <w:color w:val="000000"/>
          <w:sz w:val="28"/>
        </w:rPr>
        <w:t>
      2. Ұйымдастыру комитеті өз қызметінде Қазақстан Республикасының Конституциясын, Қазақстан Республикасының заңдарын және Қазақстан Республикасының өзге де нормативтік құқықтық актілерін, сондай-ақ осы ережені басшылыққа алады.</w:t>
      </w:r>
      <w:r>
        <w:br/>
      </w:r>
      <w:r>
        <w:rPr>
          <w:rFonts w:ascii="Times New Roman"/>
          <w:b w:val="false"/>
          <w:i w:val="false"/>
          <w:color w:val="000000"/>
          <w:sz w:val="28"/>
        </w:rPr>
        <w:t>
      3. Ұйымдастыру комитетінің жұмыс органы Қазақстан Республикасы Экономикалық даму және сауда министрлігі болып табылады.      </w:t>
      </w:r>
    </w:p>
    <w:p>
      <w:pPr>
        <w:spacing w:after="0"/>
        <w:ind w:left="0"/>
        <w:jc w:val="left"/>
      </w:pPr>
      <w:r>
        <w:rPr>
          <w:rFonts w:ascii="Times New Roman"/>
          <w:b/>
          <w:i w:val="false"/>
          <w:color w:val="000000"/>
        </w:rPr>
        <w:t xml:space="preserve"> 2. Ұйымдастыру комитетінің міндеттері </w:t>
      </w:r>
    </w:p>
    <w:p>
      <w:pPr>
        <w:spacing w:after="0"/>
        <w:ind w:left="0"/>
        <w:jc w:val="both"/>
      </w:pPr>
      <w:r>
        <w:rPr>
          <w:rFonts w:ascii="Times New Roman"/>
          <w:b w:val="false"/>
          <w:i w:val="false"/>
          <w:color w:val="000000"/>
          <w:sz w:val="28"/>
        </w:rPr>
        <w:t>      1. Ұйымдастыру комитетінің негізгі міндеттері:</w:t>
      </w:r>
      <w:r>
        <w:br/>
      </w:r>
      <w:r>
        <w:rPr>
          <w:rFonts w:ascii="Times New Roman"/>
          <w:b w:val="false"/>
          <w:i w:val="false"/>
          <w:color w:val="000000"/>
          <w:sz w:val="28"/>
        </w:rPr>
        <w:t>
      1) Астана экономикалық форумын дайындау және өткізу жөніндегі іс-шаралардың мазмұнды бағдарламалары мен жоспарын қалыптастыру;</w:t>
      </w:r>
      <w:r>
        <w:br/>
      </w:r>
      <w:r>
        <w:rPr>
          <w:rFonts w:ascii="Times New Roman"/>
          <w:b w:val="false"/>
          <w:i w:val="false"/>
          <w:color w:val="000000"/>
          <w:sz w:val="28"/>
        </w:rPr>
        <w:t>
      2) Астана экономикалық форумын дайындаумен және өткізумен байланысты мәселелерді жедел шешу жөніндегі іс-шараларды орындауға қатысатын орталық мемлекеттік, жергілікті атқарушы органдардың және өзге де ұйымдардың қызметін үйлестіруді және іс-қимылын қамтамасыз ету;</w:t>
      </w:r>
      <w:r>
        <w:br/>
      </w:r>
      <w:r>
        <w:rPr>
          <w:rFonts w:ascii="Times New Roman"/>
          <w:b w:val="false"/>
          <w:i w:val="false"/>
          <w:color w:val="000000"/>
          <w:sz w:val="28"/>
        </w:rPr>
        <w:t>
      3) кезекті Астана экономикалық форумын өткізу күні туралы ұсыныстар дайындау және оларды Қазақстан Республикасының Президентіне енгізу;</w:t>
      </w:r>
      <w:r>
        <w:br/>
      </w:r>
      <w:r>
        <w:rPr>
          <w:rFonts w:ascii="Times New Roman"/>
          <w:b w:val="false"/>
          <w:i w:val="false"/>
          <w:color w:val="000000"/>
          <w:sz w:val="28"/>
        </w:rPr>
        <w:t>
      4) Астана экономикалық форумын өткізу шығыстарының көлемі және оларды қаржыландыру көздері бойынша Қазақстан Республикасының Үкіметіне ұсыныстар енгізу;</w:t>
      </w:r>
      <w:r>
        <w:br/>
      </w:r>
      <w:r>
        <w:rPr>
          <w:rFonts w:ascii="Times New Roman"/>
          <w:b w:val="false"/>
          <w:i w:val="false"/>
          <w:color w:val="000000"/>
          <w:sz w:val="28"/>
        </w:rPr>
        <w:t>
      5) Астана экономикалық форумын дайындау және өткізу жөніндегі іс-шаралардың орындалуын бақылауды қамтамасыз ету болып табылады. </w:t>
      </w:r>
    </w:p>
    <w:p>
      <w:pPr>
        <w:spacing w:after="0"/>
        <w:ind w:left="0"/>
        <w:jc w:val="left"/>
      </w:pPr>
      <w:r>
        <w:rPr>
          <w:rFonts w:ascii="Times New Roman"/>
          <w:b/>
          <w:i w:val="false"/>
          <w:color w:val="000000"/>
        </w:rPr>
        <w:t xml:space="preserve"> 3. Ұйымдастыру комитетінің құқықтары </w:t>
      </w:r>
    </w:p>
    <w:p>
      <w:pPr>
        <w:spacing w:after="0"/>
        <w:ind w:left="0"/>
        <w:jc w:val="both"/>
      </w:pPr>
      <w:r>
        <w:rPr>
          <w:rFonts w:ascii="Times New Roman"/>
          <w:b w:val="false"/>
          <w:i w:val="false"/>
          <w:color w:val="000000"/>
          <w:sz w:val="28"/>
        </w:rPr>
        <w:t>      1. Ұйымдастыру комитетінің өзінің алдында тұрған міндеттерді іске асыру мақсатында:</w:t>
      </w:r>
      <w:r>
        <w:br/>
      </w:r>
      <w:r>
        <w:rPr>
          <w:rFonts w:ascii="Times New Roman"/>
          <w:b w:val="false"/>
          <w:i w:val="false"/>
          <w:color w:val="000000"/>
          <w:sz w:val="28"/>
        </w:rPr>
        <w:t>
      1) Ұйымдастыру комитетінің құзыретіне жататын мәселелер бойынша мемлекеттік органдардан, жергілікті атқарушы органдардан және өзге де ұйымдардан ақпараттық материалдарды сұратуға және алуға;</w:t>
      </w:r>
      <w:r>
        <w:br/>
      </w:r>
      <w:r>
        <w:rPr>
          <w:rFonts w:ascii="Times New Roman"/>
          <w:b w:val="false"/>
          <w:i w:val="false"/>
          <w:color w:val="000000"/>
          <w:sz w:val="28"/>
        </w:rPr>
        <w:t>
      2) Ұйымдастыру комитетінің құзыретіне жататын мәселелерді шешу үшін белгіленген тәртіппен жұмыс топтарын құруға;</w:t>
      </w:r>
      <w:r>
        <w:br/>
      </w:r>
      <w:r>
        <w:rPr>
          <w:rFonts w:ascii="Times New Roman"/>
          <w:b w:val="false"/>
          <w:i w:val="false"/>
          <w:color w:val="000000"/>
          <w:sz w:val="28"/>
        </w:rPr>
        <w:t>
      3) өзінің отырыстарына мемлекеттік органдардың, жергілікті атқарушы органдардың және өзге де ұйымдардың басшыларын шақыруға;</w:t>
      </w:r>
      <w:r>
        <w:br/>
      </w:r>
      <w:r>
        <w:rPr>
          <w:rFonts w:ascii="Times New Roman"/>
          <w:b w:val="false"/>
          <w:i w:val="false"/>
          <w:color w:val="000000"/>
          <w:sz w:val="28"/>
        </w:rPr>
        <w:t>
      4) Астана экономикалық форумын дайындау және өткізу үшін коммерциялық және коммерциялық емес ұйымдарды тартуға;</w:t>
      </w:r>
      <w:r>
        <w:br/>
      </w:r>
      <w:r>
        <w:rPr>
          <w:rFonts w:ascii="Times New Roman"/>
          <w:b w:val="false"/>
          <w:i w:val="false"/>
          <w:color w:val="000000"/>
          <w:sz w:val="28"/>
        </w:rPr>
        <w:t>
      5) Астана экономикалық форумын дайындау және өткізу жөніндегі іс-шараларды қаржыландыру үшін бюджеттен тыс көздерден қаржы тартуға құқығы бар. </w:t>
      </w:r>
    </w:p>
    <w:p>
      <w:pPr>
        <w:spacing w:after="0"/>
        <w:ind w:left="0"/>
        <w:jc w:val="left"/>
      </w:pPr>
      <w:r>
        <w:rPr>
          <w:rFonts w:ascii="Times New Roman"/>
          <w:b/>
          <w:i w:val="false"/>
          <w:color w:val="000000"/>
        </w:rPr>
        <w:t xml:space="preserve"> 4. Ұйымдастыру комитетінің қызметін ұйымдастыру </w:t>
      </w:r>
    </w:p>
    <w:p>
      <w:pPr>
        <w:spacing w:after="0"/>
        <w:ind w:left="0"/>
        <w:jc w:val="both"/>
      </w:pPr>
      <w:r>
        <w:rPr>
          <w:rFonts w:ascii="Times New Roman"/>
          <w:b w:val="false"/>
          <w:i w:val="false"/>
          <w:color w:val="000000"/>
          <w:sz w:val="28"/>
        </w:rPr>
        <w:t>      1. Ұйымдастыру комитетінің отырыстары жылына кемінде екі рет өткізіледі. Қажет болған жағдайда Ұйымдастыру комитетінің кезектен тыс отырыстары өткізілуі мүмкін.</w:t>
      </w:r>
      <w:r>
        <w:br/>
      </w:r>
      <w:r>
        <w:rPr>
          <w:rFonts w:ascii="Times New Roman"/>
          <w:b w:val="false"/>
          <w:i w:val="false"/>
          <w:color w:val="000000"/>
          <w:sz w:val="28"/>
        </w:rPr>
        <w:t>
      2. Ұйымдастыру комитетінің отырыстарын Ұйымдастыру комитетінің төрағасы немесе оның тапсырмасы бойынша Ұйымдастыру комитетінің төрағасы орынбасарларының бірі жүргізеді.</w:t>
      </w:r>
      <w:r>
        <w:br/>
      </w:r>
      <w:r>
        <w:rPr>
          <w:rFonts w:ascii="Times New Roman"/>
          <w:b w:val="false"/>
          <w:i w:val="false"/>
          <w:color w:val="000000"/>
          <w:sz w:val="28"/>
        </w:rPr>
        <w:t>
      3. Ұйымдастыру комитеті отырыстарының күн тәртібін Ұйымдастыру комитетінің жұмыс органы қалыптастырады және ол отырыс басталғанға дейін үш жұмыс күнінен кешіктірілмей Ұйымдастыру комитетінің мүшелеріне жіберіледі.</w:t>
      </w:r>
      <w:r>
        <w:br/>
      </w:r>
      <w:r>
        <w:rPr>
          <w:rFonts w:ascii="Times New Roman"/>
          <w:b w:val="false"/>
          <w:i w:val="false"/>
          <w:color w:val="000000"/>
          <w:sz w:val="28"/>
        </w:rPr>
        <w:t>
      4. Ұйымдастыру комитетінің отырысы егер оған Ұйымдастыру комитеті мүшелерінің жартысынан көбі қатысса, заңды болып саналады.</w:t>
      </w:r>
      <w:r>
        <w:br/>
      </w:r>
      <w:r>
        <w:rPr>
          <w:rFonts w:ascii="Times New Roman"/>
          <w:b w:val="false"/>
          <w:i w:val="false"/>
          <w:color w:val="000000"/>
          <w:sz w:val="28"/>
        </w:rPr>
        <w:t>
      5. Ұйымдастыру комитетінің шешімдері, әдетте оның мүшелерінің жалпы келісімімен қабылданады. Ұйымдастыру комитеті төрағасының шешімі бойынша дауыс беру өткізілуі мүмкін. Мұндай жағдайда шешім Ұйымдастыру комитетінің отырысына қатысып отырған мүшелердің көпшілік даусымен қабылданады. Ұйымдастыру комитетінің мүшесі отырыста болмаған жағдайда, ол Ұйымдастыру комитеті отырысының хаттамасына міндетті түрде қосуға жататын, қаралатын мәселелер бойынша өз пікірін жазбаша түрде баяндауға құқылы.</w:t>
      </w:r>
      <w:r>
        <w:br/>
      </w:r>
      <w:r>
        <w:rPr>
          <w:rFonts w:ascii="Times New Roman"/>
          <w:b w:val="false"/>
          <w:i w:val="false"/>
          <w:color w:val="000000"/>
          <w:sz w:val="28"/>
        </w:rPr>
        <w:t xml:space="preserve">
      6. Ұйымдастыру комитетінің отырысында мәселелерді қараудың нәтижелері бойынша хаттамамен ресімделетін шешімдер қабылданады. </w:t>
      </w:r>
      <w:r>
        <w:br/>
      </w:r>
      <w:r>
        <w:rPr>
          <w:rFonts w:ascii="Times New Roman"/>
          <w:b w:val="false"/>
          <w:i w:val="false"/>
          <w:color w:val="000000"/>
          <w:sz w:val="28"/>
        </w:rPr>
        <w:t xml:space="preserve">
      7. Ұйымдастыру комитеті отырысының хаттамасына төрағалық етуші қол қояды. </w:t>
      </w:r>
      <w:r>
        <w:br/>
      </w:r>
      <w:r>
        <w:rPr>
          <w:rFonts w:ascii="Times New Roman"/>
          <w:b w:val="false"/>
          <w:i w:val="false"/>
          <w:color w:val="000000"/>
          <w:sz w:val="28"/>
        </w:rPr>
        <w:t>
      8. Ұйымдастыру комитеті қабылдайтын шешімдер Астана экономикалық форумын дайындау және өткізу жөніндегі іс-шараларды орындауға қатысатын мүдделі мемлекеттік органдарға, жергілікті атқарушы органдарға және өзге де ұйымдарға хаттамадан үзінді көшірме түрінде жеткiзiледi.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