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46193" w14:textId="cb461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«Парасат» ұлттық ғылыми-технологиялық холдингі» акционерлік қоғамының 2011 – 2020 жылдарға арналған даму стратегиясын бекіту туралы</w:t>
      </w:r>
    </w:p>
    <w:p>
      <w:pPr>
        <w:spacing w:after="0"/>
        <w:ind w:left="0"/>
        <w:jc w:val="both"/>
      </w:pPr>
      <w:r>
        <w:rPr>
          <w:rFonts w:ascii="Times New Roman"/>
          <w:b w:val="false"/>
          <w:i w:val="false"/>
          <w:color w:val="000000"/>
          <w:sz w:val="28"/>
        </w:rPr>
        <w:t>Қазақстан Республикасы Үкіметінің 2011 жылғы 1 тамыздағы № 892 Қаулысы</w:t>
      </w:r>
    </w:p>
    <w:p>
      <w:pPr>
        <w:spacing w:after="0"/>
        <w:ind w:left="0"/>
        <w:jc w:val="both"/>
      </w:pPr>
      <w:bookmarkStart w:name="z1" w:id="0"/>
      <w:r>
        <w:rPr>
          <w:rFonts w:ascii="Times New Roman"/>
          <w:b w:val="false"/>
          <w:i w:val="false"/>
          <w:color w:val="000000"/>
          <w:sz w:val="28"/>
        </w:rPr>
        <w:t>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w:t>
      </w:r>
      <w:r>
        <w:rPr>
          <w:rFonts w:ascii="Times New Roman"/>
          <w:b w:val="false"/>
          <w:i w:val="false"/>
          <w:color w:val="000000"/>
          <w:sz w:val="28"/>
        </w:rPr>
        <w:t xml:space="preserve"> орындау үшін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«Парасат» ұлттық ғылыми-технологиялық холдингі» акционерлік қоғамының 2011 – 2020 жылдарға арналған даму </w:t>
      </w:r>
      <w:r>
        <w:rPr>
          <w:rFonts w:ascii="Times New Roman"/>
          <w:b w:val="false"/>
          <w:i w:val="false"/>
          <w:color w:val="000000"/>
          <w:sz w:val="28"/>
        </w:rPr>
        <w:t>стратегиясы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 тамыздағы  </w:t>
      </w:r>
      <w:r>
        <w:br/>
      </w:r>
      <w:r>
        <w:rPr>
          <w:rFonts w:ascii="Times New Roman"/>
          <w:b w:val="false"/>
          <w:i w:val="false"/>
          <w:color w:val="000000"/>
          <w:sz w:val="28"/>
        </w:rPr>
        <w:t xml:space="preserve">
№ 892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«Парасат» ұлттық ғылыми-технологиялық холдингі» акционерлік</w:t>
      </w:r>
      <w:r>
        <w:br/>
      </w:r>
      <w:r>
        <w:rPr>
          <w:rFonts w:ascii="Times New Roman"/>
          <w:b/>
          <w:i w:val="false"/>
          <w:color w:val="000000"/>
        </w:rPr>
        <w:t>
қоғамының 2011 – 2020 жылдарға арналған</w:t>
      </w:r>
      <w:r>
        <w:br/>
      </w:r>
      <w:r>
        <w:rPr>
          <w:rFonts w:ascii="Times New Roman"/>
          <w:b/>
          <w:i w:val="false"/>
          <w:color w:val="000000"/>
        </w:rPr>
        <w:t>
даму стратегиясы</w:t>
      </w:r>
    </w:p>
    <w:bookmarkEnd w:id="2"/>
    <w:p>
      <w:pPr>
        <w:spacing w:after="0"/>
        <w:ind w:left="0"/>
        <w:jc w:val="left"/>
      </w:pPr>
      <w:r>
        <w:rPr>
          <w:rFonts w:ascii="Times New Roman"/>
          <w:b/>
          <w:i w:val="false"/>
          <w:color w:val="000000"/>
        </w:rPr>
        <w:t xml:space="preserve"> Мазмұны</w:t>
      </w:r>
    </w:p>
    <w:p>
      <w:pPr>
        <w:spacing w:after="0"/>
        <w:ind w:left="0"/>
        <w:jc w:val="both"/>
      </w:pPr>
      <w:r>
        <w:rPr>
          <w:rFonts w:ascii="Times New Roman"/>
          <w:b w:val="false"/>
          <w:i w:val="false"/>
          <w:color w:val="000000"/>
          <w:sz w:val="28"/>
        </w:rPr>
        <w:t>            </w:t>
      </w:r>
      <w:r>
        <w:rPr>
          <w:rFonts w:ascii="Times New Roman"/>
          <w:b w:val="false"/>
          <w:i w:val="false"/>
          <w:color w:val="000000"/>
          <w:sz w:val="28"/>
        </w:rPr>
        <w:t>Кіріспе</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Ағымдағы жағдайды талдау</w:t>
      </w:r>
      <w:r>
        <w:br/>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Сыртқы ортаны талдау</w:t>
      </w:r>
      <w:r>
        <w:br/>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Ішкі ортаны талдау</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Миссия және пайымдау</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Қызметтің стратегиялық бағыттары, мақсаттары, түйінді</w:t>
      </w:r>
      <w:r>
        <w:br/>
      </w:r>
      <w:r>
        <w:rPr>
          <w:rFonts w:ascii="Times New Roman"/>
          <w:b w:val="false"/>
          <w:i w:val="false"/>
          <w:color w:val="000000"/>
          <w:sz w:val="28"/>
        </w:rPr>
        <w:t>
           көрсеткіштері және олар бойынша күтілетін нәтижелер</w:t>
      </w:r>
      <w:r>
        <w:br/>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xml:space="preserve"> Стратегиялық бағыт – Холдинг қызметінің басым бағыттарында</w:t>
      </w:r>
      <w:r>
        <w:br/>
      </w:r>
      <w:r>
        <w:rPr>
          <w:rFonts w:ascii="Times New Roman"/>
          <w:b w:val="false"/>
          <w:i w:val="false"/>
          <w:color w:val="000000"/>
          <w:sz w:val="28"/>
        </w:rPr>
        <w:t>
           зерттеуден бастап ғылыми және (немесе) ғылыми-техникалық</w:t>
      </w:r>
      <w:r>
        <w:br/>
      </w:r>
      <w:r>
        <w:rPr>
          <w:rFonts w:ascii="Times New Roman"/>
          <w:b w:val="false"/>
          <w:i w:val="false"/>
          <w:color w:val="000000"/>
          <w:sz w:val="28"/>
        </w:rPr>
        <w:t>
           қызмет нәтижелерін енгізгенге дейінгі ғылыми-инновациялық</w:t>
      </w:r>
      <w:r>
        <w:br/>
      </w:r>
      <w:r>
        <w:rPr>
          <w:rFonts w:ascii="Times New Roman"/>
          <w:b w:val="false"/>
          <w:i w:val="false"/>
          <w:color w:val="000000"/>
          <w:sz w:val="28"/>
        </w:rPr>
        <w:t>
           циклді толық іске асыру</w:t>
      </w:r>
      <w:r>
        <w:br/>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Стратегиялық бағыт – Холдингтің активтерін тиімді басқару</w:t>
      </w:r>
      <w:r>
        <w:br/>
      </w:r>
      <w:r>
        <w:rPr>
          <w:rFonts w:ascii="Times New Roman"/>
          <w:b w:val="false"/>
          <w:i w:val="false"/>
          <w:color w:val="000000"/>
          <w:sz w:val="28"/>
        </w:rPr>
        <w:t>
           </w:t>
      </w:r>
      <w:r>
        <w:rPr>
          <w:rFonts w:ascii="Times New Roman"/>
          <w:b w:val="false"/>
          <w:i w:val="false"/>
          <w:color w:val="000000"/>
          <w:sz w:val="28"/>
        </w:rPr>
        <w:t>Қорытынды</w:t>
      </w:r>
    </w:p>
    <w:bookmarkStart w:name="z6" w:id="3"/>
    <w:p>
      <w:pPr>
        <w:spacing w:after="0"/>
        <w:ind w:left="0"/>
        <w:jc w:val="left"/>
      </w:pPr>
      <w:r>
        <w:rPr>
          <w:rFonts w:ascii="Times New Roman"/>
          <w:b/>
          <w:i w:val="false"/>
          <w:color w:val="000000"/>
        </w:rPr>
        <w:t xml:space="preserve"> 
Кiрiспе</w:t>
      </w:r>
    </w:p>
    <w:bookmarkEnd w:id="3"/>
    <w:bookmarkStart w:name="z7" w:id="4"/>
    <w:p>
      <w:pPr>
        <w:spacing w:after="0"/>
        <w:ind w:left="0"/>
        <w:jc w:val="both"/>
      </w:pPr>
      <w:r>
        <w:rPr>
          <w:rFonts w:ascii="Times New Roman"/>
          <w:b w:val="false"/>
          <w:i w:val="false"/>
          <w:color w:val="000000"/>
          <w:sz w:val="28"/>
        </w:rPr>
        <w:t>      Жарғылық капиталына мемлекет 100 пайыз қатысатын «Парасат» ұлттық ғылыми-технологиялық холдингі» акционерлік қоғамы (бұдан әрі – Холдинг) «Арна Медиа» ұлттық ақпараттық холдингі», «Парасат» ұлттық ғылыми-технологиялық холдингі», «Зерде» ұлттық инфокоммуникация холдингі» акционерлік қоғамдарын құру туралы» Қазақстан Республикасы Үкіметінің 2008 жылғы 3 шілдедегі № 668 </w:t>
      </w:r>
      <w:r>
        <w:rPr>
          <w:rFonts w:ascii="Times New Roman"/>
          <w:b w:val="false"/>
          <w:i w:val="false"/>
          <w:color w:val="000000"/>
          <w:sz w:val="28"/>
        </w:rPr>
        <w:t>қаулысына</w:t>
      </w:r>
      <w:r>
        <w:rPr>
          <w:rFonts w:ascii="Times New Roman"/>
          <w:b w:val="false"/>
          <w:i w:val="false"/>
          <w:color w:val="000000"/>
          <w:sz w:val="28"/>
        </w:rPr>
        <w:t xml:space="preserve"> (бұдан әрі – қаулы) сәйкес құрылған, онда акцияларының мемлекеттік пакеттері Холдингтің орналастырылатын акцияларына ақы төлеуге берілетін заңды тұлғалардың </w:t>
      </w:r>
      <w:r>
        <w:rPr>
          <w:rFonts w:ascii="Times New Roman"/>
          <w:b w:val="false"/>
          <w:i w:val="false"/>
          <w:color w:val="000000"/>
          <w:sz w:val="28"/>
        </w:rPr>
        <w:t>тізбесі</w:t>
      </w:r>
      <w:r>
        <w:rPr>
          <w:rFonts w:ascii="Times New Roman"/>
          <w:b w:val="false"/>
          <w:i w:val="false"/>
          <w:color w:val="000000"/>
          <w:sz w:val="28"/>
        </w:rPr>
        <w:t xml:space="preserve"> бекітілген.</w:t>
      </w:r>
      <w:r>
        <w:br/>
      </w:r>
      <w:r>
        <w:rPr>
          <w:rFonts w:ascii="Times New Roman"/>
          <w:b w:val="false"/>
          <w:i w:val="false"/>
          <w:color w:val="000000"/>
          <w:sz w:val="28"/>
        </w:rPr>
        <w:t>
      Осы Холдингтің 2011 – 2020 жылдарға арналған даму стратегиясы (бұдан әрі – Стратегия) мынадай стратегиялық құжаттарда негізі салынған Қазақстан Республикасының даму қағидаттарына сәйкес келеді: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Президенті Н.Ә. Назарбаевтың 2010 жылғы 29 қаңтардағы «Жаңа он жылдық – жаңа экономикалық өрлеу Қазақстанның жаңа мүмкіндіктері» атты Қазақстан халқына </w:t>
      </w:r>
      <w:r>
        <w:rPr>
          <w:rFonts w:ascii="Times New Roman"/>
          <w:b w:val="false"/>
          <w:i w:val="false"/>
          <w:color w:val="000000"/>
          <w:sz w:val="28"/>
        </w:rPr>
        <w:t>Жолдауы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Республикасының Президенті Н.Ә. Назарбаевтың 2009 жылғы 6 наурыздағы «Дағдарыстан жаңару мен дамуға» атты Қазақстан халқына </w:t>
      </w:r>
      <w:r>
        <w:rPr>
          <w:rFonts w:ascii="Times New Roman"/>
          <w:b w:val="false"/>
          <w:i w:val="false"/>
          <w:color w:val="000000"/>
          <w:sz w:val="28"/>
        </w:rPr>
        <w:t>Жолдауы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Республикасының Президенті Н.Ә. Назарбаевтың 2008 жылғы 6 ақпандағы «Қазақстан халқының әл-ауқатын арттыру – мемлекеттік саясаттың басты мақсаты» атты Қазақстан халқына </w:t>
      </w:r>
      <w:r>
        <w:rPr>
          <w:rFonts w:ascii="Times New Roman"/>
          <w:b w:val="false"/>
          <w:i w:val="false"/>
          <w:color w:val="000000"/>
          <w:sz w:val="28"/>
        </w:rPr>
        <w:t>Жолдауы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Республикасының Президенті Н.Ә. Назарбаевтың 2007 жылғы 28 ақпандағы «Жаңа әлемдегі жаңа Қазақстан», «Қазақстан – 2030» стратегиясы Қазақстан дамуының жаңа кезеңі, Ішкі және сыртқы саясатымыздағы аса маңызды 30 серпінді бағыты» атты Қазақстан халқына </w:t>
      </w:r>
      <w:r>
        <w:rPr>
          <w:rFonts w:ascii="Times New Roman"/>
          <w:b w:val="false"/>
          <w:i w:val="false"/>
          <w:color w:val="000000"/>
          <w:sz w:val="28"/>
        </w:rPr>
        <w:t>Жолдауы</w:t>
      </w:r>
      <w:r>
        <w:rPr>
          <w:rFonts w:ascii="Times New Roman"/>
          <w:b w:val="false"/>
          <w:i w:val="false"/>
          <w:color w:val="000000"/>
          <w:sz w:val="28"/>
        </w:rPr>
        <w:t>;</w:t>
      </w:r>
      <w:r>
        <w:br/>
      </w:r>
      <w:r>
        <w:rPr>
          <w:rFonts w:ascii="Times New Roman"/>
          <w:b w:val="false"/>
          <w:i w:val="false"/>
          <w:color w:val="000000"/>
          <w:sz w:val="28"/>
        </w:rPr>
        <w:t>
      5) Қазақстан Республикасының Президенті Н.Ә. Назарбаевтың 1997 жылғы 10 қазандағы «Қазақстан – 2030 Барлық Қазақстандықтардың өсіп-өркендеуі, қауіпсіздігі және әл-ауқатының артуы» атты Қазақстан халқына </w:t>
      </w:r>
      <w:r>
        <w:rPr>
          <w:rFonts w:ascii="Times New Roman"/>
          <w:b w:val="false"/>
          <w:i w:val="false"/>
          <w:color w:val="000000"/>
          <w:sz w:val="28"/>
        </w:rPr>
        <w:t>Жолдауы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«Қазақстан Республикасында білім беруді дамытудың 2011 – 2020 жылдарға арналған мемлекеттік бағдарламасын бекіту туралы» Қазақстан Республикасы Президентінің 2010 жылғы 7 желтоқсандағы № 1118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«Қазақстан Республикасы Білім және ғылым министрлігінің 2011 – 2015 жылдарға арналған стратегиялық жоспарын бекіту туралы» Қазақстан Республикасы Үкіметінің 2011 жылғы 19 ақпандағы № 160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Осы құжат Холдингтің 2011 – 2020 жылдар кезеңінде дамуының негізгі стратегиялық мақсаттары мен міндеттерін айқындайды.</w:t>
      </w:r>
      <w:r>
        <w:br/>
      </w:r>
      <w:r>
        <w:rPr>
          <w:rFonts w:ascii="Times New Roman"/>
          <w:b w:val="false"/>
          <w:i w:val="false"/>
          <w:color w:val="000000"/>
          <w:sz w:val="28"/>
        </w:rPr>
        <w:t>
      Стратегияда қойылған мақсаттар мен міндеттерді іске асыру Холдингтің еншілес ұйымдарын тиімді басқару есебінен қамтамасыз етіледі. Стратегияны іске асыру нәтижелері бойынша Холдингтің қызметін бағалау жүзеге асырылады.</w:t>
      </w:r>
      <w:r>
        <w:br/>
      </w:r>
      <w:r>
        <w:rPr>
          <w:rFonts w:ascii="Times New Roman"/>
          <w:b w:val="false"/>
          <w:i w:val="false"/>
          <w:color w:val="000000"/>
          <w:sz w:val="28"/>
        </w:rPr>
        <w:t>
      Холдингтің және оның еншілес ұйымдарының барлық бағдарламалық және жоспарлы құжаттары осы Стратегияның ережелерін ескере отырып, әзірленетін болады немесе оған сәйкестендіріледі.</w:t>
      </w:r>
    </w:p>
    <w:bookmarkEnd w:id="4"/>
    <w:bookmarkStart w:name="z15" w:id="5"/>
    <w:p>
      <w:pPr>
        <w:spacing w:after="0"/>
        <w:ind w:left="0"/>
        <w:jc w:val="left"/>
      </w:pPr>
      <w:r>
        <w:rPr>
          <w:rFonts w:ascii="Times New Roman"/>
          <w:b/>
          <w:i w:val="false"/>
          <w:color w:val="000000"/>
        </w:rPr>
        <w:t xml:space="preserve"> 
1. Ағымдағы жағдайды талдау</w:t>
      </w:r>
    </w:p>
    <w:bookmarkEnd w:id="5"/>
    <w:bookmarkStart w:name="z16" w:id="6"/>
    <w:p>
      <w:pPr>
        <w:spacing w:after="0"/>
        <w:ind w:left="0"/>
        <w:jc w:val="left"/>
      </w:pPr>
      <w:r>
        <w:rPr>
          <w:rFonts w:ascii="Times New Roman"/>
          <w:b/>
          <w:i w:val="false"/>
          <w:color w:val="000000"/>
        </w:rPr>
        <w:t xml:space="preserve"> 
1.1. Сыртқы ортаны талдау</w:t>
      </w:r>
    </w:p>
    <w:bookmarkEnd w:id="6"/>
    <w:bookmarkStart w:name="z17" w:id="7"/>
    <w:p>
      <w:pPr>
        <w:spacing w:after="0"/>
        <w:ind w:left="0"/>
        <w:jc w:val="both"/>
      </w:pPr>
      <w:r>
        <w:rPr>
          <w:rFonts w:ascii="Times New Roman"/>
          <w:b w:val="false"/>
          <w:i w:val="false"/>
          <w:color w:val="000000"/>
          <w:sz w:val="28"/>
        </w:rPr>
        <w:t>
      Сыртқы ортаның ғылыми-техникалық және технологиялық факторлары. Экономиканың динамикалық тұрақты дамуын қамтамасыз етудегі бірінші дәрежелі рөл өндірістің техникалық және технологиялық базасының үздіксіз жаңартылуын қамтамасыз етуге, жаңа бәсекеге қабілетті өнімдерді игеруге және шығаруға, тауарлар мен қызметтердің әлемдік нарығына тиімді енуге ықпал ететін инновациялар мен инновациялық қызметтерге тиесілі.</w:t>
      </w:r>
      <w:r>
        <w:br/>
      </w:r>
      <w:r>
        <w:rPr>
          <w:rFonts w:ascii="Times New Roman"/>
          <w:b w:val="false"/>
          <w:i w:val="false"/>
          <w:color w:val="000000"/>
          <w:sz w:val="28"/>
        </w:rPr>
        <w:t>
      Бүгінгі таңда Қазақстан Республикасында отандық кәсіпорындардың шамамен 5%-ы инновация әзірлеуді және игеруді жүзеге асыруда. Ресейде инновациялық белсенді кәсіпорындардың үлесі шамамен 10%-ды, Шығыс Еуропа елдерінде 40%-ға дейін құрайды. Өзінің макроэкономикалық көрсеткіштері бойынша Қазақстан табысы орташа деңгейлі елдер қатарына жатады, алайда KEI (білімді экономикада қолдану деңгейі) индексі бойынша елімізді халқының табысы едәуір төмен Кения және Моңғолия сияқты елдермен салыстыруға болады. Тұтастай алғанда, сарапшылар атап өткендей, Қазақстанда қалыптасқан жағдайды бағалау инновациялары қолдау мен енгізудің тиімді тетіктерін қалыптастыру ұлттық инновациялық жүйенің әлсіз буыны болып қалады деген тұжырым жасауға мүмкіндік береді.</w:t>
      </w:r>
      <w:r>
        <w:br/>
      </w:r>
      <w:r>
        <w:rPr>
          <w:rFonts w:ascii="Times New Roman"/>
          <w:b w:val="false"/>
          <w:i w:val="false"/>
          <w:color w:val="000000"/>
          <w:sz w:val="28"/>
        </w:rPr>
        <w:t>
      Сыртқы ортаның экономикалық және қаржы-шаруашылық факторлары. Инновацияларды құрудағы іргелі база ғылыми инфрақұрылымдар болып табылады. Қазақстанның едәуір ғылыми-техникалық әлеуеті бар, бірақ, отандық ғылымның ел экономикасының дамуына ықпал етуі әлсіз болып отыр. Осыған байланысты ғылыми, ғылыми-техникалық және инновациялық қызметтi мемлекеттiк реттеу мен тiкелей және жанама ынталандырудың нарықтық тетiктерiн, шараларын ұтымды үйлестiру қажет.</w:t>
      </w:r>
      <w:r>
        <w:br/>
      </w:r>
      <w:r>
        <w:rPr>
          <w:rFonts w:ascii="Times New Roman"/>
          <w:b w:val="false"/>
          <w:i w:val="false"/>
          <w:color w:val="000000"/>
          <w:sz w:val="28"/>
        </w:rPr>
        <w:t>
      Ғылыми-техникалық дамуларға белгілі бір әсерін тигізетін негізгі проблемалардың бірі ғылымды жеткіліксіз деңгейде қаржыландыру болып табылады. Мәселен, елімізде ғылыми зерттеулерді қаржыландырудың жылдық көлемі соңғы бес жыл ішінде жалпы ішкі өнімнің 0,2 – 0,3%-ын құрайды, ал елдің ғылыми-техникалық әлеуеті құлдырауға ұшырайтын сарапшылар белгілеген шекті деңгей – 1%-дан төмен.</w:t>
      </w:r>
      <w:r>
        <w:br/>
      </w:r>
      <w:r>
        <w:rPr>
          <w:rFonts w:ascii="Times New Roman"/>
          <w:b w:val="false"/>
          <w:i w:val="false"/>
          <w:color w:val="000000"/>
          <w:sz w:val="28"/>
        </w:rPr>
        <w:t>
      Ғылымды қаржыландырудың жалпы үлесінде Қазақстандағы тәжiрибелiк-конструкторлық жұмыстарды (бұдан әрі – ТҚЖ) мемлекеттік қаржыландыру үлесінің аздығы тағы бір проблема болып табылады. Ғылыми-зерттеу жұмыстары (бұдан әрі – ҒЗЖ) құрылымында соңғы жылдары іргелі зерттеулер шамамен 21%-ды, қолданбалы – 71%-ды, тәжірибелік-конструкторлық жұмыстар – 8%-ды құрады. Экономикалық дамыған елдерде іргелі, қолданбалы зерттеулер мен ТҚЖ арақатынасы тиісінше 20-30-50%-ды құрайды. Нәтижесінде ғылыми әзірлемелердің басым бөлігі өндіріске енгізуге дайын аяқталған ғылыми-техникалық өнімді алуға дейін жете алмайды.</w:t>
      </w:r>
      <w:r>
        <w:br/>
      </w:r>
      <w:r>
        <w:rPr>
          <w:rFonts w:ascii="Times New Roman"/>
          <w:b w:val="false"/>
          <w:i w:val="false"/>
          <w:color w:val="000000"/>
          <w:sz w:val="28"/>
        </w:rPr>
        <w:t>
      Сонымен бірге, «Қазақстан Республикасында инновацияларды дамыту және технологиялық жаңғыртуға жәрдемдесу жөніндегі 2010 – 2014 жылдарға арналған бағдарламаны бекіту туралы» Қазақстан Республикасы Үкіметінің 2010 жылғы 30 қарашадағы № 1308 </w:t>
      </w:r>
      <w:r>
        <w:rPr>
          <w:rFonts w:ascii="Times New Roman"/>
          <w:b w:val="false"/>
          <w:i w:val="false"/>
          <w:color w:val="000000"/>
          <w:sz w:val="28"/>
        </w:rPr>
        <w:t>қаулысында</w:t>
      </w:r>
      <w:r>
        <w:rPr>
          <w:rFonts w:ascii="Times New Roman"/>
          <w:b w:val="false"/>
          <w:i w:val="false"/>
          <w:color w:val="000000"/>
          <w:sz w:val="28"/>
        </w:rPr>
        <w:t xml:space="preserve"> (бұдан әрі – Инновацияларды дамыту бағдарламасы) ғылымға және инновацияларға арналған мемлекеттік шығыстарды 2015 жылға қарай жалпы ішкі өнімнен 1%-ға дейін ұлғайту көзделген.</w:t>
      </w:r>
      <w:r>
        <w:br/>
      </w:r>
      <w:r>
        <w:rPr>
          <w:rFonts w:ascii="Times New Roman"/>
          <w:b w:val="false"/>
          <w:i w:val="false"/>
          <w:color w:val="000000"/>
          <w:sz w:val="28"/>
        </w:rPr>
        <w:t>
      Сондай-ақ, экономиканың нақты секторларының инновацияларды енгізуге қызығушылықтарының төмендігі және ғылыми зерттеулер бағдарламалары мен кәсіпорындардың инновациялық жоспарлары арасында байланыстың жоқтығы орын алған. Бұл елімізде білімді нақты секторға берудің пысықталған тетіктерінің, сондай-ақ кәсіпорындарда жаңалықтар енгізу үшін пәрменді ынталардың жоқтығына байланысты. Осыған байланысты, Инновацияларды дамыту </w:t>
      </w:r>
      <w:r>
        <w:rPr>
          <w:rFonts w:ascii="Times New Roman"/>
          <w:b w:val="false"/>
          <w:i w:val="false"/>
          <w:color w:val="000000"/>
          <w:sz w:val="28"/>
        </w:rPr>
        <w:t>бағдарламасы</w:t>
      </w:r>
      <w:r>
        <w:rPr>
          <w:rFonts w:ascii="Times New Roman"/>
          <w:b w:val="false"/>
          <w:i w:val="false"/>
          <w:color w:val="000000"/>
          <w:sz w:val="28"/>
        </w:rPr>
        <w:t xml:space="preserve"> жоғары технологиялық шағын және орта бизнесті дамыту үшін жағдайлар жасауға бағытталған.</w:t>
      </w:r>
      <w:r>
        <w:br/>
      </w:r>
      <w:r>
        <w:rPr>
          <w:rFonts w:ascii="Times New Roman"/>
          <w:b w:val="false"/>
          <w:i w:val="false"/>
          <w:color w:val="000000"/>
          <w:sz w:val="28"/>
        </w:rPr>
        <w:t>
      Сыртқы ортаның саяси және құқықтық факторлары. Соңғы уақытта ел басшылығы Холдинг қызметінің ұзақ мерзімді және қысқа мерзімді жоспарларына ықпал ететін ғылым мен инновациялардың дамуына оң әсерін тигізетін бірқатар шараларды қабылдады.</w:t>
      </w:r>
      <w:r>
        <w:br/>
      </w:r>
      <w:r>
        <w:rPr>
          <w:rFonts w:ascii="Times New Roman"/>
          <w:b w:val="false"/>
          <w:i w:val="false"/>
          <w:color w:val="000000"/>
          <w:sz w:val="28"/>
        </w:rPr>
        <w:t>
      2008 – 2010 жылдары қазіргі заманғы зерттеу жабдықтарымен жабдықталған ұжымдық қолданыстағы 5 Ұлттық ғылыми зертхана және жоғары оқу орындарындағы (бұдан әрі – ЖОО) инженерлік бейіндегі 15 зертхана ұйымдастырылды.</w:t>
      </w:r>
      <w:r>
        <w:br/>
      </w:r>
      <w:r>
        <w:rPr>
          <w:rFonts w:ascii="Times New Roman"/>
          <w:b w:val="false"/>
          <w:i w:val="false"/>
          <w:color w:val="000000"/>
          <w:sz w:val="28"/>
        </w:rPr>
        <w:t>
      Мемлекет басшысы 2011 жылғы 18 ақпанда ғылым және ғылыми-техникалық қызмет саласындағы қатынастарды реттеуге, елдің ұлттық ғылыми жүйесінің жұмыс істеуінің және оны дамытудың негізгі қағидаттары мен тетіктерін айқындауға бағытталған, ғылымды басқару жүйесінің жаңа моделін көздейтін Қазақстан Республикасының «Ғылым туралы» </w:t>
      </w:r>
      <w:r>
        <w:rPr>
          <w:rFonts w:ascii="Times New Roman"/>
          <w:b w:val="false"/>
          <w:i w:val="false"/>
          <w:color w:val="000000"/>
          <w:sz w:val="28"/>
        </w:rPr>
        <w:t>Заңына</w:t>
      </w:r>
      <w:r>
        <w:rPr>
          <w:rFonts w:ascii="Times New Roman"/>
          <w:b w:val="false"/>
          <w:i w:val="false"/>
          <w:color w:val="000000"/>
          <w:sz w:val="28"/>
        </w:rPr>
        <w:t xml:space="preserve"> қол қойды. Осы Заңға сәйкес барлық бағытта шешімдер қабылдаудағы ғалымдардың рөлі қағидатты түрде артады, ғылыми-техникалық сараптамалар жетілдіріледі, зерттеулерді қаржыландырудың жаңа жүйесі енгізіледі. Заң жобасына енгізілген мемлекеттік ғылыми ұйымдар мен жоғары оқу орындарына инновациялық кәсіпорындар құруға құқық беру тетіктері елдің ғылыми-техникалық дамуы үшін аса маңызды болып табылады.</w:t>
      </w:r>
      <w:r>
        <w:br/>
      </w:r>
      <w:r>
        <w:rPr>
          <w:rFonts w:ascii="Times New Roman"/>
          <w:b w:val="false"/>
          <w:i w:val="false"/>
          <w:color w:val="000000"/>
          <w:sz w:val="28"/>
        </w:rPr>
        <w:t>
      Қазақстан Республикасының Білім және ғылым министрлігі Дүниежүзілік Қайта құру және Даму Банкімен бірлесіп ғылыми жетістіктерді коммерциялық іске асырудың тиімді жүйесін ұйымдастырудың әлемдік тәжірибесін игеруге бағытталған технологияларды коммерцияландыру жобасын іске қосты.</w:t>
      </w:r>
      <w:r>
        <w:br/>
      </w:r>
      <w:r>
        <w:rPr>
          <w:rFonts w:ascii="Times New Roman"/>
          <w:b w:val="false"/>
          <w:i w:val="false"/>
          <w:color w:val="000000"/>
          <w:sz w:val="28"/>
        </w:rPr>
        <w:t>
      Республикамыздың экономикасын ұзақ мерзімді кезеңде әртараптандыруды қамтамасыз ету және бәсекеге қабілеттілігін арттыру мақсатында Қазақстан Республикасы Президентінің 2010 жылғы 19 наурыздағы № 958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 үдемелі индустриялық-инновациялық дамыту жөніндегі 2010 – 2014 жылдарға арналған мемлекеттік бағдарлама бекітілді. Осы бағдарлама шеңберінде Қазақстан Республикасының Үкіметі салалық бағдарламаларды, оның ішінде, Қазақстан Республикасында 2010 – 2014 жылдарға арналған </w:t>
      </w:r>
      <w:r>
        <w:rPr>
          <w:rFonts w:ascii="Times New Roman"/>
          <w:b w:val="false"/>
          <w:i w:val="false"/>
          <w:color w:val="000000"/>
          <w:sz w:val="28"/>
        </w:rPr>
        <w:t>инновацияларды дамыту және технологиялық жаңғыртуға жәрдемдесу</w:t>
      </w:r>
      <w:r>
        <w:rPr>
          <w:rFonts w:ascii="Times New Roman"/>
          <w:b w:val="false"/>
          <w:i w:val="false"/>
          <w:color w:val="000000"/>
          <w:sz w:val="28"/>
        </w:rPr>
        <w:t>, </w:t>
      </w:r>
      <w:r>
        <w:rPr>
          <w:rFonts w:ascii="Times New Roman"/>
          <w:b w:val="false"/>
          <w:i w:val="false"/>
          <w:color w:val="000000"/>
          <w:sz w:val="28"/>
        </w:rPr>
        <w:t>қазақстандық қамту</w:t>
      </w:r>
      <w:r>
        <w:rPr>
          <w:rFonts w:ascii="Times New Roman"/>
          <w:b w:val="false"/>
          <w:i w:val="false"/>
          <w:color w:val="000000"/>
          <w:sz w:val="28"/>
        </w:rPr>
        <w:t>, </w:t>
      </w:r>
      <w:r>
        <w:rPr>
          <w:rFonts w:ascii="Times New Roman"/>
          <w:b w:val="false"/>
          <w:i w:val="false"/>
          <w:color w:val="000000"/>
          <w:sz w:val="28"/>
        </w:rPr>
        <w:t>минералдық-шикізат кешенін</w:t>
      </w:r>
      <w:r>
        <w:rPr>
          <w:rFonts w:ascii="Times New Roman"/>
          <w:b w:val="false"/>
          <w:i w:val="false"/>
          <w:color w:val="000000"/>
          <w:sz w:val="28"/>
        </w:rPr>
        <w:t>, </w:t>
      </w:r>
      <w:r>
        <w:rPr>
          <w:rFonts w:ascii="Times New Roman"/>
          <w:b w:val="false"/>
          <w:i w:val="false"/>
          <w:color w:val="000000"/>
          <w:sz w:val="28"/>
        </w:rPr>
        <w:t>фармацевтикалық</w:t>
      </w:r>
      <w:r>
        <w:rPr>
          <w:rFonts w:ascii="Times New Roman"/>
          <w:b w:val="false"/>
          <w:i w:val="false"/>
          <w:color w:val="000000"/>
          <w:sz w:val="28"/>
        </w:rPr>
        <w:t>, </w:t>
      </w:r>
      <w:r>
        <w:rPr>
          <w:rFonts w:ascii="Times New Roman"/>
          <w:b w:val="false"/>
          <w:i w:val="false"/>
          <w:color w:val="000000"/>
          <w:sz w:val="28"/>
        </w:rPr>
        <w:t>химиялық өнеркәсіпті</w:t>
      </w:r>
      <w:r>
        <w:rPr>
          <w:rFonts w:ascii="Times New Roman"/>
          <w:b w:val="false"/>
          <w:i w:val="false"/>
          <w:color w:val="000000"/>
          <w:sz w:val="28"/>
        </w:rPr>
        <w:t>, </w:t>
      </w:r>
      <w:r>
        <w:rPr>
          <w:rFonts w:ascii="Times New Roman"/>
          <w:b w:val="false"/>
          <w:i w:val="false"/>
          <w:color w:val="000000"/>
          <w:sz w:val="28"/>
        </w:rPr>
        <w:t>тау-кен металлургия саласын дамыту бойынша</w:t>
      </w:r>
      <w:r>
        <w:rPr>
          <w:rFonts w:ascii="Times New Roman"/>
          <w:b w:val="false"/>
          <w:i w:val="false"/>
          <w:color w:val="000000"/>
          <w:sz w:val="28"/>
        </w:rPr>
        <w:t xml:space="preserve"> бағдарламаларды бекітті. Осылайша, Холдингтің еншілес кәсіпорындарының бай ғылыми әлеуетін ескере отырып, оның әлеуетін пайдалануға үлкен мүмкіндіктер ашылады.</w:t>
      </w:r>
      <w:r>
        <w:br/>
      </w:r>
      <w:r>
        <w:rPr>
          <w:rFonts w:ascii="Times New Roman"/>
          <w:b w:val="false"/>
          <w:i w:val="false"/>
          <w:color w:val="000000"/>
          <w:sz w:val="28"/>
        </w:rPr>
        <w:t>
      Сондай-ақ, Холдинг ел экономикасының негізгі салалары: тау-кен металлургия, энергетикалық сектор, геология салаларында технологиялық көшбасшылық іргетасын құруды жетілдіруге арналған «Елдің 2020 жылға дейінгі ғылыми-технологиялық дамуының салааралық жоспарын бекіту туралы» Қазақстан Республикасы Үкіметінің 2010 жылғы 30 қарашадағы № 1291 </w:t>
      </w:r>
      <w:r>
        <w:rPr>
          <w:rFonts w:ascii="Times New Roman"/>
          <w:b w:val="false"/>
          <w:i w:val="false"/>
          <w:color w:val="000000"/>
          <w:sz w:val="28"/>
        </w:rPr>
        <w:t>қаулысының</w:t>
      </w:r>
      <w:r>
        <w:rPr>
          <w:rFonts w:ascii="Times New Roman"/>
          <w:b w:val="false"/>
          <w:i w:val="false"/>
          <w:color w:val="000000"/>
          <w:sz w:val="28"/>
        </w:rPr>
        <w:t xml:space="preserve"> іс-шараларын іске асыруға белсенді түрде қатысады.</w:t>
      </w:r>
    </w:p>
    <w:bookmarkEnd w:id="7"/>
    <w:bookmarkStart w:name="z18" w:id="8"/>
    <w:p>
      <w:pPr>
        <w:spacing w:after="0"/>
        <w:ind w:left="0"/>
        <w:jc w:val="left"/>
      </w:pPr>
      <w:r>
        <w:rPr>
          <w:rFonts w:ascii="Times New Roman"/>
          <w:b/>
          <w:i w:val="false"/>
          <w:color w:val="000000"/>
        </w:rPr>
        <w:t xml:space="preserve"> 
1.2. Ішкі ортаны талдау</w:t>
      </w:r>
    </w:p>
    <w:bookmarkEnd w:id="8"/>
    <w:bookmarkStart w:name="z19" w:id="9"/>
    <w:p>
      <w:pPr>
        <w:spacing w:after="0"/>
        <w:ind w:left="0"/>
        <w:jc w:val="both"/>
      </w:pPr>
      <w:r>
        <w:rPr>
          <w:rFonts w:ascii="Times New Roman"/>
          <w:b w:val="false"/>
          <w:i w:val="false"/>
          <w:color w:val="000000"/>
          <w:sz w:val="28"/>
        </w:rPr>
        <w:t>      Холдинг қызметінің негізгі нысаны Қазақстан Республикасы Үкіметінің айқындауы бойынша Қазақстан Республикасын ғылыми-технологиялық дамыту үшін қолайлы жағдай жасау мақсатында оның жарғылық капиталына акцияларының пакеті мен қатысу үлесі берілген </w:t>
      </w:r>
      <w:r>
        <w:rPr>
          <w:rFonts w:ascii="Times New Roman"/>
          <w:b w:val="false"/>
          <w:i w:val="false"/>
          <w:color w:val="000000"/>
          <w:sz w:val="28"/>
        </w:rPr>
        <w:t>заңды тұлғаларды</w:t>
      </w:r>
      <w:r>
        <w:rPr>
          <w:rFonts w:ascii="Times New Roman"/>
          <w:b w:val="false"/>
          <w:i w:val="false"/>
          <w:color w:val="000000"/>
          <w:sz w:val="28"/>
        </w:rPr>
        <w:t xml:space="preserve"> тиімді басқару болып табылады.</w:t>
      </w:r>
      <w:r>
        <w:br/>
      </w:r>
      <w:r>
        <w:rPr>
          <w:rFonts w:ascii="Times New Roman"/>
          <w:b w:val="false"/>
          <w:i w:val="false"/>
          <w:color w:val="000000"/>
          <w:sz w:val="28"/>
        </w:rPr>
        <w:t>
      Холдингтің еншілес ұйымдары қызметінің саласы мыналарды қамтиды:</w:t>
      </w:r>
      <w:r>
        <w:br/>
      </w:r>
      <w:r>
        <w:rPr>
          <w:rFonts w:ascii="Times New Roman"/>
          <w:b w:val="false"/>
          <w:i w:val="false"/>
          <w:color w:val="000000"/>
          <w:sz w:val="28"/>
        </w:rPr>
        <w:t>
</w:t>
      </w:r>
      <w:r>
        <w:rPr>
          <w:rFonts w:ascii="Times New Roman"/>
          <w:b w:val="false"/>
          <w:i w:val="false"/>
          <w:color w:val="000000"/>
          <w:sz w:val="28"/>
        </w:rPr>
        <w:t>
      1) көмірсутегі мен тау-кен металлургиясы секторы және олармен байланысты кен және техногендік шикізатты байыту және металлургиялық қайта өңдеу, металлдар, қорытпалар және композициялық материалдар өндірісі саласындағы сервистік салалар үшін технологиялар әзірлеу және енгізу. Осы саладағы нарықтың үлесі – 25 %;</w:t>
      </w:r>
      <w:r>
        <w:br/>
      </w:r>
      <w:r>
        <w:rPr>
          <w:rFonts w:ascii="Times New Roman"/>
          <w:b w:val="false"/>
          <w:i w:val="false"/>
          <w:color w:val="000000"/>
          <w:sz w:val="28"/>
        </w:rPr>
        <w:t>
</w:t>
      </w:r>
      <w:r>
        <w:rPr>
          <w:rFonts w:ascii="Times New Roman"/>
          <w:b w:val="false"/>
          <w:i w:val="false"/>
          <w:color w:val="000000"/>
          <w:sz w:val="28"/>
        </w:rPr>
        <w:t>
      2) биотехнологиялар, соның ішінде бірегей отандық фитопрепараттар әзірлеу: биологиялық белсенді заттарды іздеу, дәрілік шикізаттарды өсіру, оны қайта өңдеуден бастап жаңа фитопрепараттардың дәрілік нысандарының тәжірибелік-өнеркәсіптік партияларын өндіруге дейін. Осы саладағы нарықтың үлесі – 75 %;</w:t>
      </w:r>
      <w:r>
        <w:br/>
      </w:r>
      <w:r>
        <w:rPr>
          <w:rFonts w:ascii="Times New Roman"/>
          <w:b w:val="false"/>
          <w:i w:val="false"/>
          <w:color w:val="000000"/>
          <w:sz w:val="28"/>
        </w:rPr>
        <w:t>
</w:t>
      </w:r>
      <w:r>
        <w:rPr>
          <w:rFonts w:ascii="Times New Roman"/>
          <w:b w:val="false"/>
          <w:i w:val="false"/>
          <w:color w:val="000000"/>
          <w:sz w:val="28"/>
        </w:rPr>
        <w:t>
      3) күн және су энергетикасы; жел мен фотоэнергетика және энергия үнемдеуші жарық техникасы; жаңа материалдар, спектроскопия және талдамалық аспап жасау, конденсирленген орта физикасы және материалдардың иондық-радиациялық модификациясы, наноқұрылымдар және нанотехнологиялар, ақпараттық жүйелер және технологиялар, жоғары энергия және ғарыштық сәулелер физикасы, лазерлік технологиялар, ядролық физика және радиоэкология, ядролық технологиялар және жаңартылатын энергетиканың басқа да технологияларының бағыттары бойынша зерттеулер және инновациялық қызметтер. Осы саладағы нарықтың үлесі – 20 %;</w:t>
      </w:r>
      <w:r>
        <w:br/>
      </w:r>
      <w:r>
        <w:rPr>
          <w:rFonts w:ascii="Times New Roman"/>
          <w:b w:val="false"/>
          <w:i w:val="false"/>
          <w:color w:val="000000"/>
          <w:sz w:val="28"/>
        </w:rPr>
        <w:t>
</w:t>
      </w:r>
      <w:r>
        <w:rPr>
          <w:rFonts w:ascii="Times New Roman"/>
          <w:b w:val="false"/>
          <w:i w:val="false"/>
          <w:color w:val="000000"/>
          <w:sz w:val="28"/>
        </w:rPr>
        <w:t>
      4) білім беру жүйесін жаңғыртуды қамтамасыз ететін ақпараттық-коммуникациялық технологиялар негізінде сандық білім беру мультимедиа-индустриясын құру және дамыту, оның ішінде, әдіснамалық қамтамасыз ету, қашықтықтан оқыту технологиясы, қолданбалы білім беру бағдарламалық өнімдері, мультимедиялық оқыту теледидарлық бейнефильмдері, инфокоммуникациялық инфрақұрылым мен бағдарламалық қамтамасыз етуді дамыту. Осы саладағы нарықтың үлесі – 50 %;</w:t>
      </w:r>
      <w:r>
        <w:br/>
      </w:r>
      <w:r>
        <w:rPr>
          <w:rFonts w:ascii="Times New Roman"/>
          <w:b w:val="false"/>
          <w:i w:val="false"/>
          <w:color w:val="000000"/>
          <w:sz w:val="28"/>
        </w:rPr>
        <w:t>
</w:t>
      </w:r>
      <w:r>
        <w:rPr>
          <w:rFonts w:ascii="Times New Roman"/>
          <w:b w:val="false"/>
          <w:i w:val="false"/>
          <w:color w:val="000000"/>
          <w:sz w:val="28"/>
        </w:rPr>
        <w:t>
      5) сейсмология және күшті табиғи мен техногенді жер сілкіністерінің салдарын азайту облысында іргелі және қолданбалы зерттеулер жүргізу. Осы саладағы нарықтың үлесі – 80 %;</w:t>
      </w:r>
      <w:r>
        <w:br/>
      </w:r>
      <w:r>
        <w:rPr>
          <w:rFonts w:ascii="Times New Roman"/>
          <w:b w:val="false"/>
          <w:i w:val="false"/>
          <w:color w:val="000000"/>
          <w:sz w:val="28"/>
        </w:rPr>
        <w:t>
</w:t>
      </w:r>
      <w:r>
        <w:rPr>
          <w:rFonts w:ascii="Times New Roman"/>
          <w:b w:val="false"/>
          <w:i w:val="false"/>
          <w:color w:val="000000"/>
          <w:sz w:val="28"/>
        </w:rPr>
        <w:t>
      6) гидрогеология және гидрофизика, геоинформатика және табиғи гидрогеологиялық процестерді моделдеу, жер қойнауындағы су ресурстарын кешенді және ұтымды пайдалану және қорғау, техногенді гидрология, жер асты суларының мониторингі салаларындағы зерттеулер. Осы саладағы нарықтың үлесі – 50 %;</w:t>
      </w:r>
      <w:r>
        <w:br/>
      </w:r>
      <w:r>
        <w:rPr>
          <w:rFonts w:ascii="Times New Roman"/>
          <w:b w:val="false"/>
          <w:i w:val="false"/>
          <w:color w:val="000000"/>
          <w:sz w:val="28"/>
        </w:rPr>
        <w:t>
</w:t>
      </w:r>
      <w:r>
        <w:rPr>
          <w:rFonts w:ascii="Times New Roman"/>
          <w:b w:val="false"/>
          <w:i w:val="false"/>
          <w:color w:val="000000"/>
          <w:sz w:val="28"/>
        </w:rPr>
        <w:t>
      7) минералды-шикізат секторын дамыту және экологиялық проблемаларды зерделеу; мынадай салаларда алынған нәтижелерді зерттеу және практикалық пайдалану: геология; минерагения, кен және мұнай түзу; тау-кен және мұнай-газ аудандарын, көмірсутек шикізаттары мен қатты пайдалы қазбалар кен орындарын, геоэкологияны кешенді зерттеу; пайдалы қазбаларды іздеу, барлау және өңдеу, геологиялық-түсіру, іздестіру-бағалау және іздестіру-барлау жұмыстарын жүргізу әдістері мен әдістемелерін дайындау және жетілдіру. Осы саладағы нарықтың үлесі – 40 %;</w:t>
      </w:r>
      <w:r>
        <w:br/>
      </w:r>
      <w:r>
        <w:rPr>
          <w:rFonts w:ascii="Times New Roman"/>
          <w:b w:val="false"/>
          <w:i w:val="false"/>
          <w:color w:val="000000"/>
          <w:sz w:val="28"/>
        </w:rPr>
        <w:t>
</w:t>
      </w:r>
      <w:r>
        <w:rPr>
          <w:rFonts w:ascii="Times New Roman"/>
          <w:b w:val="false"/>
          <w:i w:val="false"/>
          <w:color w:val="000000"/>
          <w:sz w:val="28"/>
        </w:rPr>
        <w:t>
      8) географиялық орта эволюциясының қазіргі заманғы заңдылықтарын және республиканың географиялық жүйелерінің табиғи-ресурстық әлеуетінің динамикасын зерделеу; климаттың өзгеруі мен шаруашылық қызметті ескере отырып, республиканың жер үсті суларының ресурстары мен режимдерін бағалау және болжау; қауіпті стихиялық құбылыстардың, табиғи апаттардың және табиғи ортаның экологиялық қауіпті өзгерістері қалыптасуының заңдылықтарын анықтау; табиғатты ұтымды пайдалану, қоршаған ортаны қорғау, экологиялық тұрақсыздандырылған табиғи-шаруашылық жүйелерді қайта құрудың ұлттық және өңірлік бағдарламаларының негізі ретінде географиялық ортаның жай-күйін басқарудың ғылыми-әдістемелік және талдамалық базасын құру; табиғатты пайдалану саласындағы зерттеу, жоспарлау және басқарушылық ұйымдар қызметін геоақпараттық және картографиялық қамтамасыз ету құралдарын құру және жетілдіру. Осы саладағы нарықтың үлесі – 75 %.</w:t>
      </w:r>
      <w:r>
        <w:br/>
      </w:r>
      <w:r>
        <w:rPr>
          <w:rFonts w:ascii="Times New Roman"/>
          <w:b w:val="false"/>
          <w:i w:val="false"/>
          <w:color w:val="000000"/>
          <w:sz w:val="28"/>
        </w:rPr>
        <w:t>
      Холдинг қызметінің перспективадағы басым бағыттары болып мыналар анықталған:</w:t>
      </w:r>
      <w:r>
        <w:br/>
      </w:r>
      <w:r>
        <w:rPr>
          <w:rFonts w:ascii="Times New Roman"/>
          <w:b w:val="false"/>
          <w:i w:val="false"/>
          <w:color w:val="000000"/>
          <w:sz w:val="28"/>
        </w:rPr>
        <w:t>
</w:t>
      </w:r>
      <w:r>
        <w:rPr>
          <w:rFonts w:ascii="Times New Roman"/>
          <w:b w:val="false"/>
          <w:i w:val="false"/>
          <w:color w:val="000000"/>
          <w:sz w:val="28"/>
        </w:rPr>
        <w:t>
      1) минералдық ресурстарды толықтыру, игеру, терең өңдеу және жаңа материалдар алу;</w:t>
      </w:r>
      <w:r>
        <w:br/>
      </w:r>
      <w:r>
        <w:rPr>
          <w:rFonts w:ascii="Times New Roman"/>
          <w:b w:val="false"/>
          <w:i w:val="false"/>
          <w:color w:val="000000"/>
          <w:sz w:val="28"/>
        </w:rPr>
        <w:t>
</w:t>
      </w:r>
      <w:r>
        <w:rPr>
          <w:rFonts w:ascii="Times New Roman"/>
          <w:b w:val="false"/>
          <w:i w:val="false"/>
          <w:color w:val="000000"/>
          <w:sz w:val="28"/>
        </w:rPr>
        <w:t>
      2) су ресурстары;</w:t>
      </w:r>
      <w:r>
        <w:br/>
      </w:r>
      <w:r>
        <w:rPr>
          <w:rFonts w:ascii="Times New Roman"/>
          <w:b w:val="false"/>
          <w:i w:val="false"/>
          <w:color w:val="000000"/>
          <w:sz w:val="28"/>
        </w:rPr>
        <w:t>
</w:t>
      </w:r>
      <w:r>
        <w:rPr>
          <w:rFonts w:ascii="Times New Roman"/>
          <w:b w:val="false"/>
          <w:i w:val="false"/>
          <w:color w:val="000000"/>
          <w:sz w:val="28"/>
        </w:rPr>
        <w:t>
      3) энергетика;</w:t>
      </w:r>
      <w:r>
        <w:br/>
      </w:r>
      <w:r>
        <w:rPr>
          <w:rFonts w:ascii="Times New Roman"/>
          <w:b w:val="false"/>
          <w:i w:val="false"/>
          <w:color w:val="000000"/>
          <w:sz w:val="28"/>
        </w:rPr>
        <w:t>
</w:t>
      </w:r>
      <w:r>
        <w:rPr>
          <w:rFonts w:ascii="Times New Roman"/>
          <w:b w:val="false"/>
          <w:i w:val="false"/>
          <w:color w:val="000000"/>
          <w:sz w:val="28"/>
        </w:rPr>
        <w:t>
      4) фармацевтика.</w:t>
      </w:r>
      <w:r>
        <w:br/>
      </w:r>
      <w:r>
        <w:rPr>
          <w:rFonts w:ascii="Times New Roman"/>
          <w:b w:val="false"/>
          <w:i w:val="false"/>
          <w:color w:val="000000"/>
          <w:sz w:val="28"/>
        </w:rPr>
        <w:t>
      Холдинг қызметінің басым бағыттарын директорлар кеңесі үнемі қарап отырады және экономика мен қоғамның даму үрдicтерiн есепке ала отырып, қажеттігіне қарай жаңартып отырады.</w:t>
      </w:r>
      <w:r>
        <w:br/>
      </w:r>
      <w:r>
        <w:rPr>
          <w:rFonts w:ascii="Times New Roman"/>
          <w:b w:val="false"/>
          <w:i w:val="false"/>
          <w:color w:val="000000"/>
          <w:sz w:val="28"/>
        </w:rPr>
        <w:t>
      Холдинг компаниясының құрамында 2000-нан астам қызметкер еңбек етеді, оның ішінде 100-ге жуық ғылым докторы және 230-дан астам ғылым кандидаттары бар.</w:t>
      </w:r>
      <w:r>
        <w:br/>
      </w:r>
      <w:r>
        <w:rPr>
          <w:rFonts w:ascii="Times New Roman"/>
          <w:b w:val="false"/>
          <w:i w:val="false"/>
          <w:color w:val="000000"/>
          <w:sz w:val="28"/>
        </w:rPr>
        <w:t>
      Холдинг құрамына кіретін компаниялар ұзақ уақыт бойы ғылымның әртүрлі салаларындағы бас ұйымдар болып табылады, бұл олардың көшбасшылығына және жоғары дәрежелі бәсекеге қабілеттіктеріне негізделген (осы Стратегияға 1-қосымшаға сәйкес 1-кесте – 2008 – 2010 жылдарға арналған ғылыми-технологиялық қызметтер көрсеткіші).</w:t>
      </w:r>
      <w:r>
        <w:br/>
      </w:r>
      <w:r>
        <w:rPr>
          <w:rFonts w:ascii="Times New Roman"/>
          <w:b w:val="false"/>
          <w:i w:val="false"/>
          <w:color w:val="000000"/>
          <w:sz w:val="28"/>
        </w:rPr>
        <w:t>
      2009 жылғы қаржы-шаруашылық қызметтерінің нәтижесі бойынша Холдингтің кірістері 2 744 218 мың теңгені және шығыстары – 3 229 276 мың теңгені құрайды (осы Стратегияға 2-қосымшаға сәйкес 2-кесте – Холдингтің қаржы-шаруашылық қызметтерінің шоғырландырылған көрсеткіштері). Холдингтің шоғырландырылған кірісі іргелі және қолданбалы зерттеулер жүргізуге бюджет көздерінен алынған ұйым кірістерінің – 70 %-ын және негізгі (қолданбалы зерттеулер) және негізгі емес (жалға беру және басқа) қызметтер бойынша бюджеттен тыс көздер кірістерінің – 30 %-ын қамтиды.</w:t>
      </w:r>
      <w:r>
        <w:br/>
      </w:r>
      <w:r>
        <w:rPr>
          <w:rFonts w:ascii="Times New Roman"/>
          <w:b w:val="false"/>
          <w:i w:val="false"/>
          <w:color w:val="000000"/>
          <w:sz w:val="28"/>
        </w:rPr>
        <w:t>
      Холдингтің ағымдағы жағдайына SWOT-талдау қорытындысы төменде келтірілген.</w:t>
      </w:r>
      <w:r>
        <w:br/>
      </w:r>
      <w:r>
        <w:rPr>
          <w:rFonts w:ascii="Times New Roman"/>
          <w:b w:val="false"/>
          <w:i w:val="false"/>
          <w:color w:val="000000"/>
          <w:sz w:val="28"/>
        </w:rPr>
        <w:t>
      Әлсіз жақтары:</w:t>
      </w:r>
      <w:r>
        <w:br/>
      </w:r>
      <w:r>
        <w:rPr>
          <w:rFonts w:ascii="Times New Roman"/>
          <w:b w:val="false"/>
          <w:i w:val="false"/>
          <w:color w:val="000000"/>
          <w:sz w:val="28"/>
        </w:rPr>
        <w:t>
</w:t>
      </w:r>
      <w:r>
        <w:rPr>
          <w:rFonts w:ascii="Times New Roman"/>
          <w:b w:val="false"/>
          <w:i w:val="false"/>
          <w:color w:val="000000"/>
          <w:sz w:val="28"/>
        </w:rPr>
        <w:t>
      1) бюджеттік қаржыландыруға тәуелділігінің жоғары дәрежесі;</w:t>
      </w:r>
      <w:r>
        <w:br/>
      </w:r>
      <w:r>
        <w:rPr>
          <w:rFonts w:ascii="Times New Roman"/>
          <w:b w:val="false"/>
          <w:i w:val="false"/>
          <w:color w:val="000000"/>
          <w:sz w:val="28"/>
        </w:rPr>
        <w:t>
</w:t>
      </w:r>
      <w:r>
        <w:rPr>
          <w:rFonts w:ascii="Times New Roman"/>
          <w:b w:val="false"/>
          <w:i w:val="false"/>
          <w:color w:val="000000"/>
          <w:sz w:val="28"/>
        </w:rPr>
        <w:t>
      2) Холдингтің және оның еншілес ұйымдарының ғылыми және (немесе) ғылыми-техникалық қызмет нәтижелерін трансферттеумен және коммерцияландырумен жүйелі түрде айналысатын тиімді құрылымның жоқтығы;</w:t>
      </w:r>
      <w:r>
        <w:br/>
      </w:r>
      <w:r>
        <w:rPr>
          <w:rFonts w:ascii="Times New Roman"/>
          <w:b w:val="false"/>
          <w:i w:val="false"/>
          <w:color w:val="000000"/>
          <w:sz w:val="28"/>
        </w:rPr>
        <w:t>
</w:t>
      </w:r>
      <w:r>
        <w:rPr>
          <w:rFonts w:ascii="Times New Roman"/>
          <w:b w:val="false"/>
          <w:i w:val="false"/>
          <w:color w:val="000000"/>
          <w:sz w:val="28"/>
        </w:rPr>
        <w:t>
      3) ғылыми ұйымдардың ғылыми зерттеу және тәжірибелік-конструкторлық жұмыстардың (бұдан әрі – ҒЗТКЖ) нәтижелерін коммерцияландыру, инвесторларды іздеу жолдарында тәжірибесі мен түсініктерінің жоқтығы, халықаралық капитал, технологиялар және зияткерлік меншік нарықтарымен өзара әлсіз іс-қимылы;</w:t>
      </w:r>
      <w:r>
        <w:br/>
      </w:r>
      <w:r>
        <w:rPr>
          <w:rFonts w:ascii="Times New Roman"/>
          <w:b w:val="false"/>
          <w:i w:val="false"/>
          <w:color w:val="000000"/>
          <w:sz w:val="28"/>
        </w:rPr>
        <w:t>
</w:t>
      </w:r>
      <w:r>
        <w:rPr>
          <w:rFonts w:ascii="Times New Roman"/>
          <w:b w:val="false"/>
          <w:i w:val="false"/>
          <w:color w:val="000000"/>
          <w:sz w:val="28"/>
        </w:rPr>
        <w:t>
      4) Холдингтің өзінің де, оның құрамына кіретін компаниялардың да рентабельділігінің төмен деңгейі;</w:t>
      </w:r>
      <w:r>
        <w:br/>
      </w:r>
      <w:r>
        <w:rPr>
          <w:rFonts w:ascii="Times New Roman"/>
          <w:b w:val="false"/>
          <w:i w:val="false"/>
          <w:color w:val="000000"/>
          <w:sz w:val="28"/>
        </w:rPr>
        <w:t>
</w:t>
      </w:r>
      <w:r>
        <w:rPr>
          <w:rFonts w:ascii="Times New Roman"/>
          <w:b w:val="false"/>
          <w:i w:val="false"/>
          <w:color w:val="000000"/>
          <w:sz w:val="28"/>
        </w:rPr>
        <w:t>
      5) жеке инвестиция көздерінің жоқтығы;</w:t>
      </w:r>
      <w:r>
        <w:br/>
      </w:r>
      <w:r>
        <w:rPr>
          <w:rFonts w:ascii="Times New Roman"/>
          <w:b w:val="false"/>
          <w:i w:val="false"/>
          <w:color w:val="000000"/>
          <w:sz w:val="28"/>
        </w:rPr>
        <w:t>
</w:t>
      </w:r>
      <w:r>
        <w:rPr>
          <w:rFonts w:ascii="Times New Roman"/>
          <w:b w:val="false"/>
          <w:i w:val="false"/>
          <w:color w:val="000000"/>
          <w:sz w:val="28"/>
        </w:rPr>
        <w:t>
      6) негізгі құралдардың тозуы;</w:t>
      </w:r>
      <w:r>
        <w:br/>
      </w:r>
      <w:r>
        <w:rPr>
          <w:rFonts w:ascii="Times New Roman"/>
          <w:b w:val="false"/>
          <w:i w:val="false"/>
          <w:color w:val="000000"/>
          <w:sz w:val="28"/>
        </w:rPr>
        <w:t>
</w:t>
      </w:r>
      <w:r>
        <w:rPr>
          <w:rFonts w:ascii="Times New Roman"/>
          <w:b w:val="false"/>
          <w:i w:val="false"/>
          <w:color w:val="000000"/>
          <w:sz w:val="28"/>
        </w:rPr>
        <w:t>
      7) әлсіз қаржы менеджменті.</w:t>
      </w:r>
      <w:r>
        <w:br/>
      </w:r>
      <w:r>
        <w:rPr>
          <w:rFonts w:ascii="Times New Roman"/>
          <w:b w:val="false"/>
          <w:i w:val="false"/>
          <w:color w:val="000000"/>
          <w:sz w:val="28"/>
        </w:rPr>
        <w:t>
      Күшті жақтары:</w:t>
      </w:r>
      <w:r>
        <w:br/>
      </w:r>
      <w:r>
        <w:rPr>
          <w:rFonts w:ascii="Times New Roman"/>
          <w:b w:val="false"/>
          <w:i w:val="false"/>
          <w:color w:val="000000"/>
          <w:sz w:val="28"/>
        </w:rPr>
        <w:t>
</w:t>
      </w:r>
      <w:r>
        <w:rPr>
          <w:rFonts w:ascii="Times New Roman"/>
          <w:b w:val="false"/>
          <w:i w:val="false"/>
          <w:color w:val="000000"/>
          <w:sz w:val="28"/>
        </w:rPr>
        <w:t>
      1) Холдинг құрамына кіретін ғылыми-зерттеу институттарының қызметтерін интеграциялау мүмкіндігі және осының есебінен синергетикалық тиімділікке қол жеткізу;</w:t>
      </w:r>
      <w:r>
        <w:br/>
      </w:r>
      <w:r>
        <w:rPr>
          <w:rFonts w:ascii="Times New Roman"/>
          <w:b w:val="false"/>
          <w:i w:val="false"/>
          <w:color w:val="000000"/>
          <w:sz w:val="28"/>
        </w:rPr>
        <w:t>
</w:t>
      </w:r>
      <w:r>
        <w:rPr>
          <w:rFonts w:ascii="Times New Roman"/>
          <w:b w:val="false"/>
          <w:i w:val="false"/>
          <w:color w:val="000000"/>
          <w:sz w:val="28"/>
        </w:rPr>
        <w:t>
      2) компаниялар мен Холдингтің ғылыми кадрларының жоғары кәсіби деңгейі;</w:t>
      </w:r>
      <w:r>
        <w:br/>
      </w:r>
      <w:r>
        <w:rPr>
          <w:rFonts w:ascii="Times New Roman"/>
          <w:b w:val="false"/>
          <w:i w:val="false"/>
          <w:color w:val="000000"/>
          <w:sz w:val="28"/>
        </w:rPr>
        <w:t>
</w:t>
      </w:r>
      <w:r>
        <w:rPr>
          <w:rFonts w:ascii="Times New Roman"/>
          <w:b w:val="false"/>
          <w:i w:val="false"/>
          <w:color w:val="000000"/>
          <w:sz w:val="28"/>
        </w:rPr>
        <w:t>
      3) ғылыми және (немесе) ғылыми-техникалық қызмет нәтижелерінің, зияткерлік меншікке құқықтарының және өндіріске енгізуге дайын технологияларының болуы;</w:t>
      </w:r>
      <w:r>
        <w:br/>
      </w:r>
      <w:r>
        <w:rPr>
          <w:rFonts w:ascii="Times New Roman"/>
          <w:b w:val="false"/>
          <w:i w:val="false"/>
          <w:color w:val="000000"/>
          <w:sz w:val="28"/>
        </w:rPr>
        <w:t>
</w:t>
      </w:r>
      <w:r>
        <w:rPr>
          <w:rFonts w:ascii="Times New Roman"/>
          <w:b w:val="false"/>
          <w:i w:val="false"/>
          <w:color w:val="000000"/>
          <w:sz w:val="28"/>
        </w:rPr>
        <w:t>
      4) отандық және шетелдік ғылыми-зерттеу орталықтарымен, өнеркәсіптік кәсіпорындармен қызметтің негізгі бағыттары бойынша әріптестік қатынастар мен іскерлік байланыстарының болуы.</w:t>
      </w:r>
      <w:r>
        <w:br/>
      </w:r>
      <w:r>
        <w:rPr>
          <w:rFonts w:ascii="Times New Roman"/>
          <w:b w:val="false"/>
          <w:i w:val="false"/>
          <w:color w:val="000000"/>
          <w:sz w:val="28"/>
        </w:rPr>
        <w:t>
      Сыртқы қатерлер:</w:t>
      </w:r>
      <w:r>
        <w:br/>
      </w:r>
      <w:r>
        <w:rPr>
          <w:rFonts w:ascii="Times New Roman"/>
          <w:b w:val="false"/>
          <w:i w:val="false"/>
          <w:color w:val="000000"/>
          <w:sz w:val="28"/>
        </w:rPr>
        <w:t>
</w:t>
      </w:r>
      <w:r>
        <w:rPr>
          <w:rFonts w:ascii="Times New Roman"/>
          <w:b w:val="false"/>
          <w:i w:val="false"/>
          <w:color w:val="000000"/>
          <w:sz w:val="28"/>
        </w:rPr>
        <w:t>
      1) ғылымды қаржыландырудың жалпы көлемінде ТКЖ қаржыландыруда мемлекет үлесі аз;</w:t>
      </w:r>
      <w:r>
        <w:br/>
      </w:r>
      <w:r>
        <w:rPr>
          <w:rFonts w:ascii="Times New Roman"/>
          <w:b w:val="false"/>
          <w:i w:val="false"/>
          <w:color w:val="000000"/>
          <w:sz w:val="28"/>
        </w:rPr>
        <w:t>
</w:t>
      </w:r>
      <w:r>
        <w:rPr>
          <w:rFonts w:ascii="Times New Roman"/>
          <w:b w:val="false"/>
          <w:i w:val="false"/>
          <w:color w:val="000000"/>
          <w:sz w:val="28"/>
        </w:rPr>
        <w:t>
      2) өнеркәсіп секторының инновациялар енгізуге қызығушылығының төмен деңгейі. Өнеркәсіптік кәсіпорындарды ғылыми және (немесе) ғылыми-техникалық қызмет нәтижелерін енгізуге тиімді ынталандырудың жоқтығы;</w:t>
      </w:r>
      <w:r>
        <w:br/>
      </w:r>
      <w:r>
        <w:rPr>
          <w:rFonts w:ascii="Times New Roman"/>
          <w:b w:val="false"/>
          <w:i w:val="false"/>
          <w:color w:val="000000"/>
          <w:sz w:val="28"/>
        </w:rPr>
        <w:t>
</w:t>
      </w:r>
      <w:r>
        <w:rPr>
          <w:rFonts w:ascii="Times New Roman"/>
          <w:b w:val="false"/>
          <w:i w:val="false"/>
          <w:color w:val="000000"/>
          <w:sz w:val="28"/>
        </w:rPr>
        <w:t>
      3) халықаралық және шетелдік ғылыми ұйымдар тарапынан бәсекелестікті күшейту;</w:t>
      </w:r>
      <w:r>
        <w:br/>
      </w:r>
      <w:r>
        <w:rPr>
          <w:rFonts w:ascii="Times New Roman"/>
          <w:b w:val="false"/>
          <w:i w:val="false"/>
          <w:color w:val="000000"/>
          <w:sz w:val="28"/>
        </w:rPr>
        <w:t>
</w:t>
      </w:r>
      <w:r>
        <w:rPr>
          <w:rFonts w:ascii="Times New Roman"/>
          <w:b w:val="false"/>
          <w:i w:val="false"/>
          <w:color w:val="000000"/>
          <w:sz w:val="28"/>
        </w:rPr>
        <w:t>
      4) мемлекеттік тапсырыстың шығыстары баптары құрылымының нақты шығындармен сәйкессіздігі.</w:t>
      </w:r>
      <w:r>
        <w:br/>
      </w:r>
      <w:r>
        <w:rPr>
          <w:rFonts w:ascii="Times New Roman"/>
          <w:b w:val="false"/>
          <w:i w:val="false"/>
          <w:color w:val="000000"/>
          <w:sz w:val="28"/>
        </w:rPr>
        <w:t>
      Мүмкіндіктер:</w:t>
      </w:r>
      <w:r>
        <w:br/>
      </w:r>
      <w:r>
        <w:rPr>
          <w:rFonts w:ascii="Times New Roman"/>
          <w:b w:val="false"/>
          <w:i w:val="false"/>
          <w:color w:val="000000"/>
          <w:sz w:val="28"/>
        </w:rPr>
        <w:t>
</w:t>
      </w:r>
      <w:r>
        <w:rPr>
          <w:rFonts w:ascii="Times New Roman"/>
          <w:b w:val="false"/>
          <w:i w:val="false"/>
          <w:color w:val="000000"/>
          <w:sz w:val="28"/>
        </w:rPr>
        <w:t>
      1) ғылым мен инновацияларды дамытуға жәрдемдесуге бағытталған мемлекеттік саясатқа негізделген қолайлы жағдайлар жасау;</w:t>
      </w:r>
      <w:r>
        <w:br/>
      </w:r>
      <w:r>
        <w:rPr>
          <w:rFonts w:ascii="Times New Roman"/>
          <w:b w:val="false"/>
          <w:i w:val="false"/>
          <w:color w:val="000000"/>
          <w:sz w:val="28"/>
        </w:rPr>
        <w:t>
</w:t>
      </w:r>
      <w:r>
        <w:rPr>
          <w:rFonts w:ascii="Times New Roman"/>
          <w:b w:val="false"/>
          <w:i w:val="false"/>
          <w:color w:val="000000"/>
          <w:sz w:val="28"/>
        </w:rPr>
        <w:t>
      2) инновациялық даму процесіне жеке сектор ресурстарын тарту үшін жеке капиталмен мемлекеттің әріптестігін дамыту мүмкіндігі;</w:t>
      </w:r>
      <w:r>
        <w:br/>
      </w:r>
      <w:r>
        <w:rPr>
          <w:rFonts w:ascii="Times New Roman"/>
          <w:b w:val="false"/>
          <w:i w:val="false"/>
          <w:color w:val="000000"/>
          <w:sz w:val="28"/>
        </w:rPr>
        <w:t>
</w:t>
      </w:r>
      <w:r>
        <w:rPr>
          <w:rFonts w:ascii="Times New Roman"/>
          <w:b w:val="false"/>
          <w:i w:val="false"/>
          <w:color w:val="000000"/>
          <w:sz w:val="28"/>
        </w:rPr>
        <w:t>
      3) ғылыми және (немесе) ғылыми-техникалық қызмет нәтижелерін коммерцияландырудың жеткілікті әлеуеті бар техникалық және жаратылыстану ғылымдары бейініндегі Қазақстанның ғылыми-зерттеу ұйымдарын басқару жөніндегі компанияларға Холдингті трансформациялау;</w:t>
      </w:r>
      <w:r>
        <w:br/>
      </w:r>
      <w:r>
        <w:rPr>
          <w:rFonts w:ascii="Times New Roman"/>
          <w:b w:val="false"/>
          <w:i w:val="false"/>
          <w:color w:val="000000"/>
          <w:sz w:val="28"/>
        </w:rPr>
        <w:t>
</w:t>
      </w:r>
      <w:r>
        <w:rPr>
          <w:rFonts w:ascii="Times New Roman"/>
          <w:b w:val="false"/>
          <w:i w:val="false"/>
          <w:color w:val="000000"/>
          <w:sz w:val="28"/>
        </w:rPr>
        <w:t>
      4) инновациялық жобаларды іске асыруға қызығушылық білдірген құрылымдарды біріктіретін орталық болу мүмкіндігі. Холдинг басты ұйым ретінде өз қызметінің басым бағыттары бойынша инновациялық жобаларды іске асыру үшін әкімшілік, ғылыми және өнеркәсіптік құрылымдардың күштерін шоғырландыруды қамтамасыз ете алады;</w:t>
      </w:r>
      <w:r>
        <w:br/>
      </w:r>
      <w:r>
        <w:rPr>
          <w:rFonts w:ascii="Times New Roman"/>
          <w:b w:val="false"/>
          <w:i w:val="false"/>
          <w:color w:val="000000"/>
          <w:sz w:val="28"/>
        </w:rPr>
        <w:t>
</w:t>
      </w:r>
      <w:r>
        <w:rPr>
          <w:rFonts w:ascii="Times New Roman"/>
          <w:b w:val="false"/>
          <w:i w:val="false"/>
          <w:color w:val="000000"/>
          <w:sz w:val="28"/>
        </w:rPr>
        <w:t>
      5) ғылыми ұйымдар мен өнеркәсіптік өндірістер арасында ұлттық инновациялық жүйеде негізгі біріктіруші буын болу мүмкіндігі;</w:t>
      </w:r>
      <w:r>
        <w:br/>
      </w:r>
      <w:r>
        <w:rPr>
          <w:rFonts w:ascii="Times New Roman"/>
          <w:b w:val="false"/>
          <w:i w:val="false"/>
          <w:color w:val="000000"/>
          <w:sz w:val="28"/>
        </w:rPr>
        <w:t>
      6) шағын инновациялық өндірістерді ынталандыру және дамыту үшін ұйымдастырушылық және техникалық мүмкіндіктердің болуы.</w:t>
      </w:r>
    </w:p>
    <w:bookmarkEnd w:id="9"/>
    <w:bookmarkStart w:name="z51" w:id="10"/>
    <w:p>
      <w:pPr>
        <w:spacing w:after="0"/>
        <w:ind w:left="0"/>
        <w:jc w:val="left"/>
      </w:pPr>
      <w:r>
        <w:rPr>
          <w:rFonts w:ascii="Times New Roman"/>
          <w:b/>
          <w:i w:val="false"/>
          <w:color w:val="000000"/>
        </w:rPr>
        <w:t xml:space="preserve"> 
2. Миссия және пайымдау</w:t>
      </w:r>
    </w:p>
    <w:bookmarkEnd w:id="10"/>
    <w:p>
      <w:pPr>
        <w:spacing w:after="0"/>
        <w:ind w:left="0"/>
        <w:jc w:val="both"/>
      </w:pPr>
      <w:r>
        <w:rPr>
          <w:rFonts w:ascii="Times New Roman"/>
          <w:b w:val="false"/>
          <w:i w:val="false"/>
          <w:color w:val="000000"/>
          <w:sz w:val="28"/>
        </w:rPr>
        <w:t>      Холдингтің миссиясы – ғылыми, ғылыми-техникалық және (немесе) инновациялық қызмет, ғылыми және (немесе) ғылыми-техникалық қызмет нәтижелерін коммерцияландыру және ұлттық экономиканың бәсекеге қабілеттілігін арттыру саласындағы Холдинг қызметінің басым бағыттарында Қазақстан Республикасын ғылыми-технологиялық дамыту, мемлекеттік-жеке меншік әріптестік үшін қолайлы жағдай жасау, ұлттық экономиканың бәсекеге қабілеттілігін арттыру мақсатында акциялар пакеті (қатысу үлесі) Холдингтің орналастырылатын акцияларына ақы төлеуге берілетін </w:t>
      </w:r>
      <w:r>
        <w:rPr>
          <w:rFonts w:ascii="Times New Roman"/>
          <w:b w:val="false"/>
          <w:i w:val="false"/>
          <w:color w:val="000000"/>
          <w:sz w:val="28"/>
        </w:rPr>
        <w:t>заңды тұлғаларды</w:t>
      </w:r>
      <w:r>
        <w:rPr>
          <w:rFonts w:ascii="Times New Roman"/>
          <w:b w:val="false"/>
          <w:i w:val="false"/>
          <w:color w:val="000000"/>
          <w:sz w:val="28"/>
        </w:rPr>
        <w:t xml:space="preserve"> тиімді басқару.</w:t>
      </w:r>
      <w:r>
        <w:br/>
      </w:r>
      <w:r>
        <w:rPr>
          <w:rFonts w:ascii="Times New Roman"/>
          <w:b w:val="false"/>
          <w:i w:val="false"/>
          <w:color w:val="000000"/>
          <w:sz w:val="28"/>
        </w:rPr>
        <w:t>
      Холдингтің пайымдауы – қазіргі заманғы технологияларды әзірлеу, ғылыми және (немесе) ғылыми-техникалық қызмет нәтижелерін коммерцияландыру және оны Холдинг үшін ел экономикасының басым секторларына енгізу жөніндегі отандық және әлемдік инновациялық жүйеге интеграцияланған ғылыми және инновациялық жоғары технологиялық компания.</w:t>
      </w:r>
    </w:p>
    <w:bookmarkStart w:name="z52" w:id="11"/>
    <w:p>
      <w:pPr>
        <w:spacing w:after="0"/>
        <w:ind w:left="0"/>
        <w:jc w:val="left"/>
      </w:pPr>
      <w:r>
        <w:rPr>
          <w:rFonts w:ascii="Times New Roman"/>
          <w:b/>
          <w:i w:val="false"/>
          <w:color w:val="000000"/>
        </w:rPr>
        <w:t xml:space="preserve"> 
3. Қызметтің стратегиялық бағыттары, мақсаттары,</w:t>
      </w:r>
      <w:r>
        <w:br/>
      </w:r>
      <w:r>
        <w:rPr>
          <w:rFonts w:ascii="Times New Roman"/>
          <w:b/>
          <w:i w:val="false"/>
          <w:color w:val="000000"/>
        </w:rPr>
        <w:t>
қызметтің түйінді көрсеткіштері және олар бойынша</w:t>
      </w:r>
      <w:r>
        <w:br/>
      </w:r>
      <w:r>
        <w:rPr>
          <w:rFonts w:ascii="Times New Roman"/>
          <w:b/>
          <w:i w:val="false"/>
          <w:color w:val="000000"/>
        </w:rPr>
        <w:t>
күтілетін нәтижелер</w:t>
      </w:r>
    </w:p>
    <w:bookmarkEnd w:id="11"/>
    <w:bookmarkStart w:name="z53" w:id="12"/>
    <w:p>
      <w:pPr>
        <w:spacing w:after="0"/>
        <w:ind w:left="0"/>
        <w:jc w:val="both"/>
      </w:pPr>
      <w:r>
        <w:rPr>
          <w:rFonts w:ascii="Times New Roman"/>
          <w:b w:val="false"/>
          <w:i w:val="false"/>
          <w:color w:val="000000"/>
          <w:sz w:val="28"/>
        </w:rPr>
        <w:t>      Қызметтің мынадай стратегиялық бағыттары айқындалған:</w:t>
      </w:r>
      <w:r>
        <w:br/>
      </w:r>
      <w:r>
        <w:rPr>
          <w:rFonts w:ascii="Times New Roman"/>
          <w:b w:val="false"/>
          <w:i w:val="false"/>
          <w:color w:val="000000"/>
          <w:sz w:val="28"/>
        </w:rPr>
        <w:t>
      1) Холдинг қызметінің басым бағыттарында зерттеуден бастап ғылыми және (немесе) ғылыми-техникалық қызмет нәтижелерін енгізгенге дейінгі ғылыми-инновациялық циклді толық іске асыру;</w:t>
      </w:r>
      <w:r>
        <w:br/>
      </w:r>
      <w:r>
        <w:rPr>
          <w:rFonts w:ascii="Times New Roman"/>
          <w:b w:val="false"/>
          <w:i w:val="false"/>
          <w:color w:val="000000"/>
          <w:sz w:val="28"/>
        </w:rPr>
        <w:t>
</w:t>
      </w:r>
      <w:r>
        <w:rPr>
          <w:rFonts w:ascii="Times New Roman"/>
          <w:b w:val="false"/>
          <w:i w:val="false"/>
          <w:color w:val="000000"/>
          <w:sz w:val="28"/>
        </w:rPr>
        <w:t>
      2) Холдингтің активтерін тиімді басқару.</w:t>
      </w:r>
    </w:p>
    <w:bookmarkEnd w:id="12"/>
    <w:bookmarkStart w:name="z55" w:id="13"/>
    <w:p>
      <w:pPr>
        <w:spacing w:after="0"/>
        <w:ind w:left="0"/>
        <w:jc w:val="left"/>
      </w:pPr>
      <w:r>
        <w:rPr>
          <w:rFonts w:ascii="Times New Roman"/>
          <w:b/>
          <w:i w:val="false"/>
          <w:color w:val="000000"/>
        </w:rPr>
        <w:t xml:space="preserve"> 
3.1. Стратегиялық бағыт – Холдинг қызметінің басым</w:t>
      </w:r>
      <w:r>
        <w:br/>
      </w:r>
      <w:r>
        <w:rPr>
          <w:rFonts w:ascii="Times New Roman"/>
          <w:b/>
          <w:i w:val="false"/>
          <w:color w:val="000000"/>
        </w:rPr>
        <w:t>
бағыттарында зерттеуден бастап ғылыми және (немесе)</w:t>
      </w:r>
      <w:r>
        <w:br/>
      </w:r>
      <w:r>
        <w:rPr>
          <w:rFonts w:ascii="Times New Roman"/>
          <w:b/>
          <w:i w:val="false"/>
          <w:color w:val="000000"/>
        </w:rPr>
        <w:t>
ғылыми-техникалық қызмет нәтижелерін енгізгенге дейінгі</w:t>
      </w:r>
      <w:r>
        <w:br/>
      </w:r>
      <w:r>
        <w:rPr>
          <w:rFonts w:ascii="Times New Roman"/>
          <w:b/>
          <w:i w:val="false"/>
          <w:color w:val="000000"/>
        </w:rPr>
        <w:t>
ғылыми-инновациялық циклді толық іске асыру</w:t>
      </w:r>
    </w:p>
    <w:bookmarkEnd w:id="13"/>
    <w:bookmarkStart w:name="z56" w:id="14"/>
    <w:p>
      <w:pPr>
        <w:spacing w:after="0"/>
        <w:ind w:left="0"/>
        <w:jc w:val="left"/>
      </w:pPr>
      <w:r>
        <w:rPr>
          <w:rFonts w:ascii="Times New Roman"/>
          <w:b/>
          <w:i w:val="false"/>
          <w:color w:val="000000"/>
        </w:rPr>
        <w:t xml:space="preserve"> 
1-мақсат: Холдинг қызметінің басым бағыттарында экономиканы</w:t>
      </w:r>
      <w:r>
        <w:br/>
      </w:r>
      <w:r>
        <w:rPr>
          <w:rFonts w:ascii="Times New Roman"/>
          <w:b/>
          <w:i w:val="false"/>
          <w:color w:val="000000"/>
        </w:rPr>
        <w:t>
сұранысқа ие және бәсекеге қабілетті инновациялық ғылыми</w:t>
      </w:r>
      <w:r>
        <w:br/>
      </w:r>
      <w:r>
        <w:rPr>
          <w:rFonts w:ascii="Times New Roman"/>
          <w:b/>
          <w:i w:val="false"/>
          <w:color w:val="000000"/>
        </w:rPr>
        <w:t>
әзірлемелермен қамтамасыз ету</w:t>
      </w:r>
    </w:p>
    <w:bookmarkEnd w:id="14"/>
    <w:p>
      <w:pPr>
        <w:spacing w:after="0"/>
        <w:ind w:left="0"/>
        <w:jc w:val="both"/>
      </w:pPr>
      <w:r>
        <w:rPr>
          <w:rFonts w:ascii="Times New Roman"/>
          <w:b w:val="false"/>
          <w:i w:val="false"/>
          <w:color w:val="ff0000"/>
          <w:sz w:val="28"/>
        </w:rPr>
        <w:t xml:space="preserve">      Ескерту. 1-мақсатқа өзгеріс енгізілді - ҚР Үкіметінің 31.12.2013 </w:t>
      </w:r>
      <w:r>
        <w:rPr>
          <w:rFonts w:ascii="Times New Roman"/>
          <w:b w:val="false"/>
          <w:i w:val="false"/>
          <w:color w:val="ff0000"/>
          <w:sz w:val="28"/>
        </w:rPr>
        <w:t>№ 1480</w:t>
      </w:r>
      <w:r>
        <w:rPr>
          <w:rFonts w:ascii="Times New Roman"/>
          <w:b w:val="false"/>
          <w:i w:val="false"/>
          <w:color w:val="ff0000"/>
          <w:sz w:val="28"/>
        </w:rPr>
        <w:t xml:space="preserve"> қаулысымен.</w:t>
      </w:r>
    </w:p>
    <w:bookmarkStart w:name="z57" w:id="15"/>
    <w:p>
      <w:pPr>
        <w:spacing w:after="0"/>
        <w:ind w:left="0"/>
        <w:jc w:val="both"/>
      </w:pPr>
      <w:r>
        <w:rPr>
          <w:rFonts w:ascii="Times New Roman"/>
          <w:b w:val="false"/>
          <w:i w:val="false"/>
          <w:color w:val="000000"/>
          <w:sz w:val="28"/>
        </w:rPr>
        <w:t>
      Міндеттері:</w:t>
      </w:r>
      <w:r>
        <w:br/>
      </w:r>
      <w:r>
        <w:rPr>
          <w:rFonts w:ascii="Times New Roman"/>
          <w:b w:val="false"/>
          <w:i w:val="false"/>
          <w:color w:val="000000"/>
          <w:sz w:val="28"/>
        </w:rPr>
        <w:t>
</w:t>
      </w:r>
      <w:r>
        <w:rPr>
          <w:rFonts w:ascii="Times New Roman"/>
          <w:b w:val="false"/>
          <w:i w:val="false"/>
          <w:color w:val="000000"/>
          <w:sz w:val="28"/>
        </w:rPr>
        <w:t>
      1) ғылыми-технологиялық әзірлемелерге тапсырыстар портфелін қалыптастыру мақсатында Холдинг үшін экономиканың басым секторларындағы техникалық және технологиялық проблемаларды, міндеттер мен қажеттіліктерді талдау;</w:t>
      </w:r>
      <w:r>
        <w:br/>
      </w:r>
      <w:r>
        <w:rPr>
          <w:rFonts w:ascii="Times New Roman"/>
          <w:b w:val="false"/>
          <w:i w:val="false"/>
          <w:color w:val="000000"/>
          <w:sz w:val="28"/>
        </w:rPr>
        <w:t>
</w:t>
      </w:r>
      <w:r>
        <w:rPr>
          <w:rFonts w:ascii="Times New Roman"/>
          <w:b w:val="false"/>
          <w:i w:val="false"/>
          <w:color w:val="000000"/>
          <w:sz w:val="28"/>
        </w:rPr>
        <w:t>
      2) Холдинг үшін басым технологиялық бағыттарда перспективалық инновациялық жобалардың портфелін қалыптастыру мақсатында ғылыми және (немесе) ғылыми-техникалық қызмет нәтижелерін коммерцияландыру мүмкіндіктерін бағалау;</w:t>
      </w:r>
      <w:r>
        <w:br/>
      </w:r>
      <w:r>
        <w:rPr>
          <w:rFonts w:ascii="Times New Roman"/>
          <w:b w:val="false"/>
          <w:i w:val="false"/>
          <w:color w:val="000000"/>
          <w:sz w:val="28"/>
        </w:rPr>
        <w:t>
</w:t>
      </w:r>
      <w:r>
        <w:rPr>
          <w:rFonts w:ascii="Times New Roman"/>
          <w:b w:val="false"/>
          <w:i w:val="false"/>
          <w:color w:val="000000"/>
          <w:sz w:val="28"/>
        </w:rPr>
        <w:t>
      3) әлеуметтік маңызы бар және отандық экономикада сұранысқа ие Холдинг қызметінің тиісті бағыттары бойынша ғылыми-техникалық бағдарламалар мен жобаларды, оның ішінде:</w:t>
      </w:r>
      <w:r>
        <w:br/>
      </w:r>
      <w:r>
        <w:rPr>
          <w:rFonts w:ascii="Times New Roman"/>
          <w:b w:val="false"/>
          <w:i w:val="false"/>
          <w:color w:val="000000"/>
          <w:sz w:val="28"/>
        </w:rPr>
        <w:t>
</w:t>
      </w:r>
      <w:r>
        <w:rPr>
          <w:rFonts w:ascii="Times New Roman"/>
          <w:b w:val="false"/>
          <w:i w:val="false"/>
          <w:color w:val="000000"/>
          <w:sz w:val="28"/>
        </w:rPr>
        <w:t>
      шетел ғалымдары мен сарапшыларын, шетелде тұратын қазақстандық ғалымдарды, сондай-ақ халықаралық деңгейде танылған әлем компаниялары мен ғылыми орталықтарын, шет елдердің ғылыми зерттеулер саласындағы ұйымдарын (ЮНЕСКО, ИСЕСКО, НАТО, СРДФ, ХҒТО, ИНТАС, Сomstech ОИК, ШЫҰ, ЭЫҰ);</w:t>
      </w:r>
      <w:r>
        <w:br/>
      </w:r>
      <w:r>
        <w:rPr>
          <w:rFonts w:ascii="Times New Roman"/>
          <w:b w:val="false"/>
          <w:i w:val="false"/>
          <w:color w:val="000000"/>
          <w:sz w:val="28"/>
        </w:rPr>
        <w:t>
</w:t>
      </w:r>
      <w:r>
        <w:rPr>
          <w:rFonts w:ascii="Times New Roman"/>
          <w:b w:val="false"/>
          <w:i w:val="false"/>
          <w:color w:val="000000"/>
          <w:sz w:val="28"/>
        </w:rPr>
        <w:t>
      Назарбаев Университетімен, әлеуметтік-кәсіпкерлік корпорациялармен, ұлттық компаниялармен және ірі кәсіпорындармен, оның ішінде еркін экономикалық аймақтардың, бірінші кезекте Инновациялық технологиялар паркінің артықшылықтарын пайдалана отырып, бірлескен ғылыми- техникалық жобаларды тарту арқылы әзірлеу және іске асыру.</w:t>
      </w:r>
      <w:r>
        <w:br/>
      </w:r>
      <w:r>
        <w:rPr>
          <w:rFonts w:ascii="Times New Roman"/>
          <w:b w:val="false"/>
          <w:i w:val="false"/>
          <w:color w:val="000000"/>
          <w:sz w:val="28"/>
        </w:rPr>
        <w:t>
</w:t>
      </w:r>
      <w:r>
        <w:rPr>
          <w:rFonts w:ascii="Times New Roman"/>
          <w:b w:val="false"/>
          <w:i w:val="false"/>
          <w:color w:val="000000"/>
          <w:sz w:val="28"/>
        </w:rPr>
        <w:t>
      Түйінді көрсеткіштері:</w:t>
      </w:r>
      <w:r>
        <w:br/>
      </w:r>
      <w:r>
        <w:rPr>
          <w:rFonts w:ascii="Times New Roman"/>
          <w:b w:val="false"/>
          <w:i w:val="false"/>
          <w:color w:val="000000"/>
          <w:sz w:val="28"/>
        </w:rPr>
        <w:t>
</w:t>
      </w:r>
      <w:r>
        <w:rPr>
          <w:rFonts w:ascii="Times New Roman"/>
          <w:b w:val="false"/>
          <w:i w:val="false"/>
          <w:color w:val="000000"/>
          <w:sz w:val="28"/>
        </w:rPr>
        <w:t>
      1) әзірленген ғылыми-техникалық бағдарламалар саны 2015 жылға дейін жыл сайын кемінде 4, ал 2016 жылдан бастап жыл сайын кемінде 5;</w:t>
      </w:r>
      <w:r>
        <w:br/>
      </w:r>
      <w:r>
        <w:rPr>
          <w:rFonts w:ascii="Times New Roman"/>
          <w:b w:val="false"/>
          <w:i w:val="false"/>
          <w:color w:val="000000"/>
          <w:sz w:val="28"/>
        </w:rPr>
        <w:t>
</w:t>
      </w:r>
      <w:r>
        <w:rPr>
          <w:rFonts w:ascii="Times New Roman"/>
          <w:b w:val="false"/>
          <w:i w:val="false"/>
          <w:color w:val="000000"/>
          <w:sz w:val="28"/>
        </w:rPr>
        <w:t>
      2) іске асырылып жатқан ғылыми-техникалық бағдарламалар саны кемінде 10, 2015 жылға қарай – 14-ке, 2020 жылға қарай – 20-ға жеткізе отырып, оның ішінде 2014 жылдан бастап баламалы және жаңартылатын энергия көздерін тиімді пайдалану, «жасыл» технологиялар бойынша кемінде 1, сондай-ақ су ресурстарын ұтымды пайдалану мен сумен қамтамасыз ету проблемаларын шешу бойынша кемінде 1, іске асырылатын инновациялық жобалар саны – жыл сайын кемінде 60, оның ішінде әлемнің алдыңғы қатарлы ғылыми орталықтарымен бірлескен ғылыми зерттеулер жыл сайын кемінде 1, осы көрсеткіштерді 2015 жылға қарай 65-ке және 2-ге, 2020 жылға қарай 75-ке және 3-ке, ғылыми-техникалық бағдарламалар мен жобаларды әзірлеуге және іске асыруға тартылған шетел ғалымдары мен сарапшыларының, шетелде тұратын қазақстандық ғалымдардың саны жыл сайын кемінде 2, 2015 жылға қарай 5-ке, 2020 жылға қарай 7-ге жеткізе отырып;</w:t>
      </w:r>
      <w:r>
        <w:br/>
      </w:r>
      <w:r>
        <w:rPr>
          <w:rFonts w:ascii="Times New Roman"/>
          <w:b w:val="false"/>
          <w:i w:val="false"/>
          <w:color w:val="000000"/>
          <w:sz w:val="28"/>
        </w:rPr>
        <w:t>
</w:t>
      </w:r>
      <w:r>
        <w:rPr>
          <w:rFonts w:ascii="Times New Roman"/>
          <w:b w:val="false"/>
          <w:i w:val="false"/>
          <w:color w:val="000000"/>
          <w:sz w:val="28"/>
        </w:rPr>
        <w:t>
      3) әлеуметтік-кәсіпкерлік корпорациялардың, ұлттық компаниялар мен жеке кәсіпорындардың тапсырысы бойынша іске асырылған ғылыми жобалар мен бағдарламалар саны 2015 жылға қарай кемінде 10 және 2016 – 2020 жылдар кезеңінде кемінде 15, әзірленген технологиялар – берілген өтінімдерге оң қорытындылар, алынған патенттер саны жыл сайын Қазақстан Республикасының кемінде 15 патенті, 1 халықаралық патент, оның ішінде қолдау табатын қазақстандық және шетелдік патенттер 1000 ғалымға шаққанда 2011 жылға қарай кемінде 3, осы көрсеткіштерді тиісінше 2015 жылға қарай 17-ге, 5 және 5-ке, ал 2020 жылға қарай – 23-ке, 7 және 7-ге, сондай-ақ халықаралық танылған патенттерді 2015 жылға қарай кемінде 1-ге, ал 2020 жылға қарай кемінде 3-ке жеткізе отырып.</w:t>
      </w:r>
    </w:p>
    <w:bookmarkEnd w:id="15"/>
    <w:bookmarkStart w:name="z63" w:id="16"/>
    <w:p>
      <w:pPr>
        <w:spacing w:after="0"/>
        <w:ind w:left="0"/>
        <w:jc w:val="left"/>
      </w:pPr>
      <w:r>
        <w:rPr>
          <w:rFonts w:ascii="Times New Roman"/>
          <w:b/>
          <w:i w:val="false"/>
          <w:color w:val="000000"/>
        </w:rPr>
        <w:t xml:space="preserve"> 
2-мақсат: Білім беру және алмасу процесін қамтамасыз ету</w:t>
      </w:r>
    </w:p>
    <w:bookmarkEnd w:id="16"/>
    <w:p>
      <w:pPr>
        <w:spacing w:after="0"/>
        <w:ind w:left="0"/>
        <w:jc w:val="both"/>
      </w:pPr>
      <w:r>
        <w:rPr>
          <w:rFonts w:ascii="Times New Roman"/>
          <w:b w:val="false"/>
          <w:i w:val="false"/>
          <w:color w:val="ff0000"/>
          <w:sz w:val="28"/>
        </w:rPr>
        <w:t xml:space="preserve">      Ескерту. 2-мақсатқа өзгеріс енгізілді - ҚР Үкіметінің 31.12.2013 </w:t>
      </w:r>
      <w:r>
        <w:rPr>
          <w:rFonts w:ascii="Times New Roman"/>
          <w:b w:val="false"/>
          <w:i w:val="false"/>
          <w:color w:val="ff0000"/>
          <w:sz w:val="28"/>
        </w:rPr>
        <w:t>№ 1480</w:t>
      </w:r>
      <w:r>
        <w:rPr>
          <w:rFonts w:ascii="Times New Roman"/>
          <w:b w:val="false"/>
          <w:i w:val="false"/>
          <w:color w:val="ff0000"/>
          <w:sz w:val="28"/>
        </w:rPr>
        <w:t xml:space="preserve"> қаулысымен.</w:t>
      </w:r>
    </w:p>
    <w:bookmarkStart w:name="z99" w:id="17"/>
    <w:p>
      <w:pPr>
        <w:spacing w:after="0"/>
        <w:ind w:left="0"/>
        <w:jc w:val="both"/>
      </w:pPr>
      <w:r>
        <w:rPr>
          <w:rFonts w:ascii="Times New Roman"/>
          <w:b w:val="false"/>
          <w:i w:val="false"/>
          <w:color w:val="000000"/>
          <w:sz w:val="28"/>
        </w:rPr>
        <w:t>
      Міндеттері:</w:t>
      </w:r>
      <w:r>
        <w:br/>
      </w:r>
      <w:r>
        <w:rPr>
          <w:rFonts w:ascii="Times New Roman"/>
          <w:b w:val="false"/>
          <w:i w:val="false"/>
          <w:color w:val="000000"/>
          <w:sz w:val="28"/>
        </w:rPr>
        <w:t>
</w:t>
      </w:r>
      <w:r>
        <w:rPr>
          <w:rFonts w:ascii="Times New Roman"/>
          <w:b w:val="false"/>
          <w:i w:val="false"/>
          <w:color w:val="000000"/>
          <w:sz w:val="28"/>
        </w:rPr>
        <w:t>
      1) республикада ғылыми және білім беру қызметін Холдинг қызметінің тиісті бағыттары бойынша мынадай жолдармен интеграциялау:</w:t>
      </w:r>
      <w:r>
        <w:br/>
      </w:r>
      <w:r>
        <w:rPr>
          <w:rFonts w:ascii="Times New Roman"/>
          <w:b w:val="false"/>
          <w:i w:val="false"/>
          <w:color w:val="000000"/>
          <w:sz w:val="28"/>
        </w:rPr>
        <w:t>
</w:t>
      </w:r>
      <w:r>
        <w:rPr>
          <w:rFonts w:ascii="Times New Roman"/>
          <w:b w:val="false"/>
          <w:i w:val="false"/>
          <w:color w:val="000000"/>
          <w:sz w:val="28"/>
        </w:rPr>
        <w:t>
      студенттерге, магистранттар мен докторанттарға еншілес ұйымдар базасында ҒЗЖ орындауға мүмкіндік беру;</w:t>
      </w:r>
      <w:r>
        <w:br/>
      </w:r>
      <w:r>
        <w:rPr>
          <w:rFonts w:ascii="Times New Roman"/>
          <w:b w:val="false"/>
          <w:i w:val="false"/>
          <w:color w:val="000000"/>
          <w:sz w:val="28"/>
        </w:rPr>
        <w:t>
</w:t>
      </w:r>
      <w:r>
        <w:rPr>
          <w:rFonts w:ascii="Times New Roman"/>
          <w:b w:val="false"/>
          <w:i w:val="false"/>
          <w:color w:val="000000"/>
          <w:sz w:val="28"/>
        </w:rPr>
        <w:t>
      мамандарды даярлау саласында жаңа ғылыми білім беру үшін білім беру процесіне ғалымдарды тарту;</w:t>
      </w:r>
      <w:r>
        <w:br/>
      </w:r>
      <w:r>
        <w:rPr>
          <w:rFonts w:ascii="Times New Roman"/>
          <w:b w:val="false"/>
          <w:i w:val="false"/>
          <w:color w:val="000000"/>
          <w:sz w:val="28"/>
        </w:rPr>
        <w:t>
</w:t>
      </w:r>
      <w:r>
        <w:rPr>
          <w:rFonts w:ascii="Times New Roman"/>
          <w:b w:val="false"/>
          <w:i w:val="false"/>
          <w:color w:val="000000"/>
          <w:sz w:val="28"/>
        </w:rPr>
        <w:t>
      ЖОО жанындағы технопарктер қызметіне қатысу;</w:t>
      </w:r>
      <w:r>
        <w:br/>
      </w:r>
      <w:r>
        <w:rPr>
          <w:rFonts w:ascii="Times New Roman"/>
          <w:b w:val="false"/>
          <w:i w:val="false"/>
          <w:color w:val="000000"/>
          <w:sz w:val="28"/>
        </w:rPr>
        <w:t>
</w:t>
      </w:r>
      <w:r>
        <w:rPr>
          <w:rFonts w:ascii="Times New Roman"/>
          <w:b w:val="false"/>
          <w:i w:val="false"/>
          <w:color w:val="000000"/>
          <w:sz w:val="28"/>
        </w:rPr>
        <w:t>
      білім берудің барлық деңгейін ақпараттандыруды инфокоммуникациялық және контенттік қамтамасыз ету;</w:t>
      </w:r>
      <w:r>
        <w:br/>
      </w:r>
      <w:r>
        <w:rPr>
          <w:rFonts w:ascii="Times New Roman"/>
          <w:b w:val="false"/>
          <w:i w:val="false"/>
          <w:color w:val="000000"/>
          <w:sz w:val="28"/>
        </w:rPr>
        <w:t>
</w:t>
      </w:r>
      <w:r>
        <w:rPr>
          <w:rFonts w:ascii="Times New Roman"/>
          <w:b w:val="false"/>
          <w:i w:val="false"/>
          <w:color w:val="000000"/>
          <w:sz w:val="28"/>
        </w:rPr>
        <w:t>
      2) әлеуетті инвесторлар іздеу үшін бизнес ортаға Холдинг үшін басым отандық және шетелдік ғалымдардың ғылыми жетістіктерін беру жүйесін құру, оның ішінде мынадай жолдармен:</w:t>
      </w:r>
      <w:r>
        <w:br/>
      </w:r>
      <w:r>
        <w:rPr>
          <w:rFonts w:ascii="Times New Roman"/>
          <w:b w:val="false"/>
          <w:i w:val="false"/>
          <w:color w:val="000000"/>
          <w:sz w:val="28"/>
        </w:rPr>
        <w:t>
</w:t>
      </w:r>
      <w:r>
        <w:rPr>
          <w:rFonts w:ascii="Times New Roman"/>
          <w:b w:val="false"/>
          <w:i w:val="false"/>
          <w:color w:val="000000"/>
          <w:sz w:val="28"/>
        </w:rPr>
        <w:t>
      ұлттық академияларды тарту;</w:t>
      </w:r>
      <w:r>
        <w:br/>
      </w:r>
      <w:r>
        <w:rPr>
          <w:rFonts w:ascii="Times New Roman"/>
          <w:b w:val="false"/>
          <w:i w:val="false"/>
          <w:color w:val="000000"/>
          <w:sz w:val="28"/>
        </w:rPr>
        <w:t>
</w:t>
      </w:r>
      <w:r>
        <w:rPr>
          <w:rFonts w:ascii="Times New Roman"/>
          <w:b w:val="false"/>
          <w:i w:val="false"/>
          <w:color w:val="000000"/>
          <w:sz w:val="28"/>
        </w:rPr>
        <w:t>
      бұқаралық ақпарат құралдарында басылымдар;</w:t>
      </w:r>
      <w:r>
        <w:br/>
      </w:r>
      <w:r>
        <w:rPr>
          <w:rFonts w:ascii="Times New Roman"/>
          <w:b w:val="false"/>
          <w:i w:val="false"/>
          <w:color w:val="000000"/>
          <w:sz w:val="28"/>
        </w:rPr>
        <w:t>
</w:t>
      </w:r>
      <w:r>
        <w:rPr>
          <w:rFonts w:ascii="Times New Roman"/>
          <w:b w:val="false"/>
          <w:i w:val="false"/>
          <w:color w:val="000000"/>
          <w:sz w:val="28"/>
        </w:rPr>
        <w:t>
      Холдингтің дөңгелек үстелдер, конференциялар, семинарлар, көрмелер және тұсаукесерлер ұйымдастыруы;</w:t>
      </w:r>
      <w:r>
        <w:br/>
      </w:r>
      <w:r>
        <w:rPr>
          <w:rFonts w:ascii="Times New Roman"/>
          <w:b w:val="false"/>
          <w:i w:val="false"/>
          <w:color w:val="000000"/>
          <w:sz w:val="28"/>
        </w:rPr>
        <w:t>
</w:t>
      </w:r>
      <w:r>
        <w:rPr>
          <w:rFonts w:ascii="Times New Roman"/>
          <w:b w:val="false"/>
          <w:i w:val="false"/>
          <w:color w:val="000000"/>
          <w:sz w:val="28"/>
        </w:rPr>
        <w:t>
      консорциалды келісімдерге және меморандумдарға қол қою.</w:t>
      </w:r>
      <w:r>
        <w:br/>
      </w:r>
      <w:r>
        <w:rPr>
          <w:rFonts w:ascii="Times New Roman"/>
          <w:b w:val="false"/>
          <w:i w:val="false"/>
          <w:color w:val="000000"/>
          <w:sz w:val="28"/>
        </w:rPr>
        <w:t>
</w:t>
      </w:r>
      <w:r>
        <w:rPr>
          <w:rFonts w:ascii="Times New Roman"/>
          <w:b w:val="false"/>
          <w:i w:val="false"/>
          <w:color w:val="000000"/>
          <w:sz w:val="28"/>
        </w:rPr>
        <w:t>
      Түйінді көрсеткіштері:</w:t>
      </w:r>
      <w:r>
        <w:br/>
      </w:r>
      <w:r>
        <w:rPr>
          <w:rFonts w:ascii="Times New Roman"/>
          <w:b w:val="false"/>
          <w:i w:val="false"/>
          <w:color w:val="000000"/>
          <w:sz w:val="28"/>
        </w:rPr>
        <w:t>
</w:t>
      </w:r>
      <w:r>
        <w:rPr>
          <w:rFonts w:ascii="Times New Roman"/>
          <w:b w:val="false"/>
          <w:i w:val="false"/>
          <w:color w:val="000000"/>
          <w:sz w:val="28"/>
        </w:rPr>
        <w:t>
      1) орындалатын ҒЗЖ-ға тартылған студенттер, магистранттар және докторанттардың саны кемінде 50, білім беру процесіне қатысатын ғалымдар саны жыл сайын кемінде 20, 2015 жылға қарай осы көрсеткіштерді тиісінше 60 және 25-ке, ал 2020 жылға қарай 90 және 30-ға жеткізе отырып;</w:t>
      </w:r>
      <w:r>
        <w:br/>
      </w:r>
      <w:r>
        <w:rPr>
          <w:rFonts w:ascii="Times New Roman"/>
          <w:b w:val="false"/>
          <w:i w:val="false"/>
          <w:color w:val="000000"/>
          <w:sz w:val="28"/>
        </w:rPr>
        <w:t>
</w:t>
      </w:r>
      <w:r>
        <w:rPr>
          <w:rFonts w:ascii="Times New Roman"/>
          <w:b w:val="false"/>
          <w:i w:val="false"/>
          <w:color w:val="000000"/>
          <w:sz w:val="28"/>
        </w:rPr>
        <w:t xml:space="preserve">
      2) халықаралық баспалардағы ғылыми басылымдардың саны 50, оның ішінде, жоғары рейтингте жыл сайын кемінде 10, 2015 жылға қарай осы көрсеткіштерді тиісінше 65 және 13-ке, ал 2020 жылға қарай 75 және </w:t>
      </w:r>
      <w:r>
        <w:br/>
      </w:r>
      <w:r>
        <w:rPr>
          <w:rFonts w:ascii="Times New Roman"/>
          <w:b w:val="false"/>
          <w:i w:val="false"/>
          <w:color w:val="000000"/>
          <w:sz w:val="28"/>
        </w:rPr>
        <w:t>
</w:t>
      </w:r>
      <w:r>
        <w:rPr>
          <w:rFonts w:ascii="Times New Roman"/>
          <w:b w:val="false"/>
          <w:i w:val="false"/>
          <w:color w:val="000000"/>
          <w:sz w:val="28"/>
        </w:rPr>
        <w:t>
15-ке жеткізе отырып;</w:t>
      </w:r>
      <w:r>
        <w:br/>
      </w:r>
      <w:r>
        <w:rPr>
          <w:rFonts w:ascii="Times New Roman"/>
          <w:b w:val="false"/>
          <w:i w:val="false"/>
          <w:color w:val="000000"/>
          <w:sz w:val="28"/>
        </w:rPr>
        <w:t>
</w:t>
      </w:r>
      <w:r>
        <w:rPr>
          <w:rFonts w:ascii="Times New Roman"/>
          <w:b w:val="false"/>
          <w:i w:val="false"/>
          <w:color w:val="000000"/>
          <w:sz w:val="28"/>
        </w:rPr>
        <w:t>
      3) дайындалған монографиялар, оқулықтар мен оқу құралдарының саны, оның ішінде электрондық – жыл сайын кемінде 7, шығарылатын журналдар – кемінде 3 аталым, кітапхана қорын жаңа өзекті басылымдармен және әдебиеттермен толықтыру жыл сайын кемінде 100 дана, өткізілген ғылыми конференциялар мен семинарлар – жылына кемінде 10, ғылыми жетістіктердің көрмелері мен тұсаукесерлері жыл сайын кемінде 6, консорциялық келісімдер мен меморандумдар жыл сайын кемінде 1, құрылған ғылыми-білім беру консорциумдарының шеңберінде іске асырылған жобалар жыл сайын кемінде 1, осы көрсеткіштерді тиісінше 2015 жылға қарай 10-ға, 4-ке, 200-ге, 12-ге, 8-ге, 2-ге, ал 2020 жылға қарай 15-ке, 5-ке, 300-ге, 15-ке, 10-ға, 3 және 3-ке жеткізе отырып.</w:t>
      </w:r>
    </w:p>
    <w:bookmarkEnd w:id="17"/>
    <w:bookmarkStart w:name="z64" w:id="18"/>
    <w:p>
      <w:pPr>
        <w:spacing w:after="0"/>
        <w:ind w:left="0"/>
        <w:jc w:val="left"/>
      </w:pPr>
      <w:r>
        <w:rPr>
          <w:rFonts w:ascii="Times New Roman"/>
          <w:b/>
          <w:i w:val="false"/>
          <w:color w:val="000000"/>
        </w:rPr>
        <w:t xml:space="preserve"> 
3-мақсат: Ғылыми және (немесе) ғылыми-техникалық қызмет</w:t>
      </w:r>
      <w:r>
        <w:br/>
      </w:r>
      <w:r>
        <w:rPr>
          <w:rFonts w:ascii="Times New Roman"/>
          <w:b/>
          <w:i w:val="false"/>
          <w:color w:val="000000"/>
        </w:rPr>
        <w:t>
нәтижелерін тиімді коммерцияландыруды қамтамасыз ету</w:t>
      </w:r>
    </w:p>
    <w:bookmarkEnd w:id="18"/>
    <w:bookmarkStart w:name="z1" w:id="19"/>
    <w:p>
      <w:pPr>
        <w:spacing w:after="0"/>
        <w:ind w:left="0"/>
        <w:jc w:val="both"/>
      </w:pPr>
      <w:r>
        <w:rPr>
          <w:rFonts w:ascii="Times New Roman"/>
          <w:b w:val="false"/>
          <w:i w:val="false"/>
          <w:color w:val="000000"/>
          <w:sz w:val="28"/>
        </w:rPr>
        <w:t>
      Міндеттері:</w:t>
      </w:r>
      <w:r>
        <w:br/>
      </w:r>
      <w:r>
        <w:rPr>
          <w:rFonts w:ascii="Times New Roman"/>
          <w:b w:val="false"/>
          <w:i w:val="false"/>
          <w:color w:val="000000"/>
          <w:sz w:val="28"/>
        </w:rPr>
        <w:t>
</w:t>
      </w:r>
      <w:r>
        <w:rPr>
          <w:rFonts w:ascii="Times New Roman"/>
          <w:b w:val="false"/>
          <w:i w:val="false"/>
          <w:color w:val="000000"/>
          <w:sz w:val="28"/>
        </w:rPr>
        <w:t>
      1) зияткерлік меншік құқығын қорғауды қамтамасыз ету (перспективалы, оның ішінде, халықаралық әзірлемелерге патенттер), патенттер, перспективалы әзірлемелер құнын бағалау және оларды азаматтық-құқықтық айналымға енгізу, оның ішінде, Холдингтің дайын әзірлемелері биржасы арқылы зияткерлік меншікке құқықты сату жолымен;</w:t>
      </w:r>
      <w:r>
        <w:br/>
      </w:r>
      <w:r>
        <w:rPr>
          <w:rFonts w:ascii="Times New Roman"/>
          <w:b w:val="false"/>
          <w:i w:val="false"/>
          <w:color w:val="000000"/>
          <w:sz w:val="28"/>
        </w:rPr>
        <w:t>
</w:t>
      </w:r>
      <w:r>
        <w:rPr>
          <w:rFonts w:ascii="Times New Roman"/>
          <w:b w:val="false"/>
          <w:i w:val="false"/>
          <w:color w:val="000000"/>
          <w:sz w:val="28"/>
        </w:rPr>
        <w:t>
      2) Холдингтің зияткерлік меншік құқықтарын коммерцияландыру тетіктерін әзірлеуі және енгізуі, ғылыми және (немесе) ғылыми-техникалық қызмет нәтижелерін коммерцияландыру үшін консалтингтік қызметтер ұйымдастыру, жобаларды экономикалық, маркетингтік, заңдық сүйемелдеу;</w:t>
      </w:r>
      <w:r>
        <w:br/>
      </w:r>
      <w:r>
        <w:rPr>
          <w:rFonts w:ascii="Times New Roman"/>
          <w:b w:val="false"/>
          <w:i w:val="false"/>
          <w:color w:val="000000"/>
          <w:sz w:val="28"/>
        </w:rPr>
        <w:t>
</w:t>
      </w:r>
      <w:r>
        <w:rPr>
          <w:rFonts w:ascii="Times New Roman"/>
          <w:b w:val="false"/>
          <w:i w:val="false"/>
          <w:color w:val="000000"/>
          <w:sz w:val="28"/>
        </w:rPr>
        <w:t>
      3) ғылыми және (немесе) ғылыми-техникалық қызмет нәтижелерін коммерцияландыру мақсатында халықаралық инновациялық инкубаторлармен өзара іс-қимылды кеңейту.</w:t>
      </w:r>
      <w:r>
        <w:br/>
      </w:r>
      <w:r>
        <w:rPr>
          <w:rFonts w:ascii="Times New Roman"/>
          <w:b w:val="false"/>
          <w:i w:val="false"/>
          <w:color w:val="000000"/>
          <w:sz w:val="28"/>
        </w:rPr>
        <w:t>
</w:t>
      </w:r>
      <w:r>
        <w:rPr>
          <w:rFonts w:ascii="Times New Roman"/>
          <w:b w:val="false"/>
          <w:i w:val="false"/>
          <w:color w:val="000000"/>
          <w:sz w:val="28"/>
        </w:rPr>
        <w:t>
      Түйінді көрсеткіштері:</w:t>
      </w:r>
      <w:r>
        <w:br/>
      </w:r>
      <w:r>
        <w:rPr>
          <w:rFonts w:ascii="Times New Roman"/>
          <w:b w:val="false"/>
          <w:i w:val="false"/>
          <w:color w:val="000000"/>
          <w:sz w:val="28"/>
        </w:rPr>
        <w:t>
</w:t>
      </w:r>
      <w:r>
        <w:rPr>
          <w:rFonts w:ascii="Times New Roman"/>
          <w:b w:val="false"/>
          <w:i w:val="false"/>
          <w:color w:val="000000"/>
          <w:sz w:val="28"/>
        </w:rPr>
        <w:t>
      1) бағаланған патенттер мен ғылыми және (немесе) ғылыми-техникалық қызмет нәтижелерінің саны жыл сайын кемінде 8 және азаматтық-құқықтық айналымға енгізілгендер саны – жыл сайын кемінде 3, 2015 жылға қарай осы көрсеткіштерді тиісінше 10 және 5-ке, ал 2020 жылға қарай 15 және 8-ге жеткізе отырып;</w:t>
      </w:r>
      <w:r>
        <w:br/>
      </w:r>
      <w:r>
        <w:rPr>
          <w:rFonts w:ascii="Times New Roman"/>
          <w:b w:val="false"/>
          <w:i w:val="false"/>
          <w:color w:val="000000"/>
          <w:sz w:val="28"/>
        </w:rPr>
        <w:t>
</w:t>
      </w:r>
      <w:r>
        <w:rPr>
          <w:rFonts w:ascii="Times New Roman"/>
          <w:b w:val="false"/>
          <w:i w:val="false"/>
          <w:color w:val="000000"/>
          <w:sz w:val="28"/>
        </w:rPr>
        <w:t>
      2) әзірленген техникалық-экономикалық негіздемелер (ТЭН) саны жыл сайын кемінде 2 және бизнес-жоспарлар кемінде 4, 2015 жылға қарай осы көрсеткіштерді тиісінше 6 және 10-ға, ал 2020 жылға қарай 10 және 20-ға жеткізе отырып;</w:t>
      </w:r>
      <w:r>
        <w:br/>
      </w:r>
      <w:r>
        <w:rPr>
          <w:rFonts w:ascii="Times New Roman"/>
          <w:b w:val="false"/>
          <w:i w:val="false"/>
          <w:color w:val="000000"/>
          <w:sz w:val="28"/>
        </w:rPr>
        <w:t>
</w:t>
      </w:r>
      <w:r>
        <w:rPr>
          <w:rFonts w:ascii="Times New Roman"/>
          <w:b w:val="false"/>
          <w:i w:val="false"/>
          <w:color w:val="000000"/>
          <w:sz w:val="28"/>
        </w:rPr>
        <w:t>
      3) Ғылыми және (немесе) ғылыми-техникалық қызмет нәтижелерін коммерцияландыру орталығының жобалары портфеліндегі ғылыми әзірлемелер саны жыл сайын кемінде 20, оның ішінде, халықаралық инкубаторларды тарта отырып, жыл сайын кемінде 2 және 2015 жылға қарай осы көрсеткіштерді тиісінше 25 және 4-ке, ал 2020 жылға қарай 40 және 8-ге жеткізе отырып.</w:t>
      </w:r>
    </w:p>
    <w:bookmarkEnd w:id="19"/>
    <w:bookmarkStart w:name="z65" w:id="20"/>
    <w:p>
      <w:pPr>
        <w:spacing w:after="0"/>
        <w:ind w:left="0"/>
        <w:jc w:val="left"/>
      </w:pPr>
      <w:r>
        <w:rPr>
          <w:rFonts w:ascii="Times New Roman"/>
          <w:b/>
          <w:i w:val="false"/>
          <w:color w:val="000000"/>
        </w:rPr>
        <w:t xml:space="preserve"> 
4-мақсат: Отандық технологияларды енгізу және шетелдік</w:t>
      </w:r>
      <w:r>
        <w:br/>
      </w:r>
      <w:r>
        <w:rPr>
          <w:rFonts w:ascii="Times New Roman"/>
          <w:b/>
          <w:i w:val="false"/>
          <w:color w:val="000000"/>
        </w:rPr>
        <w:t>
озық технологияларды трансферттеу</w:t>
      </w:r>
    </w:p>
    <w:bookmarkEnd w:id="20"/>
    <w:p>
      <w:pPr>
        <w:spacing w:after="0"/>
        <w:ind w:left="0"/>
        <w:jc w:val="both"/>
      </w:pPr>
      <w:r>
        <w:rPr>
          <w:rFonts w:ascii="Times New Roman"/>
          <w:b w:val="false"/>
          <w:i w:val="false"/>
          <w:color w:val="ff0000"/>
          <w:sz w:val="28"/>
        </w:rPr>
        <w:t xml:space="preserve">      Ескерту. 4-мақсатқа өзгеріс енгізілді - ҚР Үкіметінің 31.12.2013 </w:t>
      </w:r>
      <w:r>
        <w:rPr>
          <w:rFonts w:ascii="Times New Roman"/>
          <w:b w:val="false"/>
          <w:i w:val="false"/>
          <w:color w:val="ff0000"/>
          <w:sz w:val="28"/>
        </w:rPr>
        <w:t>№ 1480</w:t>
      </w:r>
      <w:r>
        <w:rPr>
          <w:rFonts w:ascii="Times New Roman"/>
          <w:b w:val="false"/>
          <w:i w:val="false"/>
          <w:color w:val="ff0000"/>
          <w:sz w:val="28"/>
        </w:rPr>
        <w:t xml:space="preserve"> қаулысымен.</w:t>
      </w:r>
    </w:p>
    <w:bookmarkStart w:name="z100" w:id="21"/>
    <w:p>
      <w:pPr>
        <w:spacing w:after="0"/>
        <w:ind w:left="0"/>
        <w:jc w:val="both"/>
      </w:pPr>
      <w:r>
        <w:rPr>
          <w:rFonts w:ascii="Times New Roman"/>
          <w:b w:val="false"/>
          <w:i w:val="false"/>
          <w:color w:val="000000"/>
          <w:sz w:val="28"/>
        </w:rPr>
        <w:t>
      Міндеттері:</w:t>
      </w:r>
      <w:r>
        <w:br/>
      </w:r>
      <w:r>
        <w:rPr>
          <w:rFonts w:ascii="Times New Roman"/>
          <w:b w:val="false"/>
          <w:i w:val="false"/>
          <w:color w:val="000000"/>
          <w:sz w:val="28"/>
        </w:rPr>
        <w:t>
</w:t>
      </w:r>
      <w:r>
        <w:rPr>
          <w:rFonts w:ascii="Times New Roman"/>
          <w:b w:val="false"/>
          <w:i w:val="false"/>
          <w:color w:val="000000"/>
          <w:sz w:val="28"/>
        </w:rPr>
        <w:t>
      1) технологияларды коммерцияландыруға іріктелген жобалар саны жыл сайын кемінде 3, 2015 жылға қарай 5-ке және 2020 жылға қарай 7-ге жеткізе отырып, ғылыми және (немесе) ғылыми-техникалық қызметтің отандық нәтижелерін іске асыруға қаражат салатын жеке сектор компанияларының саны 2011 – 2015 жылдар кезеңінде кемінде 7 және 2016 – 2020 жылдарда кемінде 20, отандық венчурлық қорлар арқылы қаржыландырылған мемлекеттік-жекешелік әріптестік тетіктерін пайдаланып жасалған жобалар саны 2015 жылға дейін кемінде 3 және 2016 – 2020 жылдарда кемінде 7;</w:t>
      </w:r>
      <w:r>
        <w:br/>
      </w:r>
      <w:r>
        <w:rPr>
          <w:rFonts w:ascii="Times New Roman"/>
          <w:b w:val="false"/>
          <w:i w:val="false"/>
          <w:color w:val="000000"/>
          <w:sz w:val="28"/>
        </w:rPr>
        <w:t>
</w:t>
      </w:r>
      <w:r>
        <w:rPr>
          <w:rFonts w:ascii="Times New Roman"/>
          <w:b w:val="false"/>
          <w:i w:val="false"/>
          <w:color w:val="000000"/>
          <w:sz w:val="28"/>
        </w:rPr>
        <w:t>
      2) Холдингтің басымдықтарына сәйкес қазіргі заманғы шетелдік технологияларға сұранысқа ие және Қазақстан жағдайына бейімделу мүмкіндіктері тұрғысынан мониторинг жүргізу және анықтау, алдыңғы қатарлы шетел технологияларының трансфертін ғылыми-технологиялық қамтамасыз ету;</w:t>
      </w:r>
      <w:r>
        <w:br/>
      </w:r>
      <w:r>
        <w:rPr>
          <w:rFonts w:ascii="Times New Roman"/>
          <w:b w:val="false"/>
          <w:i w:val="false"/>
          <w:color w:val="000000"/>
          <w:sz w:val="28"/>
        </w:rPr>
        <w:t>
</w:t>
      </w:r>
      <w:r>
        <w:rPr>
          <w:rFonts w:ascii="Times New Roman"/>
          <w:b w:val="false"/>
          <w:i w:val="false"/>
          <w:color w:val="000000"/>
          <w:sz w:val="28"/>
        </w:rPr>
        <w:t>
      3) инжинирингтік қызметті ұйымдастыру, ТКЖ өткізу, перспективалы технологиялар негізінде тәжірибелі моделдер мен үлгілер құру.</w:t>
      </w:r>
      <w:r>
        <w:br/>
      </w:r>
      <w:r>
        <w:rPr>
          <w:rFonts w:ascii="Times New Roman"/>
          <w:b w:val="false"/>
          <w:i w:val="false"/>
          <w:color w:val="000000"/>
          <w:sz w:val="28"/>
        </w:rPr>
        <w:t>
</w:t>
      </w:r>
      <w:r>
        <w:rPr>
          <w:rFonts w:ascii="Times New Roman"/>
          <w:b w:val="false"/>
          <w:i w:val="false"/>
          <w:color w:val="000000"/>
          <w:sz w:val="28"/>
        </w:rPr>
        <w:t>
      Түйінді көрсеткіштері:</w:t>
      </w:r>
      <w:r>
        <w:br/>
      </w:r>
      <w:r>
        <w:rPr>
          <w:rFonts w:ascii="Times New Roman"/>
          <w:b w:val="false"/>
          <w:i w:val="false"/>
          <w:color w:val="000000"/>
          <w:sz w:val="28"/>
        </w:rPr>
        <w:t>
</w:t>
      </w:r>
      <w:r>
        <w:rPr>
          <w:rFonts w:ascii="Times New Roman"/>
          <w:b w:val="false"/>
          <w:i w:val="false"/>
          <w:color w:val="000000"/>
          <w:sz w:val="28"/>
        </w:rPr>
        <w:t>
      1) бірлескен жобаларды іске асыру кезінде жеке қаржыландыру үлесінің болжамды ұлғаюы 2015 жылға қарай тиісінше кемінде 50 % және 2020 жылға қарай кемінде 66 %, ғылыми және (немесе) ғылыми-техникалық қызметтің отандық нәтижелерін іске асыруға қаражат салатын жеке сектор компанияларының саны 2011 – 2015 жылдар кезеңінде кемінде 7 және 2016 – 2020 жылдарға кемінде 20;</w:t>
      </w:r>
      <w:r>
        <w:br/>
      </w:r>
      <w:r>
        <w:rPr>
          <w:rFonts w:ascii="Times New Roman"/>
          <w:b w:val="false"/>
          <w:i w:val="false"/>
          <w:color w:val="000000"/>
          <w:sz w:val="28"/>
        </w:rPr>
        <w:t>
</w:t>
      </w:r>
      <w:r>
        <w:rPr>
          <w:rFonts w:ascii="Times New Roman"/>
          <w:b w:val="false"/>
          <w:i w:val="false"/>
          <w:color w:val="000000"/>
          <w:sz w:val="28"/>
        </w:rPr>
        <w:t>
      2) әзірленген техникалық жобалардың, технологиялық регламенттердің, жобалық-конструкторлық құжаттамалардың саны жыл сайын кемінде 6 және енгізілген ғылыми және (немесе) ғылыми-техникалық қызметтің отандық және шетелдік нәтижелері жыл сайын кемінде 3, осы көрсеткіштерді тиісінше 2015 жылға қарай – 8 және 5-ке, ал 2020 жылға қарай – 10 және 7-ге жеткізе отырып;</w:t>
      </w:r>
      <w:r>
        <w:br/>
      </w:r>
      <w:r>
        <w:rPr>
          <w:rFonts w:ascii="Times New Roman"/>
          <w:b w:val="false"/>
          <w:i w:val="false"/>
          <w:color w:val="000000"/>
          <w:sz w:val="28"/>
        </w:rPr>
        <w:t>
</w:t>
      </w:r>
      <w:r>
        <w:rPr>
          <w:rFonts w:ascii="Times New Roman"/>
          <w:b w:val="false"/>
          <w:i w:val="false"/>
          <w:color w:val="000000"/>
          <w:sz w:val="28"/>
        </w:rPr>
        <w:t>
      3) жүргізілген ТКЖ және құрылған тәжірибелік үлгілер мен моделдердің саны жыл сайын 2015 жылға қарай кемінде және 2020 жылға қарай кемінде 8.</w:t>
      </w:r>
    </w:p>
    <w:bookmarkEnd w:id="21"/>
    <w:bookmarkStart w:name="z66" w:id="22"/>
    <w:p>
      <w:pPr>
        <w:spacing w:after="0"/>
        <w:ind w:left="0"/>
        <w:jc w:val="left"/>
      </w:pPr>
      <w:r>
        <w:rPr>
          <w:rFonts w:ascii="Times New Roman"/>
          <w:b/>
          <w:i w:val="false"/>
          <w:color w:val="000000"/>
        </w:rPr>
        <w:t xml:space="preserve"> 
Стратегиялық бағыт – Холдинг қызметінің басым бағыттарында</w:t>
      </w:r>
      <w:r>
        <w:br/>
      </w:r>
      <w:r>
        <w:rPr>
          <w:rFonts w:ascii="Times New Roman"/>
          <w:b/>
          <w:i w:val="false"/>
          <w:color w:val="000000"/>
        </w:rPr>
        <w:t>
зерттеуден бастап ғылыми және (немесе) ғылыми-техникалық қызмет</w:t>
      </w:r>
      <w:r>
        <w:br/>
      </w:r>
      <w:r>
        <w:rPr>
          <w:rFonts w:ascii="Times New Roman"/>
          <w:b/>
          <w:i w:val="false"/>
          <w:color w:val="000000"/>
        </w:rPr>
        <w:t>
нәтижелерін енгізгенге дейінгі ғылыми-инновациялық циклді толық</w:t>
      </w:r>
      <w:r>
        <w:br/>
      </w:r>
      <w:r>
        <w:rPr>
          <w:rFonts w:ascii="Times New Roman"/>
          <w:b/>
          <w:i w:val="false"/>
          <w:color w:val="000000"/>
        </w:rPr>
        <w:t>
іске асыру стратегиялық бағыты бойынша күтілетін нәтижелер</w:t>
      </w:r>
    </w:p>
    <w:bookmarkEnd w:id="22"/>
    <w:bookmarkStart w:name="z1" w:id="23"/>
    <w:p>
      <w:pPr>
        <w:spacing w:after="0"/>
        <w:ind w:left="0"/>
        <w:jc w:val="both"/>
      </w:pPr>
      <w:r>
        <w:rPr>
          <w:rFonts w:ascii="Times New Roman"/>
          <w:b w:val="false"/>
          <w:i w:val="false"/>
          <w:color w:val="000000"/>
          <w:sz w:val="28"/>
        </w:rPr>
        <w:t>
      Холдинг өз қызметінің басым бағыттарында зерттеуден бастап ғылыми және (немесе) ғылыми-техникалық қызмет нәтижелерін енгізгенге дейінгі толық ғылыми-инновациялық циклін іске асырудың үлгілі моделі болады (осы Стратегияға 3-қосымшаға сәйкес 1-сурет – Холдингтің мемлекеттік-жеке меншік әріптестігінің ұсынылған тетігі, 2-сурет – Холдингтің және оның еншілес ұйымдарының зияткерлік меншік құқықтарын басқару процесінде инвестициялар тарту тетігі).</w:t>
      </w:r>
      <w:r>
        <w:br/>
      </w:r>
      <w:r>
        <w:rPr>
          <w:rFonts w:ascii="Times New Roman"/>
          <w:b w:val="false"/>
          <w:i w:val="false"/>
          <w:color w:val="000000"/>
          <w:sz w:val="28"/>
        </w:rPr>
        <w:t>
</w:t>
      </w:r>
      <w:r>
        <w:rPr>
          <w:rFonts w:ascii="Times New Roman"/>
          <w:b w:val="false"/>
          <w:i w:val="false"/>
          <w:color w:val="000000"/>
          <w:sz w:val="28"/>
        </w:rPr>
        <w:t>
      Стратегиялық бағыттың мақсаттарын мен міндеттері іске асыру нәтижесінде мынадай нәтижелерге қол жеткізіледі:</w:t>
      </w:r>
      <w:r>
        <w:br/>
      </w:r>
      <w:r>
        <w:rPr>
          <w:rFonts w:ascii="Times New Roman"/>
          <w:b w:val="false"/>
          <w:i w:val="false"/>
          <w:color w:val="000000"/>
          <w:sz w:val="28"/>
        </w:rPr>
        <w:t>
</w:t>
      </w:r>
      <w:r>
        <w:rPr>
          <w:rFonts w:ascii="Times New Roman"/>
          <w:b w:val="false"/>
          <w:i w:val="false"/>
          <w:color w:val="000000"/>
          <w:sz w:val="28"/>
        </w:rPr>
        <w:t>
      1) зерттеулер сұранысқа ие ғылыми өнімді алуға бағытталады, олардың нәтижелілігі артады және коммерциялық қолдануға дайын ғылыми және (немесе) ғылыми-техникалық қызмет нәтижелерінің сандық және сапалық өсуін қамтамасыз етіледі;</w:t>
      </w:r>
      <w:r>
        <w:br/>
      </w:r>
      <w:r>
        <w:rPr>
          <w:rFonts w:ascii="Times New Roman"/>
          <w:b w:val="false"/>
          <w:i w:val="false"/>
          <w:color w:val="000000"/>
          <w:sz w:val="28"/>
        </w:rPr>
        <w:t>
</w:t>
      </w:r>
      <w:r>
        <w:rPr>
          <w:rFonts w:ascii="Times New Roman"/>
          <w:b w:val="false"/>
          <w:i w:val="false"/>
          <w:color w:val="000000"/>
          <w:sz w:val="28"/>
        </w:rPr>
        <w:t>
      2) бюджет қаражаты есебінен алынған ғылыми және (немесе) ғылыми-техникалық қызмет нәтижелерін тиімді құқықтық қорғау және есепке алу қамтамасыз етіледі;</w:t>
      </w:r>
      <w:r>
        <w:br/>
      </w:r>
      <w:r>
        <w:rPr>
          <w:rFonts w:ascii="Times New Roman"/>
          <w:b w:val="false"/>
          <w:i w:val="false"/>
          <w:color w:val="000000"/>
          <w:sz w:val="28"/>
        </w:rPr>
        <w:t>
</w:t>
      </w:r>
      <w:r>
        <w:rPr>
          <w:rFonts w:ascii="Times New Roman"/>
          <w:b w:val="false"/>
          <w:i w:val="false"/>
          <w:color w:val="000000"/>
          <w:sz w:val="28"/>
        </w:rPr>
        <w:t>
      3) өндірісте зерттеуден бастап ғылыми және (немесе) ғылыми-техникалық қызмет нәтижелерін енгізгенге дейінгі инновациялық жүйелер субъектілері арасында кооперациялық байланыс жақсарады;</w:t>
      </w:r>
      <w:r>
        <w:br/>
      </w:r>
      <w:r>
        <w:rPr>
          <w:rFonts w:ascii="Times New Roman"/>
          <w:b w:val="false"/>
          <w:i w:val="false"/>
          <w:color w:val="000000"/>
          <w:sz w:val="28"/>
        </w:rPr>
        <w:t>
</w:t>
      </w:r>
      <w:r>
        <w:rPr>
          <w:rFonts w:ascii="Times New Roman"/>
          <w:b w:val="false"/>
          <w:i w:val="false"/>
          <w:color w:val="000000"/>
          <w:sz w:val="28"/>
        </w:rPr>
        <w:t>
      4) Холдинг қызметінің басым бағыттарында инновацияларға және ғылыми және (немесе) ғылыми-техникалық қызмет нәтижелеріне сұраныс артады және ҒЗТКЖ іске асыру үшін экономика саласына жеке сектор инвестицияларын тартудың өсуі қамтамасыз етіледі;</w:t>
      </w:r>
      <w:r>
        <w:br/>
      </w:r>
      <w:r>
        <w:rPr>
          <w:rFonts w:ascii="Times New Roman"/>
          <w:b w:val="false"/>
          <w:i w:val="false"/>
          <w:color w:val="000000"/>
          <w:sz w:val="28"/>
        </w:rPr>
        <w:t>
</w:t>
      </w:r>
      <w:r>
        <w:rPr>
          <w:rFonts w:ascii="Times New Roman"/>
          <w:b w:val="false"/>
          <w:i w:val="false"/>
          <w:color w:val="000000"/>
          <w:sz w:val="28"/>
        </w:rPr>
        <w:t>
      5) Холдинг үшін экономиканың басым секторларында шағын инновациялық кәсіпкерлік дамиды және отандық өндірістің инновациялық өнімдерінің көлемі артады;</w:t>
      </w:r>
      <w:r>
        <w:br/>
      </w:r>
      <w:r>
        <w:rPr>
          <w:rFonts w:ascii="Times New Roman"/>
          <w:b w:val="false"/>
          <w:i w:val="false"/>
          <w:color w:val="000000"/>
          <w:sz w:val="28"/>
        </w:rPr>
        <w:t>
</w:t>
      </w:r>
      <w:r>
        <w:rPr>
          <w:rFonts w:ascii="Times New Roman"/>
          <w:b w:val="false"/>
          <w:i w:val="false"/>
          <w:color w:val="000000"/>
          <w:sz w:val="28"/>
        </w:rPr>
        <w:t>
      6) Холдингті әлемдік ғылыми ортаға интеграциялау күшейеді;</w:t>
      </w:r>
      <w:r>
        <w:br/>
      </w:r>
      <w:r>
        <w:rPr>
          <w:rFonts w:ascii="Times New Roman"/>
          <w:b w:val="false"/>
          <w:i w:val="false"/>
          <w:color w:val="000000"/>
          <w:sz w:val="28"/>
        </w:rPr>
        <w:t>
</w:t>
      </w:r>
      <w:r>
        <w:rPr>
          <w:rFonts w:ascii="Times New Roman"/>
          <w:b w:val="false"/>
          <w:i w:val="false"/>
          <w:color w:val="000000"/>
          <w:sz w:val="28"/>
        </w:rPr>
        <w:t>
      7) бюджеттен тыс қаржыландыру жолымен ғылыми ұйымдардың өндірістік-шаруашылық және инновациялық қызметінің дамуы есебінен Холдингтің еншілес ұйымдарында қызмет ететін ғылыми қызметкерлердің әлеуметтік деңгейі артады.</w:t>
      </w:r>
      <w:r>
        <w:br/>
      </w:r>
      <w:r>
        <w:rPr>
          <w:rFonts w:ascii="Times New Roman"/>
          <w:b w:val="false"/>
          <w:i w:val="false"/>
          <w:color w:val="000000"/>
          <w:sz w:val="28"/>
        </w:rPr>
        <w:t>
</w:t>
      </w:r>
      <w:r>
        <w:rPr>
          <w:rFonts w:ascii="Times New Roman"/>
          <w:b w:val="false"/>
          <w:i w:val="false"/>
          <w:color w:val="000000"/>
          <w:sz w:val="28"/>
        </w:rPr>
        <w:t>
      Атап айтқанда:</w:t>
      </w:r>
      <w:r>
        <w:br/>
      </w:r>
      <w:r>
        <w:rPr>
          <w:rFonts w:ascii="Times New Roman"/>
          <w:b w:val="false"/>
          <w:i w:val="false"/>
          <w:color w:val="000000"/>
          <w:sz w:val="28"/>
        </w:rPr>
        <w:t>
</w:t>
      </w:r>
      <w:r>
        <w:rPr>
          <w:rFonts w:ascii="Times New Roman"/>
          <w:b w:val="false"/>
          <w:i w:val="false"/>
          <w:color w:val="000000"/>
          <w:sz w:val="28"/>
        </w:rPr>
        <w:t>
      1) күн және су энергетикасы, энергия үнемдеу, жаңа материалдар, тау-кен металлургия кешені, фармацевтика, сондай-ақ аралас салалар сияқты Холдинг қызметінің басым бағыттарында әлемдік деңгейдегі ірі ғылыми-технологиялық бастамалар құрылады;</w:t>
      </w:r>
      <w:r>
        <w:br/>
      </w:r>
      <w:r>
        <w:rPr>
          <w:rFonts w:ascii="Times New Roman"/>
          <w:b w:val="false"/>
          <w:i w:val="false"/>
          <w:color w:val="000000"/>
          <w:sz w:val="28"/>
        </w:rPr>
        <w:t>
</w:t>
      </w:r>
      <w:r>
        <w:rPr>
          <w:rFonts w:ascii="Times New Roman"/>
          <w:b w:val="false"/>
          <w:i w:val="false"/>
          <w:color w:val="000000"/>
          <w:sz w:val="28"/>
        </w:rPr>
        <w:t>
      2) қазіргі заманғы технологиялар нарығында Қазақстанға өз тауашаларын қамтамасыз етуге қабілетті жаңа жоғары технологиялық өндіріс пен салалар бастамашылық жасалған;</w:t>
      </w:r>
      <w:r>
        <w:br/>
      </w:r>
      <w:r>
        <w:rPr>
          <w:rFonts w:ascii="Times New Roman"/>
          <w:b w:val="false"/>
          <w:i w:val="false"/>
          <w:color w:val="000000"/>
          <w:sz w:val="28"/>
        </w:rPr>
        <w:t>
</w:t>
      </w:r>
      <w:r>
        <w:rPr>
          <w:rFonts w:ascii="Times New Roman"/>
          <w:b w:val="false"/>
          <w:i w:val="false"/>
          <w:color w:val="000000"/>
          <w:sz w:val="28"/>
        </w:rPr>
        <w:t>
      3) Холдинг қызметінің басым бағыттары бойынша инновациялық технологияларды дәйекті әзірлеу және сынау үшін жағдайлар жасалады, бұл өнеркәсіпке енгізілетін технологиялар санын ұлғайтуға және процесті жеделдетуге және жаңа шағын ғылымды қажетсінетін өндірісті ұйымдастыруға мүмкіндік береді;</w:t>
      </w:r>
      <w:r>
        <w:br/>
      </w:r>
      <w:r>
        <w:rPr>
          <w:rFonts w:ascii="Times New Roman"/>
          <w:b w:val="false"/>
          <w:i w:val="false"/>
          <w:color w:val="000000"/>
          <w:sz w:val="28"/>
        </w:rPr>
        <w:t>
</w:t>
      </w:r>
      <w:r>
        <w:rPr>
          <w:rFonts w:ascii="Times New Roman"/>
          <w:b w:val="false"/>
          <w:i w:val="false"/>
          <w:color w:val="000000"/>
          <w:sz w:val="28"/>
        </w:rPr>
        <w:t>
      4) халықаралық стандарттар талаптарына сәйкес келетін дәрілік препараттар өндіру бойынша ғылымды қажетсінетін технологиялар құрылады және өндіріске енгізіледі;</w:t>
      </w:r>
      <w:r>
        <w:br/>
      </w:r>
      <w:r>
        <w:rPr>
          <w:rFonts w:ascii="Times New Roman"/>
          <w:b w:val="false"/>
          <w:i w:val="false"/>
          <w:color w:val="000000"/>
          <w:sz w:val="28"/>
        </w:rPr>
        <w:t>
</w:t>
      </w:r>
      <w:r>
        <w:rPr>
          <w:rFonts w:ascii="Times New Roman"/>
          <w:b w:val="false"/>
          <w:i w:val="false"/>
          <w:color w:val="000000"/>
          <w:sz w:val="28"/>
        </w:rPr>
        <w:t>
      5) электрондық оқулықтар мен оқу құралдары кең қолданылады, бұл білім беру жүйесінің жаңғыртылуына ықпал етеді, білім беру сапасы мен ақпараттық-коммуникациялық технологияларды дамыту бойынша ел индексінің артуына мүмкіндік береді;</w:t>
      </w:r>
      <w:r>
        <w:br/>
      </w:r>
      <w:r>
        <w:rPr>
          <w:rFonts w:ascii="Times New Roman"/>
          <w:b w:val="false"/>
          <w:i w:val="false"/>
          <w:color w:val="000000"/>
          <w:sz w:val="28"/>
        </w:rPr>
        <w:t>
</w:t>
      </w:r>
      <w:r>
        <w:rPr>
          <w:rFonts w:ascii="Times New Roman"/>
          <w:b w:val="false"/>
          <w:i w:val="false"/>
          <w:color w:val="000000"/>
          <w:sz w:val="28"/>
        </w:rPr>
        <w:t>
      6) су және минералды-шикізат ресурстарын өсіру және толықтыру, экологиялық, су және сейсмологиялық қауіпсіздікті қамтамасыз ету, өндірістік-аумақтық және табиғи кешендерді тұрақты дамыту бойынша міндеттер шешіледі.</w:t>
      </w:r>
    </w:p>
    <w:bookmarkEnd w:id="23"/>
    <w:bookmarkStart w:name="z67" w:id="24"/>
    <w:p>
      <w:pPr>
        <w:spacing w:after="0"/>
        <w:ind w:left="0"/>
        <w:jc w:val="left"/>
      </w:pPr>
      <w:r>
        <w:rPr>
          <w:rFonts w:ascii="Times New Roman"/>
          <w:b/>
          <w:i w:val="false"/>
          <w:color w:val="000000"/>
        </w:rPr>
        <w:t xml:space="preserve"> 
3.2. Стратегиялық бағыт – Холдинг активтерін тиімді басқару</w:t>
      </w:r>
    </w:p>
    <w:bookmarkEnd w:id="24"/>
    <w:bookmarkStart w:name="z68" w:id="25"/>
    <w:p>
      <w:pPr>
        <w:spacing w:after="0"/>
        <w:ind w:left="0"/>
        <w:jc w:val="left"/>
      </w:pPr>
      <w:r>
        <w:rPr>
          <w:rFonts w:ascii="Times New Roman"/>
          <w:b/>
          <w:i w:val="false"/>
          <w:color w:val="000000"/>
        </w:rPr>
        <w:t xml:space="preserve"> 
1-мақсат: Стратегиялық және жедел басқару бойынша тиімді</w:t>
      </w:r>
      <w:r>
        <w:br/>
      </w:r>
      <w:r>
        <w:rPr>
          <w:rFonts w:ascii="Times New Roman"/>
          <w:b/>
          <w:i w:val="false"/>
          <w:color w:val="000000"/>
        </w:rPr>
        <w:t>
жүйелер құру</w:t>
      </w:r>
    </w:p>
    <w:bookmarkEnd w:id="25"/>
    <w:p>
      <w:pPr>
        <w:spacing w:after="0"/>
        <w:ind w:left="0"/>
        <w:jc w:val="both"/>
      </w:pPr>
      <w:r>
        <w:rPr>
          <w:rFonts w:ascii="Times New Roman"/>
          <w:b w:val="false"/>
          <w:i w:val="false"/>
          <w:color w:val="ff0000"/>
          <w:sz w:val="28"/>
        </w:rPr>
        <w:t xml:space="preserve">      Ескерту. 1-мақсатқа өзгеріс енгізілді - ҚР Үкіметінің 31.12.2013 </w:t>
      </w:r>
      <w:r>
        <w:rPr>
          <w:rFonts w:ascii="Times New Roman"/>
          <w:b w:val="false"/>
          <w:i w:val="false"/>
          <w:color w:val="ff0000"/>
          <w:sz w:val="28"/>
        </w:rPr>
        <w:t>№ 1480</w:t>
      </w:r>
      <w:r>
        <w:rPr>
          <w:rFonts w:ascii="Times New Roman"/>
          <w:b w:val="false"/>
          <w:i w:val="false"/>
          <w:color w:val="ff0000"/>
          <w:sz w:val="28"/>
        </w:rPr>
        <w:t xml:space="preserve"> қаулысымен.</w:t>
      </w:r>
    </w:p>
    <w:bookmarkStart w:name="z85" w:id="26"/>
    <w:p>
      <w:pPr>
        <w:spacing w:after="0"/>
        <w:ind w:left="0"/>
        <w:jc w:val="both"/>
      </w:pPr>
      <w:r>
        <w:rPr>
          <w:rFonts w:ascii="Times New Roman"/>
          <w:b w:val="false"/>
          <w:i w:val="false"/>
          <w:color w:val="000000"/>
          <w:sz w:val="28"/>
        </w:rPr>
        <w:t>      Міндеттері:</w:t>
      </w:r>
      <w:r>
        <w:br/>
      </w:r>
      <w:r>
        <w:rPr>
          <w:rFonts w:ascii="Times New Roman"/>
          <w:b w:val="false"/>
          <w:i w:val="false"/>
          <w:color w:val="000000"/>
          <w:sz w:val="28"/>
        </w:rPr>
        <w:t>
      1) корпоративтік басқару жүйесін жетілдіру, корпоративтік мәдениет деңгейін арттыру және корпоративтік және әлеуметтік жауапкершілік қағидаттарын енгізу;</w:t>
      </w:r>
      <w:r>
        <w:br/>
      </w:r>
      <w:r>
        <w:rPr>
          <w:rFonts w:ascii="Times New Roman"/>
          <w:b w:val="false"/>
          <w:i w:val="false"/>
          <w:color w:val="000000"/>
          <w:sz w:val="28"/>
        </w:rPr>
        <w:t>
</w:t>
      </w:r>
      <w:r>
        <w:rPr>
          <w:rFonts w:ascii="Times New Roman"/>
          <w:b w:val="false"/>
          <w:i w:val="false"/>
          <w:color w:val="000000"/>
          <w:sz w:val="28"/>
        </w:rPr>
        <w:t>
      2) ҚР СТ ИСО 9001 стандартына сәйкес Сапа менеджменті жүйесін және ғылыми және өндірістік қызметтің халықаралық стандарттарын енгізу (GLP, GSP, ISO).</w:t>
      </w:r>
      <w:r>
        <w:br/>
      </w:r>
      <w:r>
        <w:rPr>
          <w:rFonts w:ascii="Times New Roman"/>
          <w:b w:val="false"/>
          <w:i w:val="false"/>
          <w:color w:val="000000"/>
          <w:sz w:val="28"/>
        </w:rPr>
        <w:t>
</w:t>
      </w:r>
      <w:r>
        <w:rPr>
          <w:rFonts w:ascii="Times New Roman"/>
          <w:b w:val="false"/>
          <w:i w:val="false"/>
          <w:color w:val="000000"/>
          <w:sz w:val="28"/>
        </w:rPr>
        <w:t>
      Түйінді көрсеткіштері:</w:t>
      </w:r>
      <w:r>
        <w:br/>
      </w:r>
      <w:r>
        <w:rPr>
          <w:rFonts w:ascii="Times New Roman"/>
          <w:b w:val="false"/>
          <w:i w:val="false"/>
          <w:color w:val="000000"/>
          <w:sz w:val="28"/>
        </w:rPr>
        <w:t>
</w:t>
      </w:r>
      <w:r>
        <w:rPr>
          <w:rFonts w:ascii="Times New Roman"/>
          <w:b w:val="false"/>
          <w:i w:val="false"/>
          <w:color w:val="000000"/>
          <w:sz w:val="28"/>
        </w:rPr>
        <w:t>
      1) 1-ден 4-ке дейінгі шәкілде корпоративтік басқару рейтингі: 2015 жылға қарай қол жеткізуге жоспарланып отырған мәндер – 2, 2020 жылға қарай – 4;</w:t>
      </w:r>
      <w:r>
        <w:br/>
      </w:r>
      <w:r>
        <w:rPr>
          <w:rFonts w:ascii="Times New Roman"/>
          <w:b w:val="false"/>
          <w:i w:val="false"/>
          <w:color w:val="000000"/>
          <w:sz w:val="28"/>
        </w:rPr>
        <w:t>
</w:t>
      </w:r>
      <w:r>
        <w:rPr>
          <w:rFonts w:ascii="Times New Roman"/>
          <w:b w:val="false"/>
          <w:i w:val="false"/>
          <w:color w:val="000000"/>
          <w:sz w:val="28"/>
        </w:rPr>
        <w:t>
      2) ҚР СТ ИСО 9001 стандартына сәйкес сертификат алған Компаниялар саны – 2014 жылға қарай 10;</w:t>
      </w:r>
      <w:r>
        <w:br/>
      </w:r>
      <w:r>
        <w:rPr>
          <w:rFonts w:ascii="Times New Roman"/>
          <w:b w:val="false"/>
          <w:i w:val="false"/>
          <w:color w:val="000000"/>
          <w:sz w:val="28"/>
        </w:rPr>
        <w:t>
</w:t>
      </w:r>
      <w:r>
        <w:rPr>
          <w:rFonts w:ascii="Times New Roman"/>
          <w:b w:val="false"/>
          <w:i w:val="false"/>
          <w:color w:val="000000"/>
          <w:sz w:val="28"/>
        </w:rPr>
        <w:t>
      3) GMP, GLP, GSP, ISO тиісті ғылыми практикасын сақтауға халықаралық сарапшылардың қатысуымен сертификатталған зертханалар саны 2011 жылдан бастап 2015 жылға дейін барлығы 3, ал 2016 жылдан бастап 2020 жылға дейін – 10.</w:t>
      </w:r>
    </w:p>
    <w:bookmarkEnd w:id="26"/>
    <w:bookmarkStart w:name="z69" w:id="27"/>
    <w:p>
      <w:pPr>
        <w:spacing w:after="0"/>
        <w:ind w:left="0"/>
        <w:jc w:val="left"/>
      </w:pPr>
      <w:r>
        <w:rPr>
          <w:rFonts w:ascii="Times New Roman"/>
          <w:b/>
          <w:i w:val="false"/>
          <w:color w:val="000000"/>
        </w:rPr>
        <w:t xml:space="preserve"> 
2-мақсат: Ғылыми-техникалық әлеуетті, оның ішінде</w:t>
      </w:r>
      <w:r>
        <w:br/>
      </w:r>
      <w:r>
        <w:rPr>
          <w:rFonts w:ascii="Times New Roman"/>
          <w:b/>
          <w:i w:val="false"/>
          <w:color w:val="000000"/>
        </w:rPr>
        <w:t>
инфрақұрылымдар мен адам ресурстарын тиімді басқару</w:t>
      </w:r>
    </w:p>
    <w:bookmarkEnd w:id="27"/>
    <w:p>
      <w:pPr>
        <w:spacing w:after="0"/>
        <w:ind w:left="0"/>
        <w:jc w:val="both"/>
      </w:pPr>
      <w:r>
        <w:rPr>
          <w:rFonts w:ascii="Times New Roman"/>
          <w:b w:val="false"/>
          <w:i w:val="false"/>
          <w:color w:val="ff0000"/>
          <w:sz w:val="28"/>
        </w:rPr>
        <w:t xml:space="preserve">      Ескерту. 2-мақсатқа өзгеріс енгізілді - ҚР Үкіметінің 31.12.2013 </w:t>
      </w:r>
      <w:r>
        <w:rPr>
          <w:rFonts w:ascii="Times New Roman"/>
          <w:b w:val="false"/>
          <w:i w:val="false"/>
          <w:color w:val="ff0000"/>
          <w:sz w:val="28"/>
        </w:rPr>
        <w:t>№ 1480</w:t>
      </w:r>
      <w:r>
        <w:rPr>
          <w:rFonts w:ascii="Times New Roman"/>
          <w:b w:val="false"/>
          <w:i w:val="false"/>
          <w:color w:val="ff0000"/>
          <w:sz w:val="28"/>
        </w:rPr>
        <w:t xml:space="preserve"> қаулысымен.</w:t>
      </w:r>
    </w:p>
    <w:bookmarkStart w:name="z1" w:id="28"/>
    <w:p>
      <w:pPr>
        <w:spacing w:after="0"/>
        <w:ind w:left="0"/>
        <w:jc w:val="both"/>
      </w:pPr>
      <w:r>
        <w:rPr>
          <w:rFonts w:ascii="Times New Roman"/>
          <w:b w:val="false"/>
          <w:i w:val="false"/>
          <w:color w:val="000000"/>
          <w:sz w:val="28"/>
        </w:rPr>
        <w:t>
      Міндеттері:</w:t>
      </w:r>
      <w:r>
        <w:br/>
      </w:r>
      <w:r>
        <w:rPr>
          <w:rFonts w:ascii="Times New Roman"/>
          <w:b w:val="false"/>
          <w:i w:val="false"/>
          <w:color w:val="000000"/>
          <w:sz w:val="28"/>
        </w:rPr>
        <w:t>
</w:t>
      </w:r>
      <w:r>
        <w:rPr>
          <w:rFonts w:ascii="Times New Roman"/>
          <w:b w:val="false"/>
          <w:i w:val="false"/>
          <w:color w:val="000000"/>
          <w:sz w:val="28"/>
        </w:rPr>
        <w:t>
      1) ғылыми және (немесе) ғылыми-техникалық қызмет нәтижелерін коммерциаландыру, ғылыми-зерттеу инфрақұрылымдарын жаңғырту (тәжірибелі өндірістер мен конструкторлық конструкторлық бюро құру, зертханалық жабдықтармен кезең-кезеңімен жабдықтау, ғимараттар мен құрылыстарды күрделі жөндеу) тетіктерін енгізу және одан әрі дамыту мақсатында Холдинг активтерінің құрылымдарын дамыту және жетілдіру, оның ішінде, бюджеттен тыс қаражат есебінен;</w:t>
      </w:r>
      <w:r>
        <w:br/>
      </w:r>
      <w:r>
        <w:rPr>
          <w:rFonts w:ascii="Times New Roman"/>
          <w:b w:val="false"/>
          <w:i w:val="false"/>
          <w:color w:val="000000"/>
          <w:sz w:val="28"/>
        </w:rPr>
        <w:t>
</w:t>
      </w:r>
      <w:r>
        <w:rPr>
          <w:rFonts w:ascii="Times New Roman"/>
          <w:b w:val="false"/>
          <w:i w:val="false"/>
          <w:color w:val="000000"/>
          <w:sz w:val="28"/>
        </w:rPr>
        <w:t>
      2) кадр әлеуетін өсіру: жоғары білікті қызметкерлерді іріктеу, қайта даярлауды ұйымдастыру және біліктілік арттыру, оның ішінде, ғалымдар мен инженер-техникалық қызметкерлерді өз қаражаты есебінен жобаларды басқару негіздеріне оқыту жолымен персоналдың құзіреті мен дағдыларын дамыту;</w:t>
      </w:r>
      <w:r>
        <w:br/>
      </w:r>
      <w:r>
        <w:rPr>
          <w:rFonts w:ascii="Times New Roman"/>
          <w:b w:val="false"/>
          <w:i w:val="false"/>
          <w:color w:val="000000"/>
          <w:sz w:val="28"/>
        </w:rPr>
        <w:t>
</w:t>
      </w:r>
      <w:r>
        <w:rPr>
          <w:rFonts w:ascii="Times New Roman"/>
          <w:b w:val="false"/>
          <w:i w:val="false"/>
          <w:color w:val="000000"/>
          <w:sz w:val="28"/>
        </w:rPr>
        <w:t>
      3) еншілес ұйымдар менеджментін ынталандырудың ашық және тиімді саясатын әзірлеу, олардың қызметтерін рейтингтік бағалауды енгізу.</w:t>
      </w:r>
      <w:r>
        <w:br/>
      </w:r>
      <w:r>
        <w:rPr>
          <w:rFonts w:ascii="Times New Roman"/>
          <w:b w:val="false"/>
          <w:i w:val="false"/>
          <w:color w:val="000000"/>
          <w:sz w:val="28"/>
        </w:rPr>
        <w:t>
</w:t>
      </w:r>
      <w:r>
        <w:rPr>
          <w:rFonts w:ascii="Times New Roman"/>
          <w:b w:val="false"/>
          <w:i w:val="false"/>
          <w:color w:val="000000"/>
          <w:sz w:val="28"/>
        </w:rPr>
        <w:t>
      Түйінді көрсеткіштер:</w:t>
      </w:r>
      <w:r>
        <w:br/>
      </w:r>
      <w:r>
        <w:rPr>
          <w:rFonts w:ascii="Times New Roman"/>
          <w:b w:val="false"/>
          <w:i w:val="false"/>
          <w:color w:val="000000"/>
          <w:sz w:val="28"/>
        </w:rPr>
        <w:t>
</w:t>
      </w:r>
      <w:r>
        <w:rPr>
          <w:rFonts w:ascii="Times New Roman"/>
          <w:b w:val="false"/>
          <w:i w:val="false"/>
          <w:color w:val="000000"/>
          <w:sz w:val="28"/>
        </w:rPr>
        <w:t>
      1) құрылған тәжірибелік өндірістер мен конструкторлық бюролар (КБ) саны 2015 жылға қарай кемінде 4 және 2020 жылға қарай кемінде 10, ғылыми әзірлемелерді коммерцияландыру ұйымдары, оның ішінде венчурлық қордың – 2013 жылға қарай кемінде 1 және 2016 – 2020 жылдар кезеңінде кемінде 1;</w:t>
      </w:r>
      <w:r>
        <w:br/>
      </w:r>
      <w:r>
        <w:rPr>
          <w:rFonts w:ascii="Times New Roman"/>
          <w:b w:val="false"/>
          <w:i w:val="false"/>
          <w:color w:val="000000"/>
          <w:sz w:val="28"/>
        </w:rPr>
        <w:t>
</w:t>
      </w:r>
      <w:r>
        <w:rPr>
          <w:rFonts w:ascii="Times New Roman"/>
          <w:b w:val="false"/>
          <w:i w:val="false"/>
          <w:color w:val="000000"/>
          <w:sz w:val="28"/>
        </w:rPr>
        <w:t>
      2) 2020 жылға қарай кадрлардың тұрақтамау көрсеткішінің 15 %-ға төмендеуі, 39 жасқа дейін ғылыми зерттеулер мен әзірлемелерді орындап жатқан маман-зерттеушілердің үлес салмағы зейнетақы жасына дейінгі зерттеушілер құрамының жалпы санына шаққанда 2015 жылға қарай 40 %, 2020 жылға қарай 50 %;</w:t>
      </w:r>
      <w:r>
        <w:br/>
      </w:r>
      <w:r>
        <w:rPr>
          <w:rFonts w:ascii="Times New Roman"/>
          <w:b w:val="false"/>
          <w:i w:val="false"/>
          <w:color w:val="000000"/>
          <w:sz w:val="28"/>
        </w:rPr>
        <w:t>
</w:t>
      </w:r>
      <w:r>
        <w:rPr>
          <w:rFonts w:ascii="Times New Roman"/>
          <w:b w:val="false"/>
          <w:i w:val="false"/>
          <w:color w:val="000000"/>
          <w:sz w:val="28"/>
        </w:rPr>
        <w:t>
      3) біліктілігін арттырған, оның ішінде шетелдік технологияларды пайдалануға, жобаларды басқару негіздеріне оқытудан өткен инженерлік-техникалық қызметкерлер саны жыл сайын кемінде 50 адам;</w:t>
      </w:r>
      <w:r>
        <w:br/>
      </w:r>
      <w:r>
        <w:rPr>
          <w:rFonts w:ascii="Times New Roman"/>
          <w:b w:val="false"/>
          <w:i w:val="false"/>
          <w:color w:val="000000"/>
          <w:sz w:val="28"/>
        </w:rPr>
        <w:t>
</w:t>
      </w:r>
      <w:r>
        <w:rPr>
          <w:rFonts w:ascii="Times New Roman"/>
          <w:b w:val="false"/>
          <w:i w:val="false"/>
          <w:color w:val="000000"/>
          <w:sz w:val="28"/>
        </w:rPr>
        <w:t>
      4) қазақстандық тауарлардың жергілікті қамту үлесін оларды сатып алу бойынша жалпы шығындарға шаққанда 2015 жылға қарай кемінде 25 %-ға, 2020 жылға қарай кемінде 50 %-ға, жұмыстар мен көрсетілетін қызметтердің үлесін оларды сатып алу бойынша жалпы шығынға шаққанда 2015 жылға қарай кемінде 60 %-ға, 2020 жылға қарай кемінде 80 %-ға жеткізу.</w:t>
      </w:r>
    </w:p>
    <w:bookmarkEnd w:id="28"/>
    <w:bookmarkStart w:name="z70" w:id="29"/>
    <w:p>
      <w:pPr>
        <w:spacing w:after="0"/>
        <w:ind w:left="0"/>
        <w:jc w:val="left"/>
      </w:pPr>
      <w:r>
        <w:rPr>
          <w:rFonts w:ascii="Times New Roman"/>
          <w:b/>
          <w:i w:val="false"/>
          <w:color w:val="000000"/>
        </w:rPr>
        <w:t xml:space="preserve"> 
3-мақсат: Холдинг компанияларының қаржылық тұрақтылығын</w:t>
      </w:r>
      <w:r>
        <w:br/>
      </w:r>
      <w:r>
        <w:rPr>
          <w:rFonts w:ascii="Times New Roman"/>
          <w:b/>
          <w:i w:val="false"/>
          <w:color w:val="000000"/>
        </w:rPr>
        <w:t>
қамтамасыз ету</w:t>
      </w:r>
    </w:p>
    <w:bookmarkEnd w:id="29"/>
    <w:p>
      <w:pPr>
        <w:spacing w:after="0"/>
        <w:ind w:left="0"/>
        <w:jc w:val="both"/>
      </w:pPr>
      <w:r>
        <w:rPr>
          <w:rFonts w:ascii="Times New Roman"/>
          <w:b w:val="false"/>
          <w:i w:val="false"/>
          <w:color w:val="ff0000"/>
          <w:sz w:val="28"/>
        </w:rPr>
        <w:t xml:space="preserve">      Ескерту. 3-мақсатқа өзгеріс енгізілді - ҚР Үкіметінің 31.12.2013 </w:t>
      </w:r>
      <w:r>
        <w:rPr>
          <w:rFonts w:ascii="Times New Roman"/>
          <w:b w:val="false"/>
          <w:i w:val="false"/>
          <w:color w:val="ff0000"/>
          <w:sz w:val="28"/>
        </w:rPr>
        <w:t>№ 1480</w:t>
      </w:r>
      <w:r>
        <w:rPr>
          <w:rFonts w:ascii="Times New Roman"/>
          <w:b w:val="false"/>
          <w:i w:val="false"/>
          <w:color w:val="ff0000"/>
          <w:sz w:val="28"/>
        </w:rPr>
        <w:t xml:space="preserve"> қаулысымен.</w:t>
      </w:r>
    </w:p>
    <w:bookmarkStart w:name="z90" w:id="30"/>
    <w:p>
      <w:pPr>
        <w:spacing w:after="0"/>
        <w:ind w:left="0"/>
        <w:jc w:val="both"/>
      </w:pPr>
      <w:r>
        <w:rPr>
          <w:rFonts w:ascii="Times New Roman"/>
          <w:b w:val="false"/>
          <w:i w:val="false"/>
          <w:color w:val="000000"/>
          <w:sz w:val="28"/>
        </w:rPr>
        <w:t>
      Міндеттері:</w:t>
      </w:r>
      <w:r>
        <w:br/>
      </w:r>
      <w:r>
        <w:rPr>
          <w:rFonts w:ascii="Times New Roman"/>
          <w:b w:val="false"/>
          <w:i w:val="false"/>
          <w:color w:val="000000"/>
          <w:sz w:val="28"/>
        </w:rPr>
        <w:t>
</w:t>
      </w:r>
      <w:r>
        <w:rPr>
          <w:rFonts w:ascii="Times New Roman"/>
          <w:b w:val="false"/>
          <w:i w:val="false"/>
          <w:color w:val="000000"/>
          <w:sz w:val="28"/>
        </w:rPr>
        <w:t>
      1) Холдингтің шоғырландырылған кірісінің өсуін қамтамасыз ету;</w:t>
      </w:r>
      <w:r>
        <w:br/>
      </w:r>
      <w:r>
        <w:rPr>
          <w:rFonts w:ascii="Times New Roman"/>
          <w:b w:val="false"/>
          <w:i w:val="false"/>
          <w:color w:val="000000"/>
          <w:sz w:val="28"/>
        </w:rPr>
        <w:t>
</w:t>
      </w:r>
      <w:r>
        <w:rPr>
          <w:rFonts w:ascii="Times New Roman"/>
          <w:b w:val="false"/>
          <w:i w:val="false"/>
          <w:color w:val="000000"/>
          <w:sz w:val="28"/>
        </w:rPr>
        <w:t>
      2) мемлекеттік емес қаржыландыру үлесін ұлғайту;</w:t>
      </w:r>
      <w:r>
        <w:br/>
      </w:r>
      <w:r>
        <w:rPr>
          <w:rFonts w:ascii="Times New Roman"/>
          <w:b w:val="false"/>
          <w:i w:val="false"/>
          <w:color w:val="000000"/>
          <w:sz w:val="28"/>
        </w:rPr>
        <w:t>
</w:t>
      </w:r>
      <w:r>
        <w:rPr>
          <w:rFonts w:ascii="Times New Roman"/>
          <w:b w:val="false"/>
          <w:i w:val="false"/>
          <w:color w:val="000000"/>
          <w:sz w:val="28"/>
        </w:rPr>
        <w:t>
      3) Холдинг компанияларының залалсыздығын және табыстылығын қамтамасыз ету.</w:t>
      </w:r>
      <w:r>
        <w:br/>
      </w:r>
      <w:r>
        <w:rPr>
          <w:rFonts w:ascii="Times New Roman"/>
          <w:b w:val="false"/>
          <w:i w:val="false"/>
          <w:color w:val="000000"/>
          <w:sz w:val="28"/>
        </w:rPr>
        <w:t>
</w:t>
      </w:r>
      <w:r>
        <w:rPr>
          <w:rFonts w:ascii="Times New Roman"/>
          <w:b w:val="false"/>
          <w:i w:val="false"/>
          <w:color w:val="000000"/>
          <w:sz w:val="28"/>
        </w:rPr>
        <w:t>
      Түйінді көрсеткіштер:</w:t>
      </w:r>
      <w:r>
        <w:br/>
      </w:r>
      <w:r>
        <w:rPr>
          <w:rFonts w:ascii="Times New Roman"/>
          <w:b w:val="false"/>
          <w:i w:val="false"/>
          <w:color w:val="000000"/>
          <w:sz w:val="28"/>
        </w:rPr>
        <w:t>
</w:t>
      </w:r>
      <w:r>
        <w:rPr>
          <w:rFonts w:ascii="Times New Roman"/>
          <w:b w:val="false"/>
          <w:i w:val="false"/>
          <w:color w:val="000000"/>
          <w:sz w:val="28"/>
        </w:rPr>
        <w:t>
      1) 2020 жылға қарай кірістің 2010 жылмен салыстырғанда кемінде 5 есе өсуі;</w:t>
      </w:r>
      <w:r>
        <w:br/>
      </w:r>
      <w:r>
        <w:rPr>
          <w:rFonts w:ascii="Times New Roman"/>
          <w:b w:val="false"/>
          <w:i w:val="false"/>
          <w:color w:val="000000"/>
          <w:sz w:val="28"/>
        </w:rPr>
        <w:t>
</w:t>
      </w:r>
      <w:r>
        <w:rPr>
          <w:rFonts w:ascii="Times New Roman"/>
          <w:b w:val="false"/>
          <w:i w:val="false"/>
          <w:color w:val="000000"/>
          <w:sz w:val="28"/>
        </w:rPr>
        <w:t>
      2) мемлекеттік емес қаржыландыру көлемінің 2010 жылмен салыстырғанда жыл сайынғы өсуі кемінде 10 %, 2015 жылға қарай кемінде 1,5 есеге, 2020 жылға қарай 2010 жылдың көрсеткішіне қарағанда кемінде 2 есеге жеткізе отырып;</w:t>
      </w:r>
      <w:r>
        <w:br/>
      </w:r>
      <w:r>
        <w:rPr>
          <w:rFonts w:ascii="Times New Roman"/>
          <w:b w:val="false"/>
          <w:i w:val="false"/>
          <w:color w:val="000000"/>
          <w:sz w:val="28"/>
        </w:rPr>
        <w:t>
</w:t>
      </w:r>
      <w:r>
        <w:rPr>
          <w:rFonts w:ascii="Times New Roman"/>
          <w:b w:val="false"/>
          <w:i w:val="false"/>
          <w:color w:val="000000"/>
          <w:sz w:val="28"/>
        </w:rPr>
        <w:t>
      3) Холдингтің шоғырландырылған рентабельділігі 2015 жылға қарай кемінде 15 %, 2020 жылға қарай кемінде 20 %.</w:t>
      </w:r>
    </w:p>
    <w:bookmarkEnd w:id="30"/>
    <w:bookmarkStart w:name="z71" w:id="31"/>
    <w:p>
      <w:pPr>
        <w:spacing w:after="0"/>
        <w:ind w:left="0"/>
        <w:jc w:val="left"/>
      </w:pPr>
      <w:r>
        <w:rPr>
          <w:rFonts w:ascii="Times New Roman"/>
          <w:b/>
          <w:i w:val="false"/>
          <w:color w:val="000000"/>
        </w:rPr>
        <w:t xml:space="preserve"> 
Холдинг активтерін тиімді басқару</w:t>
      </w:r>
      <w:r>
        <w:br/>
      </w:r>
      <w:r>
        <w:rPr>
          <w:rFonts w:ascii="Times New Roman"/>
          <w:b/>
          <w:i w:val="false"/>
          <w:color w:val="000000"/>
        </w:rPr>
        <w:t>
стратегиялық бағыты бойынша күтілетін нәтижелер</w:t>
      </w:r>
    </w:p>
    <w:bookmarkEnd w:id="31"/>
    <w:bookmarkStart w:name="z1" w:id="32"/>
    <w:p>
      <w:pPr>
        <w:spacing w:after="0"/>
        <w:ind w:left="0"/>
        <w:jc w:val="both"/>
      </w:pPr>
      <w:r>
        <w:rPr>
          <w:rFonts w:ascii="Times New Roman"/>
          <w:b w:val="false"/>
          <w:i w:val="false"/>
          <w:color w:val="000000"/>
          <w:sz w:val="28"/>
        </w:rPr>
        <w:t>
      Холдинг корпоративтік басқарудың жоғары мәдениеті бар компания болады.</w:t>
      </w:r>
      <w:r>
        <w:br/>
      </w:r>
      <w:r>
        <w:rPr>
          <w:rFonts w:ascii="Times New Roman"/>
          <w:b w:val="false"/>
          <w:i w:val="false"/>
          <w:color w:val="000000"/>
          <w:sz w:val="28"/>
        </w:rPr>
        <w:t>
</w:t>
      </w:r>
      <w:r>
        <w:rPr>
          <w:rFonts w:ascii="Times New Roman"/>
          <w:b w:val="false"/>
          <w:i w:val="false"/>
          <w:color w:val="000000"/>
          <w:sz w:val="28"/>
        </w:rPr>
        <w:t>
      Холдингтің ғылыми, шаруашылық және қаржы қызметі Қазақстан Республикасы Білім және ғылым министрлігі және Холдингтің директорлар кеңесі бекіткен стратегиялық және бағдарламалық құжаттарға қатаң түрде сәйкес жүзеге асырылады.</w:t>
      </w:r>
      <w:r>
        <w:br/>
      </w:r>
      <w:r>
        <w:rPr>
          <w:rFonts w:ascii="Times New Roman"/>
          <w:b w:val="false"/>
          <w:i w:val="false"/>
          <w:color w:val="000000"/>
          <w:sz w:val="28"/>
        </w:rPr>
        <w:t>
</w:t>
      </w:r>
      <w:r>
        <w:rPr>
          <w:rFonts w:ascii="Times New Roman"/>
          <w:b w:val="false"/>
          <w:i w:val="false"/>
          <w:color w:val="000000"/>
          <w:sz w:val="28"/>
        </w:rPr>
        <w:t>
      Технологиялық болжамдаудан бастап ғылыми және (немесе) ғылыми-техникалық қызмет нәтижелерін коммерцияландыруға және енгізуге дейінгі инновациялық процестің толық циклін қамтамасыз ететін инфрақұрылым құрылады (осы Стратегияға 3-қосымшаға сәйкес 3-сурет – Холдингті білім мен технологияны генерациялау және беру орталығы ретінде дамыту).</w:t>
      </w:r>
      <w:r>
        <w:br/>
      </w:r>
      <w:r>
        <w:rPr>
          <w:rFonts w:ascii="Times New Roman"/>
          <w:b w:val="false"/>
          <w:i w:val="false"/>
          <w:color w:val="000000"/>
          <w:sz w:val="28"/>
        </w:rPr>
        <w:t>
</w:t>
      </w:r>
      <w:r>
        <w:rPr>
          <w:rFonts w:ascii="Times New Roman"/>
          <w:b w:val="false"/>
          <w:i w:val="false"/>
          <w:color w:val="000000"/>
          <w:sz w:val="28"/>
        </w:rPr>
        <w:t>
      Холдинг пен оның еншілес ұйымдарының ғалымдары мен инженерлік-техникалық қызметкерлері олар қол жеткізген ғылыми және (немесе) ғылыми-техникалық қызмет нәтижелерін коммерцияландыру мақсатында жобаларды тиімді басқара алады.</w:t>
      </w:r>
      <w:r>
        <w:br/>
      </w:r>
      <w:r>
        <w:rPr>
          <w:rFonts w:ascii="Times New Roman"/>
          <w:b w:val="false"/>
          <w:i w:val="false"/>
          <w:color w:val="000000"/>
          <w:sz w:val="28"/>
        </w:rPr>
        <w:t>
</w:t>
      </w:r>
      <w:r>
        <w:rPr>
          <w:rFonts w:ascii="Times New Roman"/>
          <w:b w:val="false"/>
          <w:i w:val="false"/>
          <w:color w:val="000000"/>
          <w:sz w:val="28"/>
        </w:rPr>
        <w:t>
      2011 жылдан бастап Холдинг және оның еншілес ұйымдары бойынша оң қаржы нәтижелері және рентабелділігінің жыл сайынғы артуы қамтамасыз етіледі (осы Стратегияға 4-қосымшаға сәйкес 3-кесте – Холдингтің 2011 – 2015 жылдарға арналған қаржы-шаруашылық қызметінің шоғырландырылған жоспарлы көрсеткіштері, осы Стратегияға 5-қосымшаға сәйкес 4-кесте – Холдинг кірістерінің шоғырландырылған жоспары).</w:t>
      </w:r>
    </w:p>
    <w:bookmarkEnd w:id="32"/>
    <w:bookmarkStart w:name="z72" w:id="33"/>
    <w:p>
      <w:pPr>
        <w:spacing w:after="0"/>
        <w:ind w:left="0"/>
        <w:jc w:val="left"/>
      </w:pPr>
      <w:r>
        <w:rPr>
          <w:rFonts w:ascii="Times New Roman"/>
          <w:b/>
          <w:i w:val="false"/>
          <w:color w:val="000000"/>
        </w:rPr>
        <w:t xml:space="preserve"> 
Қорытынды</w:t>
      </w:r>
    </w:p>
    <w:bookmarkEnd w:id="33"/>
    <w:p>
      <w:pPr>
        <w:spacing w:after="0"/>
        <w:ind w:left="0"/>
        <w:jc w:val="both"/>
      </w:pPr>
      <w:r>
        <w:rPr>
          <w:rFonts w:ascii="Times New Roman"/>
          <w:b w:val="false"/>
          <w:i w:val="false"/>
          <w:color w:val="000000"/>
          <w:sz w:val="28"/>
        </w:rPr>
        <w:t>      Холдинг өз қызметінің басым бағыттары бойынша қазақстандық ғылымның ел экономикасына тиімді интеграциялануына, инновациялық процесс арқылы ғылыми жетістіктердің нарықтық іске асуына ықпал етеді және республикамыздың инновациялық индустрияландырылуын және технологиялық жаңғыртылуын ғылыми-техникалық және технологиялық қамтамасыз етуге жәрдемдеседі.</w:t>
      </w:r>
      <w:r>
        <w:br/>
      </w:r>
      <w:r>
        <w:rPr>
          <w:rFonts w:ascii="Times New Roman"/>
          <w:b w:val="false"/>
          <w:i w:val="false"/>
          <w:color w:val="000000"/>
          <w:sz w:val="28"/>
        </w:rPr>
        <w:t>
      Мақсаттарға қол жеткізу және алға қойылған міндеттерді орындау Холдингтің ғылыми және (немесе) ғылыми-техникалық қызмет нәтижелерін әзірлеу, коммерцияландыру және Холдинг үшін экономиканың басым секторларына енгізу бойынша қызметін дамыту және қамтамасыз ету бағдарламаларын іске асыру жолымен қамтамасыз етіледі. Стратегияға салынған тәсілдер, өз кезегінде, ғылыми жобаларды таңдаудың объективтілігін арттыруға мүмкіндік береді және зерттеулердің сапасы мен өзектілігін қамтамасыз етеді.</w:t>
      </w:r>
      <w:r>
        <w:br/>
      </w:r>
      <w:r>
        <w:rPr>
          <w:rFonts w:ascii="Times New Roman"/>
          <w:b w:val="false"/>
          <w:i w:val="false"/>
          <w:color w:val="000000"/>
          <w:sz w:val="28"/>
        </w:rPr>
        <w:t>
      Стратегияны іске асыру үшін Холдинг компанияларының ғылыми-техникалық, қаржы және ақпараттық ресурстары барынша толық пайдаланылады, олардың тиімді ынтымақтастығы қамтамасыз етіледі.</w:t>
      </w:r>
      <w:r>
        <w:br/>
      </w:r>
      <w:r>
        <w:rPr>
          <w:rFonts w:ascii="Times New Roman"/>
          <w:b w:val="false"/>
          <w:i w:val="false"/>
          <w:color w:val="000000"/>
          <w:sz w:val="28"/>
        </w:rPr>
        <w:t>
      Түйінді көрсеткіштер мен күтілетін нәтижелерге қол жеткізу елдің бәсекеге қабілетті ғаламдық индексінің (БҒИ) «Ғылыми-зерттеу институттарының сапасы», «Патенттер», «Университеттердің өнеркәсіппен ғылыми ынтымақтастығы», «Инновацияларға қабілеттілігі», «Ғалымдар мен инженерлердің қол жетімділігі», «Соңғы технологиялардың қол жетімділігі», «Компаниялардың зерттеу жұмыстары мен әзірлемелерге арналған шығындары», «Ғылыми инфрақұрылым» сияқты индикаторларының жақсаруына ықпал етеді.</w:t>
      </w:r>
      <w:r>
        <w:br/>
      </w:r>
      <w:r>
        <w:rPr>
          <w:rFonts w:ascii="Times New Roman"/>
          <w:b w:val="false"/>
          <w:i w:val="false"/>
          <w:color w:val="000000"/>
          <w:sz w:val="28"/>
        </w:rPr>
        <w:t>
      Стратегия ағымдағы уақыттың әлеуметтік-экономикалық жағдайларына қалыптастырылған және сыртқы экономикалық және саяси факторлар, елдегі макроэкономикалық көрсеткіштер өзгерген жағдайда және өзге де елеулі жағдайларда түзетілуі мүмкін.</w:t>
      </w:r>
    </w:p>
    <w:p>
      <w:pPr>
        <w:spacing w:after="0"/>
        <w:ind w:left="0"/>
        <w:jc w:val="both"/>
      </w:pPr>
      <w:r>
        <w:rPr>
          <w:rFonts w:ascii="Times New Roman"/>
          <w:b w:val="false"/>
          <w:i w:val="false"/>
          <w:color w:val="000000"/>
          <w:sz w:val="28"/>
        </w:rPr>
        <w:t xml:space="preserve">«Парасат» ұлттық ғылыми-технологиялық </w:t>
      </w:r>
      <w:r>
        <w:br/>
      </w:r>
      <w:r>
        <w:rPr>
          <w:rFonts w:ascii="Times New Roman"/>
          <w:b w:val="false"/>
          <w:i w:val="false"/>
          <w:color w:val="000000"/>
          <w:sz w:val="28"/>
        </w:rPr>
        <w:t xml:space="preserve">
холдингі» акционерлік қоғамының   </w:t>
      </w:r>
      <w:r>
        <w:br/>
      </w:r>
      <w:r>
        <w:rPr>
          <w:rFonts w:ascii="Times New Roman"/>
          <w:b w:val="false"/>
          <w:i w:val="false"/>
          <w:color w:val="000000"/>
          <w:sz w:val="28"/>
        </w:rPr>
        <w:t xml:space="preserve">
2011 – 2020 жылдарға арналған даму   </w:t>
      </w:r>
      <w:r>
        <w:br/>
      </w:r>
      <w:r>
        <w:rPr>
          <w:rFonts w:ascii="Times New Roman"/>
          <w:b w:val="false"/>
          <w:i w:val="false"/>
          <w:color w:val="000000"/>
          <w:sz w:val="28"/>
        </w:rPr>
        <w:t xml:space="preserve">
стратегиясына            </w:t>
      </w:r>
      <w:r>
        <w:br/>
      </w:r>
      <w:r>
        <w:rPr>
          <w:rFonts w:ascii="Times New Roman"/>
          <w:b w:val="false"/>
          <w:i w:val="false"/>
          <w:color w:val="000000"/>
          <w:sz w:val="28"/>
        </w:rPr>
        <w:t xml:space="preserve">
1-қосымша              </w:t>
      </w:r>
    </w:p>
    <w:bookmarkStart w:name="z73" w:id="34"/>
    <w:p>
      <w:pPr>
        <w:spacing w:after="0"/>
        <w:ind w:left="0"/>
        <w:jc w:val="left"/>
      </w:pPr>
      <w:r>
        <w:rPr>
          <w:rFonts w:ascii="Times New Roman"/>
          <w:b/>
          <w:i w:val="false"/>
          <w:color w:val="000000"/>
        </w:rPr>
        <w:t xml:space="preserve"> 
1-кесте - 2008 – 2010 жылдарға арналған ғылыми-технологиялық</w:t>
      </w:r>
      <w:r>
        <w:br/>
      </w:r>
      <w:r>
        <w:rPr>
          <w:rFonts w:ascii="Times New Roman"/>
          <w:b/>
          <w:i w:val="false"/>
          <w:color w:val="000000"/>
        </w:rPr>
        <w:t>
қызмет көрсеткіштері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6656"/>
        <w:gridCol w:w="1549"/>
        <w:gridCol w:w="1665"/>
        <w:gridCol w:w="1627"/>
      </w:tblGrid>
      <w:tr>
        <w:trPr>
          <w:trHeight w:val="255" w:hRule="atLeast"/>
        </w:trPr>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r>
              <w:rPr>
                <w:rFonts w:ascii="Times New Roman"/>
                <w:b w:val="false"/>
                <w:i w:val="false"/>
                <w:color w:val="000000"/>
                <w:sz w:val="20"/>
              </w:rPr>
              <w:t>№</w:t>
            </w:r>
          </w:p>
        </w:tc>
        <w:tc>
          <w:tcPr>
            <w:tcW w:w="6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көрсеткіштер (дана)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r>
      <w:tr>
        <w:trPr>
          <w:trHeight w:val="27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Басылымдар саны, оның ішінде:</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27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басылымдар</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7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елдерінің басылымдары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27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алыс шет елдер</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7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қорғау құжаттарының саны: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 алды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патенттер</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патенттер</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 тапқан қорғау құжаттарының саны: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7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патенттер</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патенттер</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асырылған бағдарламалар мен жобалар саны: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іргелі зерттеулер:</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саны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7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зерттеулер:</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саны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7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ұйымдардың тапсырысы бойынша жасалған шарттар саны (негізгі қызмет бойынша)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7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Енгізілген жаңа технологиялар саны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35"/>
    <w:p>
      <w:pPr>
        <w:spacing w:after="0"/>
        <w:ind w:left="0"/>
        <w:jc w:val="both"/>
      </w:pPr>
      <w:r>
        <w:rPr>
          <w:rFonts w:ascii="Times New Roman"/>
          <w:b w:val="false"/>
          <w:i w:val="false"/>
          <w:color w:val="000000"/>
          <w:sz w:val="28"/>
        </w:rPr>
        <w:t xml:space="preserve">
«Парасат» ұлттық ғылыми-технологиялық </w:t>
      </w:r>
      <w:r>
        <w:br/>
      </w:r>
      <w:r>
        <w:rPr>
          <w:rFonts w:ascii="Times New Roman"/>
          <w:b w:val="false"/>
          <w:i w:val="false"/>
          <w:color w:val="000000"/>
          <w:sz w:val="28"/>
        </w:rPr>
        <w:t xml:space="preserve">
холдингі» акционерлік қоғамының    </w:t>
      </w:r>
      <w:r>
        <w:br/>
      </w:r>
      <w:r>
        <w:rPr>
          <w:rFonts w:ascii="Times New Roman"/>
          <w:b w:val="false"/>
          <w:i w:val="false"/>
          <w:color w:val="000000"/>
          <w:sz w:val="28"/>
        </w:rPr>
        <w:t xml:space="preserve">
2011 – 2020 жылдарға арналған    </w:t>
      </w:r>
      <w:r>
        <w:br/>
      </w:r>
      <w:r>
        <w:rPr>
          <w:rFonts w:ascii="Times New Roman"/>
          <w:b w:val="false"/>
          <w:i w:val="false"/>
          <w:color w:val="000000"/>
          <w:sz w:val="28"/>
        </w:rPr>
        <w:t xml:space="preserve">
даму стратегиясына          </w:t>
      </w:r>
      <w:r>
        <w:br/>
      </w:r>
      <w:r>
        <w:rPr>
          <w:rFonts w:ascii="Times New Roman"/>
          <w:b w:val="false"/>
          <w:i w:val="false"/>
          <w:color w:val="000000"/>
          <w:sz w:val="28"/>
        </w:rPr>
        <w:t xml:space="preserve">
2-қосымша              </w:t>
      </w:r>
    </w:p>
    <w:bookmarkEnd w:id="35"/>
    <w:bookmarkStart w:name="z75" w:id="36"/>
    <w:p>
      <w:pPr>
        <w:spacing w:after="0"/>
        <w:ind w:left="0"/>
        <w:jc w:val="left"/>
      </w:pPr>
      <w:r>
        <w:rPr>
          <w:rFonts w:ascii="Times New Roman"/>
          <w:b/>
          <w:i w:val="false"/>
          <w:color w:val="000000"/>
        </w:rPr>
        <w:t xml:space="preserve"> 
2-кесте – Холдингтің қаржы-шаруашылық қызметінің</w:t>
      </w:r>
      <w:r>
        <w:br/>
      </w:r>
      <w:r>
        <w:rPr>
          <w:rFonts w:ascii="Times New Roman"/>
          <w:b/>
          <w:i w:val="false"/>
          <w:color w:val="000000"/>
        </w:rPr>
        <w:t>
шоғырландырылған көрсеткіштері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1556"/>
        <w:gridCol w:w="989"/>
        <w:gridCol w:w="1089"/>
        <w:gridCol w:w="1165"/>
        <w:gridCol w:w="1418"/>
        <w:gridCol w:w="950"/>
        <w:gridCol w:w="820"/>
        <w:gridCol w:w="1050"/>
        <w:gridCol w:w="1030"/>
        <w:gridCol w:w="1027"/>
        <w:gridCol w:w="1327"/>
      </w:tblGrid>
      <w:tr>
        <w:trPr>
          <w:trHeight w:val="300" w:hRule="atLeast"/>
        </w:trPr>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шоғырландырылған көрсеткіштері (мың теңге)</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2009 жылдың фактілері, %-бен</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жартыжылдықтағы факт</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фактісі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жоспарға (ағымдағы)</w:t>
            </w:r>
          </w:p>
        </w:tc>
      </w:tr>
      <w:tr>
        <w:trPr>
          <w:trHeight w:val="21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барлығы, соның ішінде:</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591 159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615 372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3 275 175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2 744 218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3 725 486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1 357 163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қызметтен түсетін кірістер</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416 485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510 713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2 763 133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2 320 773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3 411 285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1 174 494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барлығы, оның ішінде:</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738 359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1 120 594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3 501 487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3 229 276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4 135 360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1 433 736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қызметтен болатын шығыстар</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472 721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702 128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2 444 006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2 415 558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3 084 492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992 999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49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шығыстар, барлығы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265 638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377 558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1 057 481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782 585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1 028 378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49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салуға дейінгі кірістер/залалдар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-147 199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-505 222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-226 312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-485 058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-409 874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-76 573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1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9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 бойынша шығыстар</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18 181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49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кіріс (залалдар минус белгісімен көрсетілген)</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-150 540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-523 403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-231 810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-500 609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-422 709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-76 573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оның ішінде:</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6 343 609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6 304 494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8 043 036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7 729 332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7 132 724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7 468 860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2 398 861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2 643 878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5 977 893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5 175 672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6 319 817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6 480 118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активтер</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3 944 748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3 660 616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2 065 143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2 553 660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812 907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988 742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30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оның ішінде:</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625 113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636 852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211 694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264 887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90 988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міндеттемелер</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618 361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627 964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243 203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89 684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79 684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30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міндеттемелер</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w:t>
            </w:r>
          </w:p>
        </w:tc>
      </w:tr>
      <w:tr>
        <w:trPr>
          <w:trHeight w:val="30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оның ішінде:</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5 718 495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5 667 642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7 831 341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7 464 445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7 041 736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7 387 872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5 395 066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5 395 066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7 790 575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7 790 575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7 790 575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7 790 575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4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 үлесі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кіріс (жабылмаған залал)</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323 429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272 576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40 766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-748 839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-402 703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bl>
    <w:bookmarkStart w:name="z76" w:id="37"/>
    <w:p>
      <w:pPr>
        <w:spacing w:after="0"/>
        <w:ind w:left="0"/>
        <w:jc w:val="both"/>
      </w:pPr>
      <w:r>
        <w:rPr>
          <w:rFonts w:ascii="Times New Roman"/>
          <w:b w:val="false"/>
          <w:i w:val="false"/>
          <w:color w:val="000000"/>
          <w:sz w:val="28"/>
        </w:rPr>
        <w:t xml:space="preserve">
«Парасат» ұлттық ғылыми-технологиялық </w:t>
      </w:r>
      <w:r>
        <w:br/>
      </w:r>
      <w:r>
        <w:rPr>
          <w:rFonts w:ascii="Times New Roman"/>
          <w:b w:val="false"/>
          <w:i w:val="false"/>
          <w:color w:val="000000"/>
          <w:sz w:val="28"/>
        </w:rPr>
        <w:t xml:space="preserve">
холдингі» акционерлік қоғамының    </w:t>
      </w:r>
      <w:r>
        <w:br/>
      </w:r>
      <w:r>
        <w:rPr>
          <w:rFonts w:ascii="Times New Roman"/>
          <w:b w:val="false"/>
          <w:i w:val="false"/>
          <w:color w:val="000000"/>
          <w:sz w:val="28"/>
        </w:rPr>
        <w:t xml:space="preserve">
2011 – 2020 жылдарға арналған    </w:t>
      </w:r>
      <w:r>
        <w:br/>
      </w:r>
      <w:r>
        <w:rPr>
          <w:rFonts w:ascii="Times New Roman"/>
          <w:b w:val="false"/>
          <w:i w:val="false"/>
          <w:color w:val="000000"/>
          <w:sz w:val="28"/>
        </w:rPr>
        <w:t xml:space="preserve">
даму стратегиясына         </w:t>
      </w:r>
      <w:r>
        <w:br/>
      </w:r>
      <w:r>
        <w:rPr>
          <w:rFonts w:ascii="Times New Roman"/>
          <w:b w:val="false"/>
          <w:i w:val="false"/>
          <w:color w:val="000000"/>
          <w:sz w:val="28"/>
        </w:rPr>
        <w:t xml:space="preserve">
3-қосымша             </w:t>
      </w:r>
    </w:p>
    <w:bookmarkEnd w:id="37"/>
    <w:bookmarkStart w:name="z77" w:id="38"/>
    <w:p>
      <w:pPr>
        <w:spacing w:after="0"/>
        <w:ind w:left="0"/>
        <w:jc w:val="both"/>
      </w:pPr>
      <w:r>
        <w:rPr>
          <w:rFonts w:ascii="Times New Roman"/>
          <w:b w:val="false"/>
          <w:i w:val="false"/>
          <w:color w:val="000000"/>
          <w:sz w:val="28"/>
        </w:rPr>
        <w:t>
1-сурет – Холдингтің мемлекеттік-жеке меншік әріптестігінің ұсынылған тетігі</w:t>
      </w:r>
    </w:p>
    <w:bookmarkEnd w:id="38"/>
    <w:p>
      <w:pPr>
        <w:spacing w:after="0"/>
        <w:ind w:left="0"/>
        <w:jc w:val="both"/>
      </w:pPr>
      <w:r>
        <w:rPr>
          <w:rFonts w:ascii="Times New Roman"/>
          <w:b w:val="false"/>
          <w:i w:val="false"/>
          <w:color w:val="000000"/>
          <w:sz w:val="28"/>
        </w:rPr>
        <w:t> </w:t>
      </w:r>
      <w:r>
        <w:drawing>
          <wp:inline distT="0" distB="0" distL="0" distR="0">
            <wp:extent cx="89662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966200" cy="5346700"/>
                    </a:xfrm>
                    <a:prstGeom prst="rect">
                      <a:avLst/>
                    </a:prstGeom>
                  </pic:spPr>
                </pic:pic>
              </a:graphicData>
            </a:graphic>
          </wp:inline>
        </w:drawing>
      </w:r>
    </w:p>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МЖӘ                      – мемлекеттік-жеке меншік әріптестік</w:t>
      </w:r>
      <w:r>
        <w:br/>
      </w:r>
      <w:r>
        <w:rPr>
          <w:rFonts w:ascii="Times New Roman"/>
          <w:b w:val="false"/>
          <w:i w:val="false"/>
          <w:color w:val="000000"/>
          <w:sz w:val="28"/>
        </w:rPr>
        <w:t>
      ИЖТМ                     – Қазақстан Республикасы Индустрия</w:t>
      </w:r>
      <w:r>
        <w:br/>
      </w:r>
      <w:r>
        <w:rPr>
          <w:rFonts w:ascii="Times New Roman"/>
          <w:b w:val="false"/>
          <w:i w:val="false"/>
          <w:color w:val="000000"/>
          <w:sz w:val="28"/>
        </w:rPr>
        <w:t>
және жаңа технологиялар министрлігі</w:t>
      </w:r>
      <w:r>
        <w:br/>
      </w:r>
      <w:r>
        <w:rPr>
          <w:rFonts w:ascii="Times New Roman"/>
          <w:b w:val="false"/>
          <w:i w:val="false"/>
          <w:color w:val="000000"/>
          <w:sz w:val="28"/>
        </w:rPr>
        <w:t>
      БҒМ                      – Қазақстан Республикасы Білім және</w:t>
      </w:r>
      <w:r>
        <w:br/>
      </w:r>
      <w:r>
        <w:rPr>
          <w:rFonts w:ascii="Times New Roman"/>
          <w:b w:val="false"/>
          <w:i w:val="false"/>
          <w:color w:val="000000"/>
          <w:sz w:val="28"/>
        </w:rPr>
        <w:t>
ғылым министрлігі</w:t>
      </w:r>
      <w:r>
        <w:br/>
      </w:r>
      <w:r>
        <w:rPr>
          <w:rFonts w:ascii="Times New Roman"/>
          <w:b w:val="false"/>
          <w:i w:val="false"/>
          <w:color w:val="000000"/>
          <w:sz w:val="28"/>
        </w:rPr>
        <w:t>
      ҒЗТКЖ                    – ғылыми зерттеулер және</w:t>
      </w:r>
      <w:r>
        <w:br/>
      </w:r>
      <w:r>
        <w:rPr>
          <w:rFonts w:ascii="Times New Roman"/>
          <w:b w:val="false"/>
          <w:i w:val="false"/>
          <w:color w:val="000000"/>
          <w:sz w:val="28"/>
        </w:rPr>
        <w:t>
тәжірибелік-конструкторлық жұмыстар</w:t>
      </w:r>
      <w:r>
        <w:br/>
      </w:r>
      <w:r>
        <w:rPr>
          <w:rFonts w:ascii="Times New Roman"/>
          <w:b w:val="false"/>
          <w:i w:val="false"/>
          <w:color w:val="000000"/>
          <w:sz w:val="28"/>
        </w:rPr>
        <w:t>
      «Парасат» холдингі       – «Парасат» ұлттық</w:t>
      </w:r>
      <w:r>
        <w:br/>
      </w:r>
      <w:r>
        <w:rPr>
          <w:rFonts w:ascii="Times New Roman"/>
          <w:b w:val="false"/>
          <w:i w:val="false"/>
          <w:color w:val="000000"/>
          <w:sz w:val="28"/>
        </w:rPr>
        <w:t>
ғылыми-технологиялық холдингі» акционерлік қоғамы</w:t>
      </w:r>
    </w:p>
    <w:bookmarkStart w:name="z78" w:id="39"/>
    <w:p>
      <w:pPr>
        <w:spacing w:after="0"/>
        <w:ind w:left="0"/>
        <w:jc w:val="both"/>
      </w:pPr>
      <w:r>
        <w:rPr>
          <w:rFonts w:ascii="Times New Roman"/>
          <w:b w:val="false"/>
          <w:i w:val="false"/>
          <w:color w:val="000000"/>
          <w:sz w:val="28"/>
        </w:rPr>
        <w:t>
2-сурет – Холдингтің және оның еншілес ұйымдарының зияткерлік меншік құқықтарын басқару процесінде инвестициялар тарту тетігі</w:t>
      </w:r>
      <w:r>
        <w:br/>
      </w:r>
      <w:r>
        <w:rPr>
          <w:rFonts w:ascii="Times New Roman"/>
          <w:b w:val="false"/>
          <w:i w:val="false"/>
          <w:color w:val="000000"/>
          <w:sz w:val="28"/>
        </w:rPr>
        <w:t>
 </w:t>
      </w:r>
      <w:r>
        <w:drawing>
          <wp:inline distT="0" distB="0" distL="0" distR="0">
            <wp:extent cx="86995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699500" cy="5994400"/>
                    </a:xfrm>
                    <a:prstGeom prst="rect">
                      <a:avLst/>
                    </a:prstGeom>
                  </pic:spPr>
                </pic:pic>
              </a:graphicData>
            </a:graphic>
          </wp:inline>
        </w:drawing>
      </w:r>
    </w:p>
    <w:bookmarkEnd w:id="39"/>
    <w:bookmarkStart w:name="z79" w:id="40"/>
    <w:p>
      <w:pPr>
        <w:spacing w:after="0"/>
        <w:ind w:left="0"/>
        <w:jc w:val="both"/>
      </w:pPr>
      <w:r>
        <w:rPr>
          <w:rFonts w:ascii="Times New Roman"/>
          <w:b w:val="false"/>
          <w:i w:val="false"/>
          <w:color w:val="000000"/>
          <w:sz w:val="28"/>
        </w:rPr>
        <w:t>  
3-сурет – Холдингті білім мен технологияларды генерациялау және беру орталығы ретінде дамыту</w:t>
      </w:r>
    </w:p>
    <w:bookmarkEnd w:id="40"/>
    <w:p>
      <w:pPr>
        <w:spacing w:after="0"/>
        <w:ind w:left="0"/>
        <w:jc w:val="both"/>
      </w:pPr>
      <w:r>
        <w:drawing>
          <wp:inline distT="0" distB="0" distL="0" distR="0">
            <wp:extent cx="8191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191500" cy="4051300"/>
                    </a:xfrm>
                    <a:prstGeom prst="rect">
                      <a:avLst/>
                    </a:prstGeom>
                  </pic:spPr>
                </pic:pic>
              </a:graphicData>
            </a:graphic>
          </wp:inline>
        </w:drawing>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«Парасат» Холдингі – «Парасат» ұлттық ғылыми-технологиялық холдингі» акционерлік қоғамы</w:t>
      </w:r>
    </w:p>
    <w:bookmarkStart w:name="z80" w:id="41"/>
    <w:p>
      <w:pPr>
        <w:spacing w:after="0"/>
        <w:ind w:left="0"/>
        <w:jc w:val="both"/>
      </w:pPr>
      <w:r>
        <w:rPr>
          <w:rFonts w:ascii="Times New Roman"/>
          <w:b w:val="false"/>
          <w:i w:val="false"/>
          <w:color w:val="000000"/>
          <w:sz w:val="28"/>
        </w:rPr>
        <w:t xml:space="preserve">
«Парасат» ұлттық ғылыми-технологиялық </w:t>
      </w:r>
      <w:r>
        <w:br/>
      </w:r>
      <w:r>
        <w:rPr>
          <w:rFonts w:ascii="Times New Roman"/>
          <w:b w:val="false"/>
          <w:i w:val="false"/>
          <w:color w:val="000000"/>
          <w:sz w:val="28"/>
        </w:rPr>
        <w:t xml:space="preserve">
холдингі» акционерлік қоғамының   </w:t>
      </w:r>
      <w:r>
        <w:br/>
      </w:r>
      <w:r>
        <w:rPr>
          <w:rFonts w:ascii="Times New Roman"/>
          <w:b w:val="false"/>
          <w:i w:val="false"/>
          <w:color w:val="000000"/>
          <w:sz w:val="28"/>
        </w:rPr>
        <w:t xml:space="preserve">
2011 – 2020 жылдарға арналған    </w:t>
      </w:r>
      <w:r>
        <w:br/>
      </w:r>
      <w:r>
        <w:rPr>
          <w:rFonts w:ascii="Times New Roman"/>
          <w:b w:val="false"/>
          <w:i w:val="false"/>
          <w:color w:val="000000"/>
          <w:sz w:val="28"/>
        </w:rPr>
        <w:t xml:space="preserve">
даму стратегиясына          </w:t>
      </w:r>
      <w:r>
        <w:br/>
      </w:r>
      <w:r>
        <w:rPr>
          <w:rFonts w:ascii="Times New Roman"/>
          <w:b w:val="false"/>
          <w:i w:val="false"/>
          <w:color w:val="000000"/>
          <w:sz w:val="28"/>
        </w:rPr>
        <w:t xml:space="preserve">
4-қосымша              </w:t>
      </w:r>
    </w:p>
    <w:bookmarkEnd w:id="41"/>
    <w:bookmarkStart w:name="z81" w:id="42"/>
    <w:p>
      <w:pPr>
        <w:spacing w:after="0"/>
        <w:ind w:left="0"/>
        <w:jc w:val="left"/>
      </w:pPr>
      <w:r>
        <w:rPr>
          <w:rFonts w:ascii="Times New Roman"/>
          <w:b/>
          <w:i w:val="false"/>
          <w:color w:val="000000"/>
        </w:rPr>
        <w:t xml:space="preserve"> 
3-кесте – Холдингтің 2011 – 2015 жылдарға арналған</w:t>
      </w:r>
      <w:r>
        <w:br/>
      </w:r>
      <w:r>
        <w:rPr>
          <w:rFonts w:ascii="Times New Roman"/>
          <w:b/>
          <w:i w:val="false"/>
          <w:color w:val="000000"/>
        </w:rPr>
        <w:t>
қаржы-шаруашылық қызметінің шоғырландырылған жоспарлы</w:t>
      </w:r>
      <w:r>
        <w:br/>
      </w:r>
      <w:r>
        <w:rPr>
          <w:rFonts w:ascii="Times New Roman"/>
          <w:b/>
          <w:i w:val="false"/>
          <w:color w:val="000000"/>
        </w:rPr>
        <w:t>
көрсеткіштері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2030"/>
        <w:gridCol w:w="1900"/>
        <w:gridCol w:w="2399"/>
        <w:gridCol w:w="2616"/>
        <w:gridCol w:w="1836"/>
        <w:gridCol w:w="1707"/>
      </w:tblGrid>
      <w:tr>
        <w:trPr>
          <w:trHeight w:val="285"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(мың теңге)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(мың теңге)</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(мың теңге)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(мың теңге)</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(мың теңге)</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барлығы, оның ішінде:</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4 191 052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3 799 090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4 465 423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5 298 632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6 338 546</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қызметтен түсетін кірістер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3 821 528</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3 152 478</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3 778 577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4 498 191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5 511 566</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барлығы, оның ішінде:</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4 264 700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3 749 001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4 404 597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5 196 861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6 213 991</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қызметтен болатын шығыстар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3 423 027</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3 087 465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3 726 144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4 485 406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5 482 332</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 барлығы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830 759</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658 001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673 728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704 751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721 327</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салуға дейінгі кірістер/залалдар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-64 314</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53 624</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65 551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108 475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134 887</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салығының шығыстары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3 536</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10 332</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кіріс/залал</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-73 648</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50 089</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60 826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101 771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124 555</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оның ішінде</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7 191 827</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7 646 871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7 640 726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7 658 690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7 688 315</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6 968 320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7 452 036</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7 439 252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7 454 435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7 612 650</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активтер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223 507</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194 835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201 474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204 255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75 665</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оның ішінде:</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223 738</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175 543</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161 210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169 562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91 340</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міндеттемелер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223 138</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174 943</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160 610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168 962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90 740</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міндеттемелер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оның ішінде:</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6 968 089</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7 471 328</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7 479 516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7 489 128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7 596 975</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7 790 575</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7 790 575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7 790 575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7 790 575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7 790 575</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 үлесі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табыс (жабылмаған залал)</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-822 486</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-319 247</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-311 059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-301 447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-193 600</w:t>
            </w:r>
          </w:p>
        </w:tc>
      </w:tr>
    </w:tbl>
    <w:bookmarkStart w:name="z82" w:id="43"/>
    <w:p>
      <w:pPr>
        <w:spacing w:after="0"/>
        <w:ind w:left="0"/>
        <w:jc w:val="both"/>
      </w:pPr>
      <w:r>
        <w:rPr>
          <w:rFonts w:ascii="Times New Roman"/>
          <w:b w:val="false"/>
          <w:i w:val="false"/>
          <w:color w:val="000000"/>
          <w:sz w:val="28"/>
        </w:rPr>
        <w:t xml:space="preserve">
«Парасат» ұлттық ғылыми-технологиялық </w:t>
      </w:r>
      <w:r>
        <w:br/>
      </w:r>
      <w:r>
        <w:rPr>
          <w:rFonts w:ascii="Times New Roman"/>
          <w:b w:val="false"/>
          <w:i w:val="false"/>
          <w:color w:val="000000"/>
          <w:sz w:val="28"/>
        </w:rPr>
        <w:t xml:space="preserve">
холдингі» акционерлік қоғамының   </w:t>
      </w:r>
      <w:r>
        <w:br/>
      </w:r>
      <w:r>
        <w:rPr>
          <w:rFonts w:ascii="Times New Roman"/>
          <w:b w:val="false"/>
          <w:i w:val="false"/>
          <w:color w:val="000000"/>
          <w:sz w:val="28"/>
        </w:rPr>
        <w:t xml:space="preserve">
2011 – 2020 жылдарға арналған    </w:t>
      </w:r>
      <w:r>
        <w:br/>
      </w:r>
      <w:r>
        <w:rPr>
          <w:rFonts w:ascii="Times New Roman"/>
          <w:b w:val="false"/>
          <w:i w:val="false"/>
          <w:color w:val="000000"/>
          <w:sz w:val="28"/>
        </w:rPr>
        <w:t xml:space="preserve">
даму стратегиясына          </w:t>
      </w:r>
      <w:r>
        <w:br/>
      </w:r>
      <w:r>
        <w:rPr>
          <w:rFonts w:ascii="Times New Roman"/>
          <w:b w:val="false"/>
          <w:i w:val="false"/>
          <w:color w:val="000000"/>
          <w:sz w:val="28"/>
        </w:rPr>
        <w:t xml:space="preserve">
5-қосымша               </w:t>
      </w:r>
    </w:p>
    <w:bookmarkEnd w:id="43"/>
    <w:bookmarkStart w:name="z83" w:id="44"/>
    <w:p>
      <w:pPr>
        <w:spacing w:after="0"/>
        <w:ind w:left="0"/>
        <w:jc w:val="left"/>
      </w:pPr>
      <w:r>
        <w:rPr>
          <w:rFonts w:ascii="Times New Roman"/>
          <w:b/>
          <w:i w:val="false"/>
          <w:color w:val="000000"/>
        </w:rPr>
        <w:t xml:space="preserve"> 
4-кесте – Холдинг кірістерінің шоғырландырылған жоспары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1509"/>
        <w:gridCol w:w="3533"/>
        <w:gridCol w:w="1839"/>
        <w:gridCol w:w="1312"/>
        <w:gridCol w:w="1170"/>
        <w:gridCol w:w="1191"/>
        <w:gridCol w:w="1131"/>
        <w:gridCol w:w="1251"/>
      </w:tblGrid>
      <w:tr>
        <w:trPr>
          <w:trHeight w:val="7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 атауы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бағалау (мың теңге)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 (мың теңге)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болжам (мың теңге)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болжам (мың теңге)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болжам (мың теңге)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 болжам (мың теңге)</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ҚР БҒМ</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Жақын және алыс ғарыш жүйелері мен объектілерін зерделеу, Жерді ғарыштан зерттеу, ғарыш технологияларының ғылыми негіздерін дамыту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27 929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27 929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29 884*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31 976*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31 976*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31 976*</w:t>
            </w:r>
          </w:p>
        </w:tc>
      </w:tr>
      <w:tr>
        <w:trPr>
          <w:trHeight w:val="8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ҚР БҒМ</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технологиялардың ғылыми негіздерін әзірлеу және әртүрлі функционалдық мақсаттағы перспективалық материалдарды құру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212 733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212 733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227 624*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243 558*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243 558*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243 558*</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ҚР БҒМ</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және су ресурстарын толықтырудың, бағалаудың, және игерудің қазіргі заманғы проблемаларын шешудің ғылыми негіздері, геологиялық-географиялық жүйелердің тұрақты дамуын қамтамасыз ету және табиғи және техногендік қауіптердің алдын алу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317 642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317 642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339 877*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363 668*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363 668*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363 668*</w:t>
            </w:r>
          </w:p>
        </w:tc>
      </w:tr>
      <w:tr>
        <w:trPr>
          <w:trHeight w:val="11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ҚР БҒМ</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жүйелердің жұмыс істеуінің заңдылықтары – медицина, ауылшаруашылығы және қоршаған ортаны қорғау үшін инновациялық технологияларды құру негізі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20 566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23 066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23 066*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24 681*</w:t>
            </w:r>
          </w:p>
        </w:tc>
      </w:tr>
      <w:tr>
        <w:trPr>
          <w:trHeight w:val="8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ҚР БҒМ</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шикізатынан алынған жаңа тиімді дәрілік препараттарды әзірлеу және олардың өндірісін GMP халықаралық стандарты бойынша ұйымдастыру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ҚР БҒМ</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бағдарламалар мен жобалардың мемлекеттік ғылыми-техникалық сараптамасы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94 015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ҚР БҒМ</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2011 жылдарға арналған ғылымды дамыту үшін қолайлы ақпараттық орта құру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313 952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313 952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ҚР БҒМ</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ғылыми-техникалық және ғылыми-педагогикалық ақпараттардың қолжетімділігін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237 141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237 141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ҚР БҒМ</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ҚР-да наноғылым мен нанотехнологияларды дамыту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ҚР БҒМ</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 2012 жылдарға арналған мемлекетаралық ынтымақтастық және халықаралық ғылыми-техникалық бағдарламалар мен жобалар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134 867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135 197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36 238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ҚР БҒМ</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ҚР-да жаңартылған энергетиканы дамыту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55 154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ҚР БҒМ</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ҚР-да химия өнеркәсібін дамытуды ғылыми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ҚР БҒМ</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жағдайлардағы тәуекелдерді бағалау үшін республикалық атлас пен бірыңғай дерекқор құру және ГАЖ-технологияларын пайдалана отырып, оларды басқару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135 639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135 639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ҚР БҒМ</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Антропогенді және климаттық негізделген өзгерістер жағдайында Қазақстанның табиғи суы ресурстарын бағалау және пайдаланылуын болжау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354 208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354 208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ҚР БҒМ</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шөлейттенуі және табиғи қауіптері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ҚР БҒМ</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табиғи апаттар, авариялар мен зілзалалардың алдын алу және олардың салдарын жоюға бағытталған шараларды іске асыру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154 394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154 394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ҚР ИЖТМ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«Дубов учаскесінде көмір қабаттарынан метан өндіруге дайындық» жобасына техникалық-экономикалық негіздеме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ҚР ИЖТМ</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Құйылған алюмоматрикалық композициялық антифрикциялық материалдарды алу үшін технологияларды әзірлеу және орнату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ҚР ИЖТМ</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сапалы бокситтерді қайта өңдеудің гидрогранаттық технологияларын әзірлеу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ҚР ИЖТМ</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 тыңайтқыштар өндірісінің қалдығы – фосфогипстен сирек кездесетін жер элементтерінің концентратын алу тәсілін әзірлеу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ҚР ИЖТМ</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туберкулезге қарсы, микробқа қарсы, суық алатын «Эферол» фитопрепаратын алудың тиімді технологиясын әзірлеу және оның тәжірибелік өндірісін ұйымдастыру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жобалар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1 041 609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1 665 160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2 581 989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3 561 826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4 368 261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5 384 229</w:t>
            </w:r>
          </w:p>
        </w:tc>
      </w:tr>
      <w:tr>
        <w:trPr>
          <w:trHeight w:val="4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емес қызметтен түсетін кірістер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347 584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293 684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239 714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266 489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290 435</w:t>
            </w:r>
          </w:p>
        </w:tc>
      </w:tr>
      <w:tr>
        <w:trPr>
          <w:trHeight w:val="5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3 684 343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4 191 052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3 799 090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4 465 423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5 298 632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6 338 546</w:t>
            </w:r>
          </w:p>
        </w:tc>
      </w:tr>
    </w:tbl>
    <w:p>
      <w:pPr>
        <w:spacing w:after="0"/>
        <w:ind w:left="0"/>
        <w:jc w:val="both"/>
      </w:pPr>
      <w:r>
        <w:rPr>
          <w:rFonts w:ascii="Times New Roman"/>
          <w:b w:val="false"/>
          <w:i w:val="false"/>
          <w:color w:val="000000"/>
          <w:sz w:val="28"/>
        </w:rPr>
        <w:t>      * сомалар жыл сайын тиісті жылға арналған республикалық бюджетті қалыптастыру және нақтылау кезінде нақтыланатын болады</w:t>
      </w:r>
    </w:p>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ГАЖ           – географиялық ақпараттық жүйелер</w:t>
      </w:r>
      <w:r>
        <w:br/>
      </w:r>
      <w:r>
        <w:rPr>
          <w:rFonts w:ascii="Times New Roman"/>
          <w:b w:val="false"/>
          <w:i w:val="false"/>
          <w:color w:val="000000"/>
          <w:sz w:val="28"/>
        </w:rPr>
        <w:t>
      ҚР ИЖТМ       – Қазақстан Республикасы Индустрия және жаңа технологиялар министрлігі</w:t>
      </w:r>
      <w:r>
        <w:br/>
      </w:r>
      <w:r>
        <w:rPr>
          <w:rFonts w:ascii="Times New Roman"/>
          <w:b w:val="false"/>
          <w:i w:val="false"/>
          <w:color w:val="000000"/>
          <w:sz w:val="28"/>
        </w:rPr>
        <w:t>
      ҚР БҒМ        – Қазақстан Республикасы Білім және ғылым министрлігі</w:t>
      </w:r>
      <w:r>
        <w:br/>
      </w:r>
      <w:r>
        <w:rPr>
          <w:rFonts w:ascii="Times New Roman"/>
          <w:b w:val="false"/>
          <w:i w:val="false"/>
          <w:color w:val="000000"/>
          <w:sz w:val="28"/>
        </w:rPr>
        <w:t>
      ҚР            – Қазақстан Республикасы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