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52fd" w14:textId="b66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"Қазақстан" республикалық телерадиокорпорациясы" акционерлік қоғамын және "Қазақ ақпарат агенттігі" ұлттық компаниясы" акционерлік қоғамын қайта ұйымдастыру және 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тамыздағы № 887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"Қазақстан" республикалық телерадиокорпорациясы" акционерлік қоғамы оған "Қазақ ақпарат агенттігі" ұлттық компаниясы" акционерлік қоғамын қосу жолымен қайта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кейбiр шешiмдерiне мынадай өзгерістер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371-құжат):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республикалық меншікте қалатын ұйымдардың, сондай-ақ тұрғын емес қор объектілерінің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басқарушы холдингтердің, ұлттық холдингтердің, ұлттық компаниялардың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компаниялар" деген бөлімде реттік нөмірі 14-жол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 ақпарат агенттігі" ұлттық компаниясы" акционерлік қоғамының 2011 – 2020 жылдарға арналған даму стратегиясын бекіту туралы" Қазақстан Республикасы Үкіметінің 2011 жылғы 21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168-құжат)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Байланыс және ақпарат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