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3a93" w14:textId="5993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қара мал етінің экспорттық әлеуетін дамыту" жобасын іске асыру жөніндегі іс-шаралардың 2011 – 2015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2011 жылғы 29 шілдедегі № 877 Қаулысы</w:t>
      </w:r>
    </w:p>
    <w:p>
      <w:pPr>
        <w:spacing w:after="0"/>
        <w:ind w:left="0"/>
        <w:jc w:val="both"/>
      </w:pPr>
      <w:bookmarkStart w:name="z1" w:id="0"/>
      <w:r>
        <w:rPr>
          <w:rFonts w:ascii="Times New Roman"/>
          <w:b w:val="false"/>
          <w:i w:val="false"/>
          <w:color w:val="000000"/>
          <w:sz w:val="28"/>
        </w:rPr>
        <w:t xml:space="preserve">
      «Мемлекет басшысының 2011 жылғы 28 қаңтардағы «Болашақтың іргесін бірге қалаймыз!» атты Қазақстан халқына Жолдауын іске асыру жөніндегі шаралар туралы» Қазақстан Республикасы Президентінің 2011 жылғы 18 ақпандағы № 1158 Жарлығына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«Ірі қара мал етінің экспорттық әлеуетін дамыту» жобасын іске асыру жөніндегі іс-шаралардың 2011 – 2015 жылдарға арналған кешенді жоспары (бұдан әрі –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мүдделі орталық және жергілікті атқарушы органдармен және акционерлік қоғамдармен (келісім бойынша) бірлесіп, Жоспарда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Ауыл шаруашылығы министрлігіне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шілдедегі </w:t>
      </w:r>
      <w:r>
        <w:br/>
      </w:r>
      <w:r>
        <w:rPr>
          <w:rFonts w:ascii="Times New Roman"/>
          <w:b w:val="false"/>
          <w:i w:val="false"/>
          <w:color w:val="000000"/>
          <w:sz w:val="28"/>
        </w:rPr>
        <w:t xml:space="preserve">
№ 877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«Ірі қара мал етінің экспорттық әлеуетін дамыту» жобасын іске асыру жөніндегі іс-шаралардың 2011–2015 жылдарға арналған кешенді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2935"/>
        <w:gridCol w:w="588"/>
        <w:gridCol w:w="740"/>
        <w:gridCol w:w="1340"/>
        <w:gridCol w:w="1012"/>
        <w:gridCol w:w="1013"/>
        <w:gridCol w:w="1013"/>
        <w:gridCol w:w="1013"/>
        <w:gridCol w:w="1343"/>
        <w:gridCol w:w="948"/>
        <w:gridCol w:w="1395"/>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атауы</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қаржыландыру көлемдері (млн.теңге)</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Асыл тұқымды мал шаруашылығы саласындағы заңнамалық және нормативтік-құқықтық базаны жетілдіру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асыл тұқымды мал шаруашылығы мәселелері бойынша өзгерістер мен толықтырулар енгізу туралы» Қазақстан Республикасының Заңы қабылданғаннан кейін оны іске асыруға нормативтік-құқықтық актілер әзірлеу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ҚазАгро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қаулысы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қабылданғаннан кейін бір ай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Мал шаруашылығын дамыту жөніндегі шаралар мен тетіктер жүйесі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көлемінде селекциялық және асыл тұқымдық жұмысты басқарудың бірыңғай ақпараттық базасын енгізу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ҚАИ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мен егін шаруашылығын, оның ішінде қосымша қаржыландыруды және оларды дамыту жөніндегі жаңа бюджеттік бағдарламаларды енгізуді көздейтін азық өндірісінің дамуы бойынша мемлекеттік қолдау (субсидиялау) тетіктерін жетілдіру бойынша ұсыныстар енгізу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ЭДСМ, Қаржымині ЖАО ҚазАгро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желтоқсан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бағытындағы ірі қара малдың асыл тұқымдық құндылығын индекстік бағалау әдістемесін әзірлеу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бірінші жарты жылдығы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ББ шеңберінде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бағытындағы ірі қара малдың асыл тұқымдық құндылығын индекстік бағалаудың халықаралық әдістемесіне көшуді қамтамасыз ету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 (келісім бойынша), 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мынадай саласында:</w:t>
            </w:r>
            <w:r>
              <w:br/>
            </w:r>
            <w:r>
              <w:rPr>
                <w:rFonts w:ascii="Times New Roman"/>
                <w:b w:val="false"/>
                <w:i w:val="false"/>
                <w:color w:val="000000"/>
                <w:sz w:val="20"/>
              </w:rPr>
              <w:t>
</w:t>
            </w:r>
            <w:r>
              <w:rPr>
                <w:rFonts w:ascii="Times New Roman"/>
                <w:b w:val="false"/>
                <w:i w:val="false"/>
                <w:color w:val="000000"/>
                <w:sz w:val="20"/>
              </w:rPr>
              <w:t>- 2011 жылы мал шаруашылығында;</w:t>
            </w:r>
            <w:r>
              <w:br/>
            </w:r>
            <w:r>
              <w:rPr>
                <w:rFonts w:ascii="Times New Roman"/>
                <w:b w:val="false"/>
                <w:i w:val="false"/>
                <w:color w:val="000000"/>
                <w:sz w:val="20"/>
              </w:rPr>
              <w:t>
</w:t>
            </w:r>
            <w:r>
              <w:rPr>
                <w:rFonts w:ascii="Times New Roman"/>
                <w:b w:val="false"/>
                <w:i w:val="false"/>
                <w:color w:val="000000"/>
                <w:sz w:val="20"/>
              </w:rPr>
              <w:t>- 2015 жылға дейін малдың басқа түрлері бойынша (бірлестіктер) қоғамдық бірлестіктер (қауымдастықтар) құру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(келісім бойынша), ЕСО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Қауымдастықтар құру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жарналар есебінен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саласы қызметкерлерінің беделін қолдау мен арттыруға бағытталған ұсыныстарды енгізу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w:t>
            </w:r>
            <w:r>
              <w:br/>
            </w:r>
            <w:r>
              <w:rPr>
                <w:rFonts w:ascii="Times New Roman"/>
                <w:b w:val="false"/>
                <w:i w:val="false"/>
                <w:color w:val="000000"/>
                <w:sz w:val="20"/>
              </w:rPr>
              <w:t>
</w:t>
            </w:r>
            <w:r>
              <w:rPr>
                <w:rFonts w:ascii="Times New Roman"/>
                <w:b w:val="false"/>
                <w:i w:val="false"/>
                <w:color w:val="000000"/>
                <w:sz w:val="20"/>
              </w:rPr>
              <w:t>Еңбекмині, ЖАО, ҚазАгро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етіне арналған отандық стандарттарды халықаралық талаптармен үйлестіру бойынша шаралар қабылдау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ИЖТМ, ҚазАгро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–нің ТРМК бұйрығы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етінің брендін әзірлеу және оның шет ел рыногына шығарудағы маркетингтік стратегиясы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 кепілге алудың есебін жүргізу және малды кепілге алу есебінің тұтас жүйесін құру бойынша ұсыныстар енгізу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ҚазАгро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өкілдерінің, бизнес, қоғамдық ұйымдар мен бірлестіктер өкілдерінің қатысуымен «Ірі қара мал етінің экспорттық әлеуетін дамыту» жобасын іске асыру бойынша облыстық әкімдіктердің кеңейтілген өңірлік отырыстарын, сондай-ақ семинарлар мен кеңестер өткізу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ЖАО, ҚазАгро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 өткізу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«ҚазАгроМаркетинг» АҚ-ның құрылымындағы етті ірі қара мал шаруашылығында табынды басқару және консалтинг орталығын құру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Қаржы мині, ҚазАгро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құру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ББ шеңберінде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етінің экспорттық әлеуетін дамыту» жобасын іске асыру бойынша ақпараттық-түсіндірме жұмыстарын жүргізу жөніндегі медиа-жоспарды жүзеге асыру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(жинақтау), ЖРА, ЖАО, ҚазАгро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ББ шеңберінде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Ескірген егістіктерді қоса алғанда, айдалған жердегі және түбегейлі жақсартылған жердегі көп жылдық шөптердің егістігіне, олардың жай-күйін анықтай отырып, түгендеу жүргізу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 (жинақтау), 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ауыл шаруашылығы малдарын сату бойынша пилоттық базар салу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(келісім бойынша), Ақмола облысының әкімдігі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енгізу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2 жартыжылдығы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қаражаты есебінен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селекцияның жоғарғы өнімді асыл тұқымды ірі қара малдарының 70,0 мың бас көлеміндегі импортымен жаңа асыл тұқымды шаруашылық-репродукторларды құруды және қолданыстағыларды кеңейтуді қаржыландыруды ұйымдастыру</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(келісім бойынша), ЖАО</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 (жарты жылдықтың қорытындылары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қарыз алу есебінен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ББ шеңберінде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мезгілде 150 мың бас ірі қара малды бордақылауда ұстайтын бордақылау алаңдары желісін құруды қаржыландыруды ұйымдастыру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(келісім бойынша), 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 (жарты жылдықтың қорытындысы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қарыз алу есебінен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етінің экспорттық әлеуетін дамыту» жобасын жүзеге асыруға қатысуға 300,0 мың аналық мал басына дейін ұстап отырған ұсақ және орта фермерлік шаруашылықтарды қаржыландыруды ұйымдастыру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(келісім бойынша), 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 (жарты жылдықтың қорытындысы)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ББ шеңберінде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Жемшөп өндірісін дамыту жөніндегі шаралар</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сорт сынау жүйесін, жемшөп дақылдарының тұқым шаруашылығын және оларды мемлекеттік қолдау тетіктерін жетілдіру бойынша ұсыныстар әзірлеу және енгізу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 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Тыңайтқыштардың (ограникалықтан басқа) құнын және ауыл шаруашылығы дақылдарын, оның ішінде жемшөп дақылдарын отандық өндірушілер өндірген гербицидтермен өңдеуге арналған шығындарды арзандату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алаңдарын жемшөп дақылдарын егу үшін кеңейту жөнінде шаралар қабылдау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w:t>
            </w:r>
            <w:r>
              <w:br/>
            </w:r>
            <w:r>
              <w:rPr>
                <w:rFonts w:ascii="Times New Roman"/>
                <w:b w:val="false"/>
                <w:i w:val="false"/>
                <w:color w:val="000000"/>
                <w:sz w:val="20"/>
              </w:rPr>
              <w:t>
</w:t>
            </w:r>
            <w:r>
              <w:rPr>
                <w:rFonts w:ascii="Times New Roman"/>
                <w:b w:val="false"/>
                <w:i w:val="false"/>
                <w:color w:val="000000"/>
                <w:sz w:val="20"/>
              </w:rPr>
              <w:t>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желтоқсан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ауыл шаруашылығы тауарын өндірушілердің қажеттіліктерін қамтамасыз ету мақсатында тұқымдық шаруашылықтар желісін кеңейту және жоғары репродукциялы жемшөп дақылдары тұқымдарын өндіру көлемін ұлғайту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(жарты жылдықтың  қорытындысы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отандық тұқымдарды шығару және Қазақстанның жағдайына бейімделген жоғары өнімді импортты сорттар мен жемшөп дақылдарының будандарын енгізу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ҚАИ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ББ шеңберінде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 алқаптарды және жемшөп дақылдары алаңдарын кеңейту мақсатында «Ірі қара мал етінің экспорттық әлеуетін дамыту» жобасына қатысушыларға жайылымдық жер бөліп беру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2011 -2015 жылдар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айналымдарын жүргізу және жайылымдық мал шаруашылығын дамыту арқылы жайылымдық алқаптарды жүйелі және ұтымды пайдалану жөнінде шаралар қабылдау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желтоқсан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пайдаланудың, оның ішінде ұтымсыз пайдаланылатын жерлердің жай-күйін талдау және оларды кейіннен ауыл шаруашылығы айналымына енгізу үшін әлеуетін анықтау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 (жинақтау), 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желтоқсан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Пайдаланылмайтын ауыл шаруашылығы жерлерін, оның ішінде ұтымсыз пайдаланылатын жайылымдар мен шабындықтарды қайтарып алу және оларды «Ірі қара мал етінің экспорттық әлеуетін дамыту» жобасына қатысушылар арасында қайта бөлу жөнінде шаралар қабылдау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 (жинақтау), 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желтоқсан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Иесіздерін анықтай отырып, жайылымдықтарды суландыру үшін бұрғыланған, пайдаланылатын гидрогеологиялық су ұңғымаларға түгендеу жүргізу және оларды кейін коммуналдық меншікке ауыстыру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 (жинақтау), 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желтоқсан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өндіру, дайындау, қайта өңдеу және сату жөніндегі қызметтерді көрсетуге мамандандырылған арнайы құрылымдар желісін кеңейту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желтоқсан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жинау, жемшөп дайындау және азықты қайта өңдеу техникаларын және  жабдықтарын сатып алуды, оның ішінде лизинг негізінде қаржыландыруды қамтамасыз ету, сондай-ақ құрама жем кәсіпорындарын салу және қайта жаңғырту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w:t>
            </w:r>
          </w:p>
          <w:p>
            <w:pPr>
              <w:spacing w:after="20"/>
              <w:ind w:left="20"/>
              <w:jc w:val="both"/>
            </w:pPr>
            <w:r>
              <w:rPr>
                <w:rFonts w:ascii="Times New Roman"/>
                <w:b w:val="false"/>
                <w:i w:val="false"/>
                <w:color w:val="000000"/>
                <w:sz w:val="20"/>
              </w:rPr>
              <w:t>ҚазАгро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сайын(жарты) Жылдықтың қорытындысы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ББ шеңберінде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жерлерге су беру мақсатымен жер суландыру жүйесіне жабдық алуды, сонымен қатар жайылымдық жерлерді суландыру мақсатында шахталық және құбырлық құдықтарды, инженерлік құрылыстарды салуды және реконструкциялауды қаржыландыруды қамтамасыз ету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ҚазАгро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(жарты жылдықтың Қорытындысы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2012-2015 жылдарға арналған бюджет бекітілген соң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азықтық дақылдар егу және суландыру арқылы (оның ішінде Қарағанды облысы Шет ауданындағы «Қуаң жерлерді басқару» пилоттық инвестициялық жобасының үлгісіндегі жел агрегаттарын орнату арқылы) тыңайған және тозған жайылымдық жерлерді өнімділігі жоғары дақылдық шабындықтар мен жайылымдарға трансформациялау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Қаржымині ЖРА, ЖАО, ҚАИ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желтоқсан</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жылдарға арналған бюджет бекітілген соң</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Ветеринария жүйесін жетілдіру және мал шаруашылығы өнімдерінің қауіпсіздігін қамтамасыз ету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жүйесін бұдан әрі жетілдіру жөніндегі іс-шараларға, оның ішінде, «on line» режимінде ауыл шаруашылығы малдарын бірдейлендіру жөніндегі деректер базасы бойынша ақпарат беруді қамтамасыз ету үшін АШМ-нің корпоративтік байланысын орнатуға, сондай-ақ, ББАЖ тұғырнамасын қайта жаңғыртуға қосымша қаражат бөлу туралы сұрақты қарастыру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Қаржымині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36073,1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27207,5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053, 009, 052, 081, 075 ББ шеңберінде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мал дәрігерлері үшін арнайы автокөлік сатып алуға және материалдық-техникалық жарақтандыруға арналған шығыстарды 2012 жылдың бюджетіне қосу бойынша ұсыныс енгізу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Қаржымині, 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аса қауіпті ауруларының алдын алу бойынша ветеринариялық іс-шаралар ұйымдастыру және жүргізу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есеп</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сайын(жарты жылдың қорытындысы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13209,7</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ББ шеңберінде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 бірдейлендіруді аяқтау және ауыл шаруашылығы малдарын бірдейлендіру жөніндегі деректер базасын құру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 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 мен биоқоймаларды салу, қайта құру және материалды-техникалық жарақтандыру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ББ шеңберінде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кәсіпорындарының тізіліміне енгізу үшін, шығарылған етті Ресей Федерациясының нарығына экспорттауды жүзеге асыру үшін Қазақстан Республикасының заңнамасында көзделген тәртіпте және мерзімдерде етті қайта өңдеу кәсіпорындарын тексеру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(жарты жылдықтың қорытындысы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Мал шаруашылығын және ветеринарияны ғылыми және кадрлық қамтамасыз ету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кадрлық қамтамасыз ету жөнінде ұсыныстар әзірлеу және енгізу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БҒМ</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 сондай-ақ біліктілігін арттыру бойынша қысқа мерзімді курстар жүйесін ұйымдастыру жөнінде ұсыныстар әзірлеу және енгізу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ҚАИ (келісім бойынша), ҚазАгро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ұсыныстар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үшінші 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 жөніндегі қолданыстағы және жаңадан құрылған ғылыми-өндірістік орталықтардың базасында ауыл шаруашылығын жүргізу негіздеріне фермерлерді оқытуды ұйымдастыру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ҚАИ (келісім бойынша), ҚАМ (келісім бойынша), ҚазАгро (келісім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желтоқсан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ББ шеңберінде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Облыстар бөлінісінде етті мал шаруашылығын дамыту және оның экспорттық әлеуетін арттыру жөніндегі іс-шаралар</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Бордақылау алаңдарын, шаруашылық-репродукторларды, фермерлік шаруашылықтарды құру жөніндегі жобаға қатысатын агроөнеркәсіптік кешен субъектілерінің тізбесін жасау және жүргізу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(жарты жылдықтың қорытындысы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бөлінісінде жылдар бойынша шетелдік селекцияның асыл тұқымды жоғары өнімді ірі қара мал 70,0 мың басын импорттау арқылы шаруашылықтар-репродукторлар желісін құру (мың бас)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 (жарты жылдықтың қорытындысы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кешенді жоспардың 2-қосымшасына сәйкес бір мезгілде бордақылауда </w:t>
            </w:r>
            <w:r>
              <w:br/>
            </w:r>
            <w:r>
              <w:rPr>
                <w:rFonts w:ascii="Times New Roman"/>
                <w:b w:val="false"/>
                <w:i w:val="false"/>
                <w:color w:val="000000"/>
                <w:sz w:val="20"/>
              </w:rPr>
              <w:t>
</w:t>
            </w:r>
            <w:r>
              <w:rPr>
                <w:rFonts w:ascii="Times New Roman"/>
                <w:b w:val="false"/>
                <w:i w:val="false"/>
                <w:color w:val="000000"/>
                <w:sz w:val="20"/>
              </w:rPr>
              <w:t>138 мың басты күтіп ұстайтын бордақылау алаңдарының желісін облыстарда құруды ұйымдастыру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 (жарты жылдықтың қорытындысы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кешенді жоспардың 3-қосымшасына сәйкес «Ірі қара мал етінің экспорттық әлеуетін дамыту» жобасына қатысуға жұмылдыруда ұсақ және орта фермерлік шаруашылықтардағы жалпы 224,0 мың аналық басы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 (жарты жылдықтың) қорытындысы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бағытындағы табынның тұқымдық құрамын жақсартуға бағытталған шаралар кешенін қабылдау, олар мыналарды қамтиды:</w:t>
            </w:r>
            <w:r>
              <w:br/>
            </w:r>
            <w:r>
              <w:rPr>
                <w:rFonts w:ascii="Times New Roman"/>
                <w:b w:val="false"/>
                <w:i w:val="false"/>
                <w:color w:val="000000"/>
                <w:sz w:val="20"/>
              </w:rPr>
              <w:t>
</w:t>
            </w:r>
            <w:r>
              <w:rPr>
                <w:rFonts w:ascii="Times New Roman"/>
                <w:b w:val="false"/>
                <w:i w:val="false"/>
                <w:color w:val="000000"/>
                <w:sz w:val="20"/>
              </w:rPr>
              <w:t>- өнімділігі төмен малды алмастыру мақсатында асыл тұқымды тұқымдық бұқаларды пайдалану және ет бағытындағы тұқымдық бұқалардың ұрығымен қолдан ұрықтандыру;</w:t>
            </w:r>
            <w:r>
              <w:br/>
            </w:r>
            <w:r>
              <w:rPr>
                <w:rFonts w:ascii="Times New Roman"/>
                <w:b w:val="false"/>
                <w:i w:val="false"/>
                <w:color w:val="000000"/>
                <w:sz w:val="20"/>
              </w:rPr>
              <w:t>
</w:t>
            </w:r>
            <w:r>
              <w:rPr>
                <w:rFonts w:ascii="Times New Roman"/>
                <w:b w:val="false"/>
                <w:i w:val="false"/>
                <w:color w:val="000000"/>
                <w:sz w:val="20"/>
              </w:rPr>
              <w:t>- шағылыс контингентін барынша қамту мақсатында қолдан ұрықтандыру бекеттері желісін (техник ұрықтандырушылар, жабдық, шығын материалы) құру және оның жұмыс істеуін қамтамасыз ету;</w:t>
            </w:r>
            <w:r>
              <w:br/>
            </w:r>
            <w:r>
              <w:rPr>
                <w:rFonts w:ascii="Times New Roman"/>
                <w:b w:val="false"/>
                <w:i w:val="false"/>
                <w:color w:val="000000"/>
                <w:sz w:val="20"/>
              </w:rPr>
              <w:t>
</w:t>
            </w:r>
            <w:r>
              <w:rPr>
                <w:rFonts w:ascii="Times New Roman"/>
                <w:b w:val="false"/>
                <w:i w:val="false"/>
                <w:color w:val="000000"/>
                <w:sz w:val="20"/>
              </w:rPr>
              <w:t>- өнімділігі сүтті бағыттағы малды етті бағыттағы малға ауыстыру процесіне ЖҚШ-ға аналық мал басын тарту;</w:t>
            </w:r>
            <w:r>
              <w:br/>
            </w:r>
            <w:r>
              <w:rPr>
                <w:rFonts w:ascii="Times New Roman"/>
                <w:b w:val="false"/>
                <w:i w:val="false"/>
                <w:color w:val="000000"/>
                <w:sz w:val="20"/>
              </w:rPr>
              <w:t>
</w:t>
            </w:r>
            <w:r>
              <w:rPr>
                <w:rFonts w:ascii="Times New Roman"/>
                <w:b w:val="false"/>
                <w:i w:val="false"/>
                <w:color w:val="000000"/>
                <w:sz w:val="20"/>
              </w:rPr>
              <w:t>- ЖҚШ-да қолдан ұрықтандыруды ұйымдастыру үшін облыстық бюджеттен қажетті қаржы қаражаты көлемін бөлу;</w:t>
            </w:r>
            <w:r>
              <w:br/>
            </w:r>
            <w:r>
              <w:rPr>
                <w:rFonts w:ascii="Times New Roman"/>
                <w:b w:val="false"/>
                <w:i w:val="false"/>
                <w:color w:val="000000"/>
                <w:sz w:val="20"/>
              </w:rPr>
              <w:t>
</w:t>
            </w:r>
            <w:r>
              <w:rPr>
                <w:rFonts w:ascii="Times New Roman"/>
                <w:b w:val="false"/>
                <w:i w:val="false"/>
                <w:color w:val="000000"/>
                <w:sz w:val="20"/>
              </w:rPr>
              <w:t>- тұқымдық бұқаларды ӘКК немесе арнайы кәсіпорындар арқылы тұқымдық бұқаларды жалға беру тетігін енгізу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 (жарты жылдықтың қорытындысы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«Ірі қара мал етінің экспорттық әлеуетін дамыту» жобасын іске асыру жөніндегі іс-шаралардың 2011-2015 жылдарға арналған кешенді жоспарында көрсетілген жыл сайынғы қаржыландыру көлемі республикалық және жергілікті бюджеттердің кіріс бөлігінің мүмкіндіктерін негізге ала отырып, тиісті қаржы жылына арналған бюджетті қалыптастыру кезінде түзетуге жатады</w:t>
      </w:r>
      <w:r>
        <w:br/>
      </w:r>
      <w:r>
        <w:rPr>
          <w:rFonts w:ascii="Times New Roman"/>
          <w:b w:val="false"/>
          <w:i w:val="false"/>
          <w:color w:val="000000"/>
          <w:sz w:val="28"/>
        </w:rPr>
        <w:t>
** Ұлттық қордан қаржы алу есебінен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2009-2010 жылдарға арналған бірлескен іс-қимыл жоспарын іске асыру жөніндегі іс-шаралар жоспарын бекіту туралы» Қазақстан Республикасы Үкіметінің 2009 жылғы 13 қаңтардағы № 6 қаулысына сәйкес жүзеге асырылады.</w:t>
      </w:r>
    </w:p>
    <w:p>
      <w:pPr>
        <w:spacing w:after="0"/>
        <w:ind w:left="0"/>
        <w:jc w:val="both"/>
      </w:pP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ҚРҮ         - Қазақстан Республикасының Үкіметі</w:t>
      </w:r>
      <w:r>
        <w:br/>
      </w:r>
      <w:r>
        <w:rPr>
          <w:rFonts w:ascii="Times New Roman"/>
          <w:b w:val="false"/>
          <w:i w:val="false"/>
          <w:color w:val="000000"/>
          <w:sz w:val="28"/>
        </w:rPr>
        <w:t>
ҚРҮ қаулысы – Қазақстан Республикасы Үкіметінің қаулысы</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ИЖТМ ТРМК   – Қазақстан Республикасы Индустрия және жаңа</w:t>
      </w:r>
      <w:r>
        <w:br/>
      </w:r>
      <w:r>
        <w:rPr>
          <w:rFonts w:ascii="Times New Roman"/>
          <w:b w:val="false"/>
          <w:i w:val="false"/>
          <w:color w:val="000000"/>
          <w:sz w:val="28"/>
        </w:rPr>
        <w:t>
              технологиялар министрлігі Технологиялық реттеу және</w:t>
      </w:r>
      <w:r>
        <w:br/>
      </w:r>
      <w:r>
        <w:rPr>
          <w:rFonts w:ascii="Times New Roman"/>
          <w:b w:val="false"/>
          <w:i w:val="false"/>
          <w:color w:val="000000"/>
          <w:sz w:val="28"/>
        </w:rPr>
        <w:t>
              метрология комитеті</w:t>
      </w:r>
      <w:r>
        <w:br/>
      </w:r>
      <w:r>
        <w:rPr>
          <w:rFonts w:ascii="Times New Roman"/>
          <w:b w:val="false"/>
          <w:i w:val="false"/>
          <w:color w:val="000000"/>
          <w:sz w:val="28"/>
        </w:rPr>
        <w:t>
ЭДСМ        – Қазақстан Республикасы Экономикалық даму және сауда</w:t>
      </w:r>
      <w:r>
        <w:br/>
      </w:r>
      <w:r>
        <w:rPr>
          <w:rFonts w:ascii="Times New Roman"/>
          <w:b w:val="false"/>
          <w:i w:val="false"/>
          <w:color w:val="000000"/>
          <w:sz w:val="28"/>
        </w:rPr>
        <w:t>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Еңбекмині   – Қазақстан Республикасы Еңбек және халықты әлеуметтік</w:t>
      </w:r>
      <w:r>
        <w:br/>
      </w:r>
      <w:r>
        <w:rPr>
          <w:rFonts w:ascii="Times New Roman"/>
          <w:b w:val="false"/>
          <w:i w:val="false"/>
          <w:color w:val="000000"/>
          <w:sz w:val="28"/>
        </w:rPr>
        <w:t>
              қорғау министрлігі</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ЖАО         – жергілікті атқарушы орган</w:t>
      </w:r>
      <w:r>
        <w:br/>
      </w:r>
      <w:r>
        <w:rPr>
          <w:rFonts w:ascii="Times New Roman"/>
          <w:b w:val="false"/>
          <w:i w:val="false"/>
          <w:color w:val="000000"/>
          <w:sz w:val="28"/>
        </w:rPr>
        <w:t>
ЖРБА        – Жер ресурстарын басқару агенттігі</w:t>
      </w:r>
      <w:r>
        <w:br/>
      </w:r>
      <w:r>
        <w:rPr>
          <w:rFonts w:ascii="Times New Roman"/>
          <w:b w:val="false"/>
          <w:i w:val="false"/>
          <w:color w:val="000000"/>
          <w:sz w:val="28"/>
        </w:rPr>
        <w:t>
ҚЕСО        – Қазақстанның ет-сүт одағы</w:t>
      </w:r>
      <w:r>
        <w:br/>
      </w:r>
      <w:r>
        <w:rPr>
          <w:rFonts w:ascii="Times New Roman"/>
          <w:b w:val="false"/>
          <w:i w:val="false"/>
          <w:color w:val="000000"/>
          <w:sz w:val="28"/>
        </w:rPr>
        <w:t>
СРК         – Су ресурстары комитеті</w:t>
      </w:r>
      <w:r>
        <w:br/>
      </w:r>
      <w:r>
        <w:rPr>
          <w:rFonts w:ascii="Times New Roman"/>
          <w:b w:val="false"/>
          <w:i w:val="false"/>
          <w:color w:val="000000"/>
          <w:sz w:val="28"/>
        </w:rPr>
        <w:t>
ҚазАгро     – «ҚазАгро» ұлттық басқарушы холдингі» акционерлік қоғамы</w:t>
      </w:r>
      <w:r>
        <w:br/>
      </w:r>
      <w:r>
        <w:rPr>
          <w:rFonts w:ascii="Times New Roman"/>
          <w:b w:val="false"/>
          <w:i w:val="false"/>
          <w:color w:val="000000"/>
          <w:sz w:val="28"/>
        </w:rPr>
        <w:t>
ҚАИ         – «ҚазАгроИнновация» акционерлік қоғамы</w:t>
      </w:r>
      <w:r>
        <w:br/>
      </w:r>
      <w:r>
        <w:rPr>
          <w:rFonts w:ascii="Times New Roman"/>
          <w:b w:val="false"/>
          <w:i w:val="false"/>
          <w:color w:val="000000"/>
          <w:sz w:val="28"/>
        </w:rPr>
        <w:t>
ҚАМ         – «ҚазАгроМаркетинг» акционерлік қоғамы</w:t>
      </w:r>
      <w:r>
        <w:br/>
      </w:r>
      <w:r>
        <w:rPr>
          <w:rFonts w:ascii="Times New Roman"/>
          <w:b w:val="false"/>
          <w:i w:val="false"/>
          <w:color w:val="000000"/>
          <w:sz w:val="28"/>
        </w:rPr>
        <w:t>
ББАЖ        – басқарудың бірыңғай автоматтандырылған жүйесі</w:t>
      </w:r>
      <w:r>
        <w:br/>
      </w:r>
      <w:r>
        <w:rPr>
          <w:rFonts w:ascii="Times New Roman"/>
          <w:b w:val="false"/>
          <w:i w:val="false"/>
          <w:color w:val="000000"/>
          <w:sz w:val="28"/>
        </w:rPr>
        <w:t>
ІҚМ         – ірі қара мал</w:t>
      </w:r>
      <w:r>
        <w:br/>
      </w:r>
      <w:r>
        <w:rPr>
          <w:rFonts w:ascii="Times New Roman"/>
          <w:b w:val="false"/>
          <w:i w:val="false"/>
          <w:color w:val="000000"/>
          <w:sz w:val="28"/>
        </w:rPr>
        <w:t>
ЖҚШ         – жеке-қосалқы шаруашылық</w:t>
      </w:r>
      <w:r>
        <w:br/>
      </w:r>
      <w:r>
        <w:rPr>
          <w:rFonts w:ascii="Times New Roman"/>
          <w:b w:val="false"/>
          <w:i w:val="false"/>
          <w:color w:val="000000"/>
          <w:sz w:val="28"/>
        </w:rPr>
        <w:t>
ӘКК         – әлеуметтік кәсіпкерлік корпорация</w:t>
      </w:r>
      <w:r>
        <w:br/>
      </w:r>
      <w:r>
        <w:rPr>
          <w:rFonts w:ascii="Times New Roman"/>
          <w:b w:val="false"/>
          <w:i w:val="false"/>
          <w:color w:val="000000"/>
          <w:sz w:val="28"/>
        </w:rPr>
        <w:t>
ББ          – бюджеттік бағдарлама</w:t>
      </w:r>
      <w:r>
        <w:br/>
      </w:r>
      <w:r>
        <w:rPr>
          <w:rFonts w:ascii="Times New Roman"/>
          <w:b w:val="false"/>
          <w:i w:val="false"/>
          <w:color w:val="000000"/>
          <w:sz w:val="28"/>
        </w:rPr>
        <w:t>
ЗТБ         – заңды тұлғалар бірлестігі</w:t>
      </w:r>
      <w:r>
        <w:br/>
      </w:r>
      <w:r>
        <w:rPr>
          <w:rFonts w:ascii="Times New Roman"/>
          <w:b w:val="false"/>
          <w:i w:val="false"/>
          <w:color w:val="000000"/>
          <w:sz w:val="28"/>
        </w:rPr>
        <w:t>
РБ          – республикалық бюджет</w:t>
      </w:r>
      <w:r>
        <w:br/>
      </w:r>
      <w:r>
        <w:rPr>
          <w:rFonts w:ascii="Times New Roman"/>
          <w:b w:val="false"/>
          <w:i w:val="false"/>
          <w:color w:val="000000"/>
          <w:sz w:val="28"/>
        </w:rPr>
        <w:t>
ЖБ          – жергілікті бюджет</w:t>
      </w:r>
    </w:p>
    <w:bookmarkStart w:name="z13" w:id="3"/>
    <w:p>
      <w:pPr>
        <w:spacing w:after="0"/>
        <w:ind w:left="0"/>
        <w:jc w:val="both"/>
      </w:pPr>
      <w:r>
        <w:rPr>
          <w:rFonts w:ascii="Times New Roman"/>
          <w:b w:val="false"/>
          <w:i w:val="false"/>
          <w:color w:val="000000"/>
          <w:sz w:val="28"/>
        </w:rPr>
        <w:t xml:space="preserve">
«Ірі қара мал етінің экспорттық </w:t>
      </w:r>
      <w:r>
        <w:br/>
      </w:r>
      <w:r>
        <w:rPr>
          <w:rFonts w:ascii="Times New Roman"/>
          <w:b w:val="false"/>
          <w:i w:val="false"/>
          <w:color w:val="000000"/>
          <w:sz w:val="28"/>
        </w:rPr>
        <w:t xml:space="preserve">
әлеуетін дамыту» жобасын іске  </w:t>
      </w:r>
      <w:r>
        <w:br/>
      </w:r>
      <w:r>
        <w:rPr>
          <w:rFonts w:ascii="Times New Roman"/>
          <w:b w:val="false"/>
          <w:i w:val="false"/>
          <w:color w:val="000000"/>
          <w:sz w:val="28"/>
        </w:rPr>
        <w:t xml:space="preserve">
асыру жөніндегі іс-шаралардың  </w:t>
      </w:r>
      <w:r>
        <w:br/>
      </w:r>
      <w:r>
        <w:rPr>
          <w:rFonts w:ascii="Times New Roman"/>
          <w:b w:val="false"/>
          <w:i w:val="false"/>
          <w:color w:val="000000"/>
          <w:sz w:val="28"/>
        </w:rPr>
        <w:t xml:space="preserve">
2011-2015 жылдарға арналған  </w:t>
      </w:r>
      <w:r>
        <w:br/>
      </w:r>
      <w:r>
        <w:rPr>
          <w:rFonts w:ascii="Times New Roman"/>
          <w:b w:val="false"/>
          <w:i w:val="false"/>
          <w:color w:val="000000"/>
          <w:sz w:val="28"/>
        </w:rPr>
        <w:t xml:space="preserve">
кешенді жоспарына 1-қосымша   </w:t>
      </w:r>
    </w:p>
    <w:bookmarkEnd w:id="3"/>
    <w:bookmarkStart w:name="z8" w:id="4"/>
    <w:p>
      <w:pPr>
        <w:spacing w:after="0"/>
        <w:ind w:left="0"/>
        <w:jc w:val="left"/>
      </w:pPr>
      <w:r>
        <w:rPr>
          <w:rFonts w:ascii="Times New Roman"/>
          <w:b/>
          <w:i w:val="false"/>
          <w:color w:val="000000"/>
        </w:rPr>
        <w:t xml:space="preserve"> 
Шетелдік селекцияның жоғарғы өнімді ірі қара малының импортымен ет бағытындағы репродуктор-шаруашылықтар желісін құру жөнінде облыстар бөлінісіндегі жылдар бойынша жоспарлық көрсеткіштер (мың бас)</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1493"/>
        <w:gridCol w:w="913"/>
        <w:gridCol w:w="1093"/>
        <w:gridCol w:w="973"/>
        <w:gridCol w:w="1213"/>
        <w:gridCol w:w="1233"/>
      </w:tblGrid>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p>
      <w:pPr>
        <w:spacing w:after="0"/>
        <w:ind w:left="0"/>
        <w:jc w:val="both"/>
      </w:pPr>
      <w:r>
        <w:rPr>
          <w:rFonts w:ascii="Times New Roman"/>
          <w:b w:val="false"/>
          <w:i w:val="false"/>
          <w:color w:val="000000"/>
          <w:sz w:val="28"/>
        </w:rPr>
        <w:t>      * көрсеткіштер индикативті болып табылады, түзетуге жатады.</w:t>
      </w:r>
      <w:r>
        <w:br/>
      </w:r>
      <w:r>
        <w:rPr>
          <w:rFonts w:ascii="Times New Roman"/>
          <w:b w:val="false"/>
          <w:i w:val="false"/>
          <w:color w:val="000000"/>
          <w:sz w:val="28"/>
        </w:rPr>
        <w:t>
      Түзетуді АШМ-мен келісе отырып, «ҚазАгро» ҰБХ» жүргізеді</w:t>
      </w:r>
    </w:p>
    <w:bookmarkStart w:name="z9" w:id="5"/>
    <w:p>
      <w:pPr>
        <w:spacing w:after="0"/>
        <w:ind w:left="0"/>
        <w:jc w:val="both"/>
      </w:pPr>
      <w:r>
        <w:rPr>
          <w:rFonts w:ascii="Times New Roman"/>
          <w:b w:val="false"/>
          <w:i w:val="false"/>
          <w:color w:val="000000"/>
          <w:sz w:val="28"/>
        </w:rPr>
        <w:t xml:space="preserve">
«Ірі қара мал етінің экспорттық </w:t>
      </w:r>
      <w:r>
        <w:br/>
      </w:r>
      <w:r>
        <w:rPr>
          <w:rFonts w:ascii="Times New Roman"/>
          <w:b w:val="false"/>
          <w:i w:val="false"/>
          <w:color w:val="000000"/>
          <w:sz w:val="28"/>
        </w:rPr>
        <w:t xml:space="preserve">
әлеуетін дамыту» жобасын іске  </w:t>
      </w:r>
      <w:r>
        <w:br/>
      </w:r>
      <w:r>
        <w:rPr>
          <w:rFonts w:ascii="Times New Roman"/>
          <w:b w:val="false"/>
          <w:i w:val="false"/>
          <w:color w:val="000000"/>
          <w:sz w:val="28"/>
        </w:rPr>
        <w:t xml:space="preserve">
асыру жөніндегі іс-шаралардың  </w:t>
      </w:r>
      <w:r>
        <w:br/>
      </w:r>
      <w:r>
        <w:rPr>
          <w:rFonts w:ascii="Times New Roman"/>
          <w:b w:val="false"/>
          <w:i w:val="false"/>
          <w:color w:val="000000"/>
          <w:sz w:val="28"/>
        </w:rPr>
        <w:t xml:space="preserve">
2011- 2015 жылдарға арналған  </w:t>
      </w:r>
      <w:r>
        <w:br/>
      </w:r>
      <w:r>
        <w:rPr>
          <w:rFonts w:ascii="Times New Roman"/>
          <w:b w:val="false"/>
          <w:i w:val="false"/>
          <w:color w:val="000000"/>
          <w:sz w:val="28"/>
        </w:rPr>
        <w:t xml:space="preserve">
кешенді жоспарына 2-қосымша   </w:t>
      </w:r>
    </w:p>
    <w:bookmarkEnd w:id="5"/>
    <w:bookmarkStart w:name="z10" w:id="6"/>
    <w:p>
      <w:pPr>
        <w:spacing w:after="0"/>
        <w:ind w:left="0"/>
        <w:jc w:val="left"/>
      </w:pPr>
      <w:r>
        <w:rPr>
          <w:rFonts w:ascii="Times New Roman"/>
          <w:b/>
          <w:i w:val="false"/>
          <w:color w:val="000000"/>
        </w:rPr>
        <w:t xml:space="preserve"> 
Ірі қара малды бордақылау үшін бордақылау алаңдары жүйесін құру жөнінде облыстар бөлінісіндегі жылдар бойынша жоспарлық көрсеткіштер (мың бас)</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373"/>
        <w:gridCol w:w="873"/>
        <w:gridCol w:w="1013"/>
        <w:gridCol w:w="1213"/>
        <w:gridCol w:w="1093"/>
        <w:gridCol w:w="1293"/>
      </w:tblGrid>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p>
      <w:pPr>
        <w:spacing w:after="0"/>
        <w:ind w:left="0"/>
        <w:jc w:val="both"/>
      </w:pPr>
      <w:r>
        <w:rPr>
          <w:rFonts w:ascii="Times New Roman"/>
          <w:b w:val="false"/>
          <w:i w:val="false"/>
          <w:color w:val="000000"/>
          <w:sz w:val="28"/>
        </w:rPr>
        <w:t>      *көрсеткіштер индикативті болып табылады, түзетілуге жатады.</w:t>
      </w:r>
      <w:r>
        <w:br/>
      </w:r>
      <w:r>
        <w:rPr>
          <w:rFonts w:ascii="Times New Roman"/>
          <w:b w:val="false"/>
          <w:i w:val="false"/>
          <w:color w:val="000000"/>
          <w:sz w:val="28"/>
        </w:rPr>
        <w:t>
      Түзетуді АШМ-мен келісе отырып, «ҚазАгро» ҰБХ» жүргізеді</w:t>
      </w:r>
    </w:p>
    <w:bookmarkStart w:name="z11" w:id="7"/>
    <w:p>
      <w:pPr>
        <w:spacing w:after="0"/>
        <w:ind w:left="0"/>
        <w:jc w:val="both"/>
      </w:pPr>
      <w:r>
        <w:rPr>
          <w:rFonts w:ascii="Times New Roman"/>
          <w:b w:val="false"/>
          <w:i w:val="false"/>
          <w:color w:val="000000"/>
          <w:sz w:val="28"/>
        </w:rPr>
        <w:t xml:space="preserve">
«Ірі қара мал етінің экспорттық </w:t>
      </w:r>
      <w:r>
        <w:br/>
      </w:r>
      <w:r>
        <w:rPr>
          <w:rFonts w:ascii="Times New Roman"/>
          <w:b w:val="false"/>
          <w:i w:val="false"/>
          <w:color w:val="000000"/>
          <w:sz w:val="28"/>
        </w:rPr>
        <w:t xml:space="preserve">
әлеуетін дамыту» жобасын іске  </w:t>
      </w:r>
      <w:r>
        <w:br/>
      </w:r>
      <w:r>
        <w:rPr>
          <w:rFonts w:ascii="Times New Roman"/>
          <w:b w:val="false"/>
          <w:i w:val="false"/>
          <w:color w:val="000000"/>
          <w:sz w:val="28"/>
        </w:rPr>
        <w:t xml:space="preserve">
асыру жөніндегі іс-шаралардың  </w:t>
      </w:r>
      <w:r>
        <w:br/>
      </w:r>
      <w:r>
        <w:rPr>
          <w:rFonts w:ascii="Times New Roman"/>
          <w:b w:val="false"/>
          <w:i w:val="false"/>
          <w:color w:val="000000"/>
          <w:sz w:val="28"/>
        </w:rPr>
        <w:t xml:space="preserve">
2011- 2015 жылдарға арналған  </w:t>
      </w:r>
      <w:r>
        <w:br/>
      </w:r>
      <w:r>
        <w:rPr>
          <w:rFonts w:ascii="Times New Roman"/>
          <w:b w:val="false"/>
          <w:i w:val="false"/>
          <w:color w:val="000000"/>
          <w:sz w:val="28"/>
        </w:rPr>
        <w:t xml:space="preserve">
кешенді жоспарына 3-қосымша  </w:t>
      </w:r>
    </w:p>
    <w:bookmarkEnd w:id="7"/>
    <w:bookmarkStart w:name="z12" w:id="8"/>
    <w:p>
      <w:pPr>
        <w:spacing w:after="0"/>
        <w:ind w:left="0"/>
        <w:jc w:val="left"/>
      </w:pPr>
      <w:r>
        <w:rPr>
          <w:rFonts w:ascii="Times New Roman"/>
          <w:b/>
          <w:i w:val="false"/>
          <w:color w:val="000000"/>
        </w:rPr>
        <w:t xml:space="preserve"> 
«Ірі қара мал етінің экспорттық әлеуетін арттыру» жобасына қатысуға жылдар бойынша облыстар бөлінісінде шағын және орта фермерлік шаруашылықтарды тарту (мың бас) бойынша жоспарлық көрсеткіштер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053"/>
        <w:gridCol w:w="893"/>
        <w:gridCol w:w="1133"/>
        <w:gridCol w:w="1153"/>
        <w:gridCol w:w="1013"/>
        <w:gridCol w:w="1553"/>
      </w:tblGrid>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 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19,2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      *көрсеткіштер индикативті болып табылады, түзетілуге жатады.</w:t>
      </w:r>
      <w:r>
        <w:br/>
      </w:r>
      <w:r>
        <w:rPr>
          <w:rFonts w:ascii="Times New Roman"/>
          <w:b w:val="false"/>
          <w:i w:val="false"/>
          <w:color w:val="000000"/>
          <w:sz w:val="28"/>
        </w:rPr>
        <w:t>
      Түзетуді АШМ-мен келісе отырып, «ҚазАгро» ҰБХ»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