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fe5e" w14:textId="5d2f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кәсіпорнының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14 шілдедегі № 795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кәсіпорнын құру туралы" Қазақстан Республикасы Үкіметінің 2007 жылғы 1 қазандағы № 868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36, 408-құжат) мынадай өзгеріс енгізілсін: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"3.Кәсіпорын қызметінің негізгі мәндері қолданбалы ғылыми зерттеулерді жүзеге асыру, сондай-ақ мемлекеттік қаржылық бақылау қызметкерлерін қайта даярлау және олардың біліктілігін арттыру болып белгіленсін.".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 (келісім бойынша)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кәсіпорнының жарғысына өзгерістер енгізу бойынша шаралар қабылдасын және оны Қазақстан Республикасы Қаржы министрлігінің Мемлекеттік мүлік және жекешелендіру комитетіне бекітуге жіберсін;</w:t>
      </w:r>
      <w:r>
        <w:br/>
      </w:r>
      <w:r>
        <w:rPr>
          <w:rFonts w:ascii="Times New Roman"/>
          <w:b w:val="false"/>
          <w:i w:val="false"/>
          <w:color w:val="000000"/>
          <w:sz w:val="28"/>
        </w:rPr>
        <w:t>
</w:t>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r>
        <w:rPr>
          <w:rFonts w:ascii="Times New Roman"/>
          <w:b w:val="false"/>
          <w:i w:val="false"/>
          <w:color w:val="000000"/>
          <w:sz w:val="28"/>
        </w:rPr>
        <w:t>                                     </w:t>
      </w:r>
      <w:r>
        <w:rPr>
          <w:rFonts w:ascii="Times New Roman"/>
          <w:b w:val="false"/>
          <w:i/>
          <w:color w:val="000000"/>
          <w:sz w:val="28"/>
        </w:rPr>
        <w:t>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