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1aa9" w14:textId="bab1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кәсіпорындарда байқау кеңесін құру қағидасын,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маусымдағы № 686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148-бабының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Шаруашылық жүргізу құқығындағы мемлекеттік кәсіпорындарда байқау кеңесін құру қағидасы;</w:t>
      </w:r>
      <w:r>
        <w:br/>
      </w:r>
      <w:r>
        <w:rPr>
          <w:rFonts w:ascii="Times New Roman"/>
          <w:b w:val="false"/>
          <w:i w:val="false"/>
          <w:color w:val="000000"/>
          <w:sz w:val="28"/>
        </w:rPr>
        <w:t>
</w:t>
      </w:r>
      <w:r>
        <w:rPr>
          <w:rFonts w:ascii="Times New Roman"/>
          <w:b w:val="false"/>
          <w:i w:val="false"/>
          <w:color w:val="000000"/>
          <w:sz w:val="28"/>
        </w:rPr>
        <w:t xml:space="preserve">
      2) шаруашылық жүргізу құқығындағы мемлекеттік кәсіпорындардағы байқау кеңесінің құрамына сайланатын адамдарға қойылатын талаптар; </w:t>
      </w:r>
      <w:r>
        <w:br/>
      </w:r>
      <w:r>
        <w:rPr>
          <w:rFonts w:ascii="Times New Roman"/>
          <w:b w:val="false"/>
          <w:i w:val="false"/>
          <w:color w:val="000000"/>
          <w:sz w:val="28"/>
        </w:rPr>
        <w:t>
</w:t>
      </w:r>
      <w:r>
        <w:rPr>
          <w:rFonts w:ascii="Times New Roman"/>
          <w:b w:val="false"/>
          <w:i w:val="false"/>
          <w:color w:val="000000"/>
          <w:sz w:val="28"/>
        </w:rPr>
        <w:t>
      3) Байқау кеңесінің мүшелерін конкурстық іріктеу және олардың өкілеттігін мерзімінен бұрын тоқтату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Премьер-Mинистрі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маусымдағы </w:t>
      </w:r>
      <w:r>
        <w:br/>
      </w:r>
      <w:r>
        <w:rPr>
          <w:rFonts w:ascii="Times New Roman"/>
          <w:b w:val="false"/>
          <w:i w:val="false"/>
          <w:color w:val="000000"/>
          <w:sz w:val="28"/>
        </w:rPr>
        <w:t xml:space="preserve">
686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Шаруашылық жүргізу құқығындағы</w:t>
      </w:r>
      <w:r>
        <w:br/>
      </w:r>
      <w:r>
        <w:rPr>
          <w:rFonts w:ascii="Times New Roman"/>
          <w:b/>
          <w:i w:val="false"/>
          <w:color w:val="000000"/>
        </w:rPr>
        <w:t>
мемлекеттік кәсіпорындарда байқау кеңесін құру</w:t>
      </w:r>
      <w:r>
        <w:br/>
      </w:r>
      <w:r>
        <w:rPr>
          <w:rFonts w:ascii="Times New Roman"/>
          <w:b/>
          <w:i w:val="false"/>
          <w:color w:val="000000"/>
        </w:rPr>
        <w:t>
қағидасы</w:t>
      </w:r>
    </w:p>
    <w:bookmarkEnd w:id="1"/>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Осы Қағида «Мемлекеттік мүлік туралы» Қазақстан Республикасының 2011 жылғы 1 наурыздағы Заңының 148-бабының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білім беру мен денсаулық сақтау салаларында </w:t>
      </w:r>
      <w:r>
        <w:rPr>
          <w:rFonts w:ascii="Times New Roman"/>
          <w:b w:val="false"/>
          <w:i w:val="false"/>
          <w:color w:val="000000"/>
          <w:sz w:val="28"/>
        </w:rPr>
        <w:t>байқау кеңесі</w:t>
      </w:r>
      <w:r>
        <w:rPr>
          <w:rFonts w:ascii="Times New Roman"/>
          <w:b w:val="false"/>
          <w:i w:val="false"/>
          <w:color w:val="000000"/>
          <w:sz w:val="28"/>
        </w:rPr>
        <w:t xml:space="preserve"> бар шаруашылық жүргізу құқығындағы мемлекеттік кәсіпорынды құру тәртібін, сондай-ақ білім беру және денсаулық сақтау салаларында жұмыс істейтін шаруашылық жүргізу құқығындағы мемлекеттік кәсіпорындарда байқау кеңесін енгізу тәртібін айқындайды.</w:t>
      </w:r>
    </w:p>
    <w:bookmarkStart w:name="z8" w:id="3"/>
    <w:p>
      <w:pPr>
        <w:spacing w:after="0"/>
        <w:ind w:left="0"/>
        <w:jc w:val="left"/>
      </w:pPr>
      <w:r>
        <w:rPr>
          <w:rFonts w:ascii="Times New Roman"/>
          <w:b/>
          <w:i w:val="false"/>
          <w:color w:val="000000"/>
        </w:rPr>
        <w:t xml:space="preserve"> 
2. Шаруашылық жүргізу құқығындағы мемлекеттік кәсіпорындарда</w:t>
      </w:r>
      <w:r>
        <w:br/>
      </w:r>
      <w:r>
        <w:rPr>
          <w:rFonts w:ascii="Times New Roman"/>
          <w:b/>
          <w:i w:val="false"/>
          <w:color w:val="000000"/>
        </w:rPr>
        <w:t>
байқау кеңесін құру тәртібі</w:t>
      </w:r>
    </w:p>
    <w:bookmarkEnd w:id="3"/>
    <w:bookmarkStart w:name="z9" w:id="4"/>
    <w:p>
      <w:pPr>
        <w:spacing w:after="0"/>
        <w:ind w:left="0"/>
        <w:jc w:val="both"/>
      </w:pPr>
      <w:r>
        <w:rPr>
          <w:rFonts w:ascii="Times New Roman"/>
          <w:b w:val="false"/>
          <w:i w:val="false"/>
          <w:color w:val="000000"/>
          <w:sz w:val="28"/>
        </w:rPr>
        <w:t>
      1. Тиісті саладағы уәкілетті орган Қазақстан Республикасы Үкіметінің </w:t>
      </w:r>
      <w:r>
        <w:rPr>
          <w:rFonts w:ascii="Times New Roman"/>
          <w:b w:val="false"/>
          <w:i w:val="false"/>
          <w:color w:val="000000"/>
          <w:sz w:val="28"/>
        </w:rPr>
        <w:t>бекітілген</w:t>
      </w:r>
      <w:r>
        <w:rPr>
          <w:rFonts w:ascii="Times New Roman"/>
          <w:b w:val="false"/>
          <w:i w:val="false"/>
          <w:color w:val="000000"/>
          <w:sz w:val="28"/>
        </w:rPr>
        <w:t xml:space="preserve"> шаруашылық жүргізу құқығындағы мемлекеттік кәсіпорындарға қойылатын </w:t>
      </w:r>
      <w:r>
        <w:rPr>
          <w:rFonts w:ascii="Times New Roman"/>
          <w:b w:val="false"/>
          <w:i w:val="false"/>
          <w:color w:val="000000"/>
          <w:sz w:val="28"/>
        </w:rPr>
        <w:t>өлшемдерге</w:t>
      </w:r>
      <w:r>
        <w:rPr>
          <w:rFonts w:ascii="Times New Roman"/>
          <w:b w:val="false"/>
          <w:i w:val="false"/>
          <w:color w:val="000000"/>
          <w:sz w:val="28"/>
        </w:rPr>
        <w:t xml:space="preserve"> сәйкес шаруашылық жүргізу құқығындағы республикалық мемлекеттік кәсіпорынға байқау кеңесін енгізу туралы немесе байқау кеңесі бар шаруашылық жүргізу құқығындағы республикалық мемлекеттік кәсіпорын құру туралы ұсыныстарды және бекітілген тәртіппен әзірленіп, келісілген Қазақстан Республикасы Үкіметінің тиісті шешімінің жобасын Қазақстан Республикасының Үкіметіне бір мезгілде енгізеді.</w:t>
      </w:r>
      <w:r>
        <w:br/>
      </w:r>
      <w:r>
        <w:rPr>
          <w:rFonts w:ascii="Times New Roman"/>
          <w:b w:val="false"/>
          <w:i w:val="false"/>
          <w:color w:val="000000"/>
          <w:sz w:val="28"/>
        </w:rPr>
        <w:t>
</w:t>
      </w:r>
      <w:r>
        <w:rPr>
          <w:rFonts w:ascii="Times New Roman"/>
          <w:b w:val="false"/>
          <w:i w:val="false"/>
          <w:color w:val="000000"/>
          <w:sz w:val="28"/>
        </w:rPr>
        <w:t>
      2. Жергілікті бюджеттен қаржыландырылатын атқарушы орган Қазақстан Республикасы Үкіметінің </w:t>
      </w:r>
      <w:r>
        <w:rPr>
          <w:rFonts w:ascii="Times New Roman"/>
          <w:b w:val="false"/>
          <w:i w:val="false"/>
          <w:color w:val="000000"/>
          <w:sz w:val="28"/>
        </w:rPr>
        <w:t>бекітілген</w:t>
      </w:r>
      <w:r>
        <w:rPr>
          <w:rFonts w:ascii="Times New Roman"/>
          <w:b w:val="false"/>
          <w:i w:val="false"/>
          <w:color w:val="000000"/>
          <w:sz w:val="28"/>
        </w:rPr>
        <w:t xml:space="preserve"> шаруашылық жүргізу құқығындағы мемлекеттік кәсіпорындарға қойылатын </w:t>
      </w:r>
      <w:r>
        <w:rPr>
          <w:rFonts w:ascii="Times New Roman"/>
          <w:b w:val="false"/>
          <w:i w:val="false"/>
          <w:color w:val="000000"/>
          <w:sz w:val="28"/>
        </w:rPr>
        <w:t>өлшемдерге</w:t>
      </w:r>
      <w:r>
        <w:rPr>
          <w:rFonts w:ascii="Times New Roman"/>
          <w:b w:val="false"/>
          <w:i w:val="false"/>
          <w:color w:val="000000"/>
          <w:sz w:val="28"/>
        </w:rPr>
        <w:t xml:space="preserve"> сәйкес шаруашылық жүргізу құқығындағы коммуналдық мемлекеттік кәсіпорында байқау кеңесін енгізу туралы немесе байқау кеңесі бар шаруашылық жүргізу құқығындағы коммуналдық мемлекеттік кәсіпорын құру туралы және бекітілген тәртіппен әзірленіп, келісілген жергілікті атқарушы органның тиісті шешімінің жобасын жергілікті атқарушы органға бір мезгілде енгізеді.</w:t>
      </w:r>
      <w:r>
        <w:br/>
      </w:r>
      <w:r>
        <w:rPr>
          <w:rFonts w:ascii="Times New Roman"/>
          <w:b w:val="false"/>
          <w:i w:val="false"/>
          <w:color w:val="000000"/>
          <w:sz w:val="28"/>
        </w:rPr>
        <w:t>
</w:t>
      </w:r>
      <w:r>
        <w:rPr>
          <w:rFonts w:ascii="Times New Roman"/>
          <w:b w:val="false"/>
          <w:i w:val="false"/>
          <w:color w:val="000000"/>
          <w:sz w:val="28"/>
        </w:rPr>
        <w:t>
      3. Шаруашылық жүргізу құқығындағы мемлекеттік кәсіпорында байқау кеңесін енгізу немесе байқау кеңесі бар шаруашылық жүргізу құқығындағы мемлекеттік кәсіпорын құру туралы Қазақстан Республикасы Үкіметінің (жергілікті атқарушы органның) тиісті шешімі қабылданғаннан кейін тиісті саладағы уәкілетті орган (жергілікті атқарушы орган):</w:t>
      </w:r>
      <w:r>
        <w:br/>
      </w:r>
      <w:r>
        <w:rPr>
          <w:rFonts w:ascii="Times New Roman"/>
          <w:b w:val="false"/>
          <w:i w:val="false"/>
          <w:color w:val="000000"/>
          <w:sz w:val="28"/>
        </w:rPr>
        <w:t>
      байқау кеңесі туралы ережені, байқау кеңесін шақыру мен отырыс өткізу тәртібін бекітеді;</w:t>
      </w:r>
      <w:r>
        <w:br/>
      </w:r>
      <w:r>
        <w:rPr>
          <w:rFonts w:ascii="Times New Roman"/>
          <w:b w:val="false"/>
          <w:i w:val="false"/>
          <w:color w:val="000000"/>
          <w:sz w:val="28"/>
        </w:rPr>
        <w:t>
      Қазақстан Республикасының Үкіметі бекіткен Шаруашылық жүргізу құқығындағы мемлекеттік кәсіпорындардағы байқау кеңесінің мүшелерін конкурстық іріктеу қағидасына сәйкес байқау кеңесінің құрамына үміткерлерді конкурстық іріктеуді жүргізеді;</w:t>
      </w:r>
      <w:r>
        <w:br/>
      </w:r>
      <w:r>
        <w:rPr>
          <w:rFonts w:ascii="Times New Roman"/>
          <w:b w:val="false"/>
          <w:i w:val="false"/>
          <w:color w:val="000000"/>
          <w:sz w:val="28"/>
        </w:rPr>
        <w:t>
      байқау кеңесінің құрамын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4. Байқау кеңесі туралы ережені, шаруашылық жүргізу құқығындағы мемлекеттік кәсіпорындағы байқау кеңесінің отырыстарын шақыру және өткізу тәртібін тиісті саланың уәкілетті органы (жергілікті атқарушы орган) бекітеді.</w:t>
      </w:r>
      <w:r>
        <w:br/>
      </w:r>
      <w:r>
        <w:rPr>
          <w:rFonts w:ascii="Times New Roman"/>
          <w:b w:val="false"/>
          <w:i w:val="false"/>
          <w:color w:val="000000"/>
          <w:sz w:val="28"/>
        </w:rPr>
        <w:t>
</w:t>
      </w:r>
      <w:r>
        <w:rPr>
          <w:rFonts w:ascii="Times New Roman"/>
          <w:b w:val="false"/>
          <w:i w:val="false"/>
          <w:color w:val="000000"/>
          <w:sz w:val="28"/>
        </w:rPr>
        <w:t>
      5. Шаруашылық жүргізу құқығындағы мемлекеттік кәсіпорындардағы байқау кеңесі мүшелерінің саны тақ болуға және кемінде бес адамнан құралуға тиіс. Мемлекеттік кәсіпорынның басшысын қоспағанда, байқау кеңесінің мүшелері шаруашылық жүргізу құқығындағы мемлекеттік кәсіпорын жұмыскерлерінің штатына кірмейді.</w:t>
      </w:r>
      <w:r>
        <w:br/>
      </w:r>
      <w:r>
        <w:rPr>
          <w:rFonts w:ascii="Times New Roman"/>
          <w:b w:val="false"/>
          <w:i w:val="false"/>
          <w:color w:val="000000"/>
          <w:sz w:val="28"/>
        </w:rPr>
        <w:t>
      Байқау кеңесінің төрағасы байқау кеңесі мүшелерінің көпшілік дауысымен байқау кеңесі мүшелерінің қатарынан сайланады. Мемлекеттік кәсіпорын басшысы байқау кеңесінің төрағасы болып сайлана алмайды.</w:t>
      </w:r>
      <w:r>
        <w:br/>
      </w:r>
      <w:r>
        <w:rPr>
          <w:rFonts w:ascii="Times New Roman"/>
          <w:b w:val="false"/>
          <w:i w:val="false"/>
          <w:color w:val="000000"/>
          <w:sz w:val="28"/>
        </w:rPr>
        <w:t>
</w:t>
      </w:r>
      <w:r>
        <w:rPr>
          <w:rFonts w:ascii="Times New Roman"/>
          <w:b w:val="false"/>
          <w:i w:val="false"/>
          <w:color w:val="000000"/>
          <w:sz w:val="28"/>
        </w:rPr>
        <w:t>
      6. Байқау кеңесінің құрамына тиісті саладағы уәкілетті органның (жергілікті атқарушы органның) өкілдері, шаруашылық жүргізу құқығындағы мемлекеттік кәсіпорын басшысы және Қазақстан Республикасы Үкіметінің қаулысымен бекітілген Шаруашылық жүргізу құқығындағы мемлекеттік кәсіпорындағы байқау кеңесінің мүшелерін конкурстық іріктеу қағидасына сәйкес конкурстық тәртіппен сайланатын өзге де тұлғалар кіреді.</w:t>
      </w:r>
      <w:r>
        <w:br/>
      </w:r>
      <w:r>
        <w:rPr>
          <w:rFonts w:ascii="Times New Roman"/>
          <w:b w:val="false"/>
          <w:i w:val="false"/>
          <w:color w:val="000000"/>
          <w:sz w:val="28"/>
        </w:rPr>
        <w:t>
</w:t>
      </w:r>
      <w:r>
        <w:rPr>
          <w:rFonts w:ascii="Times New Roman"/>
          <w:b w:val="false"/>
          <w:i w:val="false"/>
          <w:color w:val="000000"/>
          <w:sz w:val="28"/>
        </w:rPr>
        <w:t>
      7. Шаруашылық жүргізу құқығындағы мемлекеттік кәсіпорынның байқау кеңесі мүшелерінің өкілеттік мерзімі үш жылды құрайды.</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маусымдағы </w:t>
      </w:r>
      <w:r>
        <w:br/>
      </w:r>
      <w:r>
        <w:rPr>
          <w:rFonts w:ascii="Times New Roman"/>
          <w:b w:val="false"/>
          <w:i w:val="false"/>
          <w:color w:val="000000"/>
          <w:sz w:val="28"/>
        </w:rPr>
        <w:t xml:space="preserve">
№ 686 қаулысымен   </w:t>
      </w:r>
      <w:r>
        <w:br/>
      </w:r>
      <w:r>
        <w:rPr>
          <w:rFonts w:ascii="Times New Roman"/>
          <w:b w:val="false"/>
          <w:i w:val="false"/>
          <w:color w:val="000000"/>
          <w:sz w:val="28"/>
        </w:rPr>
        <w:t xml:space="preserve">
бекітілген      </w:t>
      </w:r>
    </w:p>
    <w:bookmarkStart w:name="z16" w:id="5"/>
    <w:p>
      <w:pPr>
        <w:spacing w:after="0"/>
        <w:ind w:left="0"/>
        <w:jc w:val="left"/>
      </w:pPr>
      <w:r>
        <w:rPr>
          <w:rFonts w:ascii="Times New Roman"/>
          <w:b/>
          <w:i w:val="false"/>
          <w:color w:val="000000"/>
        </w:rPr>
        <w:t xml:space="preserve"> 
Шаруашылық жүргізу құқығындағы мемлекеттік кәсіпорындардағы</w:t>
      </w:r>
      <w:r>
        <w:br/>
      </w:r>
      <w:r>
        <w:rPr>
          <w:rFonts w:ascii="Times New Roman"/>
          <w:b/>
          <w:i w:val="false"/>
          <w:color w:val="000000"/>
        </w:rPr>
        <w:t>
байқау кеңесінің құрамына сайланатын адамдарға қойылатын</w:t>
      </w:r>
      <w:r>
        <w:br/>
      </w:r>
      <w:r>
        <w:rPr>
          <w:rFonts w:ascii="Times New Roman"/>
          <w:b/>
          <w:i w:val="false"/>
          <w:color w:val="000000"/>
        </w:rPr>
        <w:t>
талаптар</w:t>
      </w:r>
    </w:p>
    <w:bookmarkEnd w:id="5"/>
    <w:bookmarkStart w:name="z17" w:id="6"/>
    <w:p>
      <w:pPr>
        <w:spacing w:after="0"/>
        <w:ind w:left="0"/>
        <w:jc w:val="both"/>
      </w:pPr>
      <w:r>
        <w:rPr>
          <w:rFonts w:ascii="Times New Roman"/>
          <w:b w:val="false"/>
          <w:i w:val="false"/>
          <w:color w:val="000000"/>
          <w:sz w:val="28"/>
        </w:rPr>
        <w:t>
      1. Білім беру және денсаулық сақтау салаларындағы шаруашылық жүргізу құқығындағы мемлекеттік кәсіпорындардағы байқау кеңестеріне сайланатын адамдарға қойылатын талаптар жоғары білімнің, сондай-ақ мынадай талаптардың бірінің:</w:t>
      </w:r>
      <w:r>
        <w:br/>
      </w:r>
      <w:r>
        <w:rPr>
          <w:rFonts w:ascii="Times New Roman"/>
          <w:b w:val="false"/>
          <w:i w:val="false"/>
          <w:color w:val="000000"/>
          <w:sz w:val="28"/>
        </w:rPr>
        <w:t>
</w:t>
      </w:r>
      <w:r>
        <w:rPr>
          <w:rFonts w:ascii="Times New Roman"/>
          <w:b w:val="false"/>
          <w:i w:val="false"/>
          <w:color w:val="000000"/>
          <w:sz w:val="28"/>
        </w:rPr>
        <w:t>
      1) білім беру немесе денсаулық сақтау салаларындағы кемінде он жыл жұмыс тәжірибесінің;</w:t>
      </w:r>
      <w:r>
        <w:br/>
      </w:r>
      <w:r>
        <w:rPr>
          <w:rFonts w:ascii="Times New Roman"/>
          <w:b w:val="false"/>
          <w:i w:val="false"/>
          <w:color w:val="000000"/>
          <w:sz w:val="28"/>
        </w:rPr>
        <w:t>
</w:t>
      </w:r>
      <w:r>
        <w:rPr>
          <w:rFonts w:ascii="Times New Roman"/>
          <w:b w:val="false"/>
          <w:i w:val="false"/>
          <w:color w:val="000000"/>
          <w:sz w:val="28"/>
        </w:rPr>
        <w:t>
      2) білім беру немесе денсаулық сақтау салаларындағы басшылық қызметте (заңды тұлға басшысы немесе оның орынбасарлары) кемінде бес жыл тәжірибесінің;</w:t>
      </w:r>
      <w:r>
        <w:br/>
      </w:r>
      <w:r>
        <w:rPr>
          <w:rFonts w:ascii="Times New Roman"/>
          <w:b w:val="false"/>
          <w:i w:val="false"/>
          <w:color w:val="000000"/>
          <w:sz w:val="28"/>
        </w:rPr>
        <w:t>
</w:t>
      </w:r>
      <w:r>
        <w:rPr>
          <w:rFonts w:ascii="Times New Roman"/>
          <w:b w:val="false"/>
          <w:i w:val="false"/>
          <w:color w:val="000000"/>
          <w:sz w:val="28"/>
        </w:rPr>
        <w:t>
      3) білім беру немесе денсаулық сақтау салаларындағы қоғамдық бірлестіктердің мүшесі болуын қамтиды.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2012.01.16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соттылығы өтелмеген немесе алынбаған;</w:t>
      </w:r>
      <w:r>
        <w:br/>
      </w:r>
      <w:r>
        <w:rPr>
          <w:rFonts w:ascii="Times New Roman"/>
          <w:b w:val="false"/>
          <w:i w:val="false"/>
          <w:color w:val="000000"/>
          <w:sz w:val="28"/>
        </w:rPr>
        <w:t>
</w:t>
      </w:r>
      <w:r>
        <w:rPr>
          <w:rFonts w:ascii="Times New Roman"/>
          <w:b w:val="false"/>
          <w:i w:val="false"/>
          <w:color w:val="000000"/>
          <w:sz w:val="28"/>
        </w:rPr>
        <w:t>
      2) заңды тұлғаны банкрот деп тану туралы шешім қабылданғанға дейін бір жылдан астам осы заңды тұлғаның басшысы болған;</w:t>
      </w:r>
      <w:r>
        <w:br/>
      </w:r>
      <w:r>
        <w:rPr>
          <w:rFonts w:ascii="Times New Roman"/>
          <w:b w:val="false"/>
          <w:i w:val="false"/>
          <w:color w:val="000000"/>
          <w:sz w:val="28"/>
        </w:rPr>
        <w:t>
</w:t>
      </w:r>
      <w:r>
        <w:rPr>
          <w:rFonts w:ascii="Times New Roman"/>
          <w:b w:val="false"/>
          <w:i w:val="false"/>
          <w:color w:val="000000"/>
          <w:sz w:val="28"/>
        </w:rPr>
        <w:t>
      3) бұрын сыбайлас жемқорлық құқық бұзушылық жасаған;</w:t>
      </w:r>
      <w:r>
        <w:br/>
      </w:r>
      <w:r>
        <w:rPr>
          <w:rFonts w:ascii="Times New Roman"/>
          <w:b w:val="false"/>
          <w:i w:val="false"/>
          <w:color w:val="000000"/>
          <w:sz w:val="28"/>
        </w:rPr>
        <w:t>
</w:t>
      </w:r>
      <w:r>
        <w:rPr>
          <w:rFonts w:ascii="Times New Roman"/>
          <w:b w:val="false"/>
          <w:i w:val="false"/>
          <w:color w:val="000000"/>
          <w:sz w:val="28"/>
        </w:rPr>
        <w:t>
      4) байқау кеңесінің басқа мүшесімен немесе мемлекеттік кәсіпорын басшысымен жақын туыстық және туыстық қатынастағы адамды байқау кеңесінің мүшесі ретінде сайлауға болмайды.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2012.01.16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маусымдағы </w:t>
      </w:r>
      <w:r>
        <w:br/>
      </w:r>
      <w:r>
        <w:rPr>
          <w:rFonts w:ascii="Times New Roman"/>
          <w:b w:val="false"/>
          <w:i w:val="false"/>
          <w:color w:val="000000"/>
          <w:sz w:val="28"/>
        </w:rPr>
        <w:t xml:space="preserve">
№ 686 қаулысымен   </w:t>
      </w:r>
      <w:r>
        <w:br/>
      </w:r>
      <w:r>
        <w:rPr>
          <w:rFonts w:ascii="Times New Roman"/>
          <w:b w:val="false"/>
          <w:i w:val="false"/>
          <w:color w:val="000000"/>
          <w:sz w:val="28"/>
        </w:rPr>
        <w:t xml:space="preserve">
бекітілген      </w:t>
      </w:r>
    </w:p>
    <w:bookmarkStart w:name="z25" w:id="7"/>
    <w:p>
      <w:pPr>
        <w:spacing w:after="0"/>
        <w:ind w:left="0"/>
        <w:jc w:val="left"/>
      </w:pPr>
      <w:r>
        <w:rPr>
          <w:rFonts w:ascii="Times New Roman"/>
          <w:b/>
          <w:i w:val="false"/>
          <w:color w:val="000000"/>
        </w:rPr>
        <w:t xml:space="preserve"> 
Байқау кеңесінің мүшелерін конкурстық іріктеу және олардың</w:t>
      </w:r>
      <w:r>
        <w:br/>
      </w:r>
      <w:r>
        <w:rPr>
          <w:rFonts w:ascii="Times New Roman"/>
          <w:b/>
          <w:i w:val="false"/>
          <w:color w:val="000000"/>
        </w:rPr>
        <w:t>
өкілеттігін мерзімінен бұрын тоқтату қағидасы</w:t>
      </w:r>
    </w:p>
    <w:bookmarkEnd w:id="7"/>
    <w:bookmarkStart w:name="z26" w:id="8"/>
    <w:p>
      <w:pPr>
        <w:spacing w:after="0"/>
        <w:ind w:left="0"/>
        <w:jc w:val="left"/>
      </w:pPr>
      <w:r>
        <w:rPr>
          <w:rFonts w:ascii="Times New Roman"/>
          <w:b/>
          <w:i w:val="false"/>
          <w:color w:val="000000"/>
        </w:rPr>
        <w:t xml:space="preserve"> 
1. Жалпы ережелер</w:t>
      </w:r>
    </w:p>
    <w:bookmarkEnd w:id="8"/>
    <w:bookmarkStart w:name="z27" w:id="9"/>
    <w:p>
      <w:pPr>
        <w:spacing w:after="0"/>
        <w:ind w:left="0"/>
        <w:jc w:val="both"/>
      </w:pPr>
      <w:r>
        <w:rPr>
          <w:rFonts w:ascii="Times New Roman"/>
          <w:b w:val="false"/>
          <w:i w:val="false"/>
          <w:color w:val="000000"/>
          <w:sz w:val="28"/>
        </w:rPr>
        <w:t>
      1. Осы Қағида «Мемлекеттік мүлік туралы» Қазақстан Республикасының 2011 жылғы 1 наурыздағы Заңының 148-бабының 2-тармағына сәйкес әзірленді әрі білім беру және денсаулық сақтау салаларында шаруашылық жүргізу құқығындағы мемлекеттік кәсіпорындардағы байқау кеңесінің мүшелерін (бұдан әрі - байқау кеңесінің мүшелері) конкурстық негізде іріктеу мен олардың уәкілеттігін мерзімінен бұрын тоқтату тәртібін айқындайды.</w:t>
      </w:r>
      <w:r>
        <w:br/>
      </w:r>
      <w:r>
        <w:rPr>
          <w:rFonts w:ascii="Times New Roman"/>
          <w:b w:val="false"/>
          <w:i w:val="false"/>
          <w:color w:val="000000"/>
          <w:sz w:val="28"/>
        </w:rPr>
        <w:t>
</w:t>
      </w:r>
      <w:r>
        <w:rPr>
          <w:rFonts w:ascii="Times New Roman"/>
          <w:b w:val="false"/>
          <w:i w:val="false"/>
          <w:color w:val="000000"/>
          <w:sz w:val="28"/>
        </w:rPr>
        <w:t>
      2. Конкурс Қазақстан Республикасының Үкіметі айқындаған талаптарға сәйкес тиісті саладағы уәкілетті органның (жергілікті атқарушы органның) өкілдері болып табылатын байқау кеңесінің мүшелері мен мемлекеттік кәсіпорын басшысын қоспағанда, байқау кеңесінің мүшелерін іріктеу мақсатында жүргізіледі.</w:t>
      </w:r>
    </w:p>
    <w:bookmarkEnd w:id="9"/>
    <w:bookmarkStart w:name="z29" w:id="10"/>
    <w:p>
      <w:pPr>
        <w:spacing w:after="0"/>
        <w:ind w:left="0"/>
        <w:jc w:val="left"/>
      </w:pPr>
      <w:r>
        <w:rPr>
          <w:rFonts w:ascii="Times New Roman"/>
          <w:b/>
          <w:i w:val="false"/>
          <w:color w:val="000000"/>
        </w:rPr>
        <w:t xml:space="preserve"> 
2. Шаруашылық жүргізу құқығындағы мемлекеттік кәсіпорындардағы</w:t>
      </w:r>
      <w:r>
        <w:br/>
      </w:r>
      <w:r>
        <w:rPr>
          <w:rFonts w:ascii="Times New Roman"/>
          <w:b/>
          <w:i w:val="false"/>
          <w:color w:val="000000"/>
        </w:rPr>
        <w:t>
байқау кеңесінің мүшелерін конкурстық іріктеуді ұйымдастыру</w:t>
      </w:r>
      <w:r>
        <w:br/>
      </w:r>
      <w:r>
        <w:rPr>
          <w:rFonts w:ascii="Times New Roman"/>
          <w:b/>
          <w:i w:val="false"/>
          <w:color w:val="000000"/>
        </w:rPr>
        <w:t>
және жүргізу тәртібі</w:t>
      </w:r>
    </w:p>
    <w:bookmarkEnd w:id="10"/>
    <w:bookmarkStart w:name="z30" w:id="11"/>
    <w:p>
      <w:pPr>
        <w:spacing w:after="0"/>
        <w:ind w:left="0"/>
        <w:jc w:val="both"/>
      </w:pPr>
      <w:r>
        <w:rPr>
          <w:rFonts w:ascii="Times New Roman"/>
          <w:b w:val="false"/>
          <w:i w:val="false"/>
          <w:color w:val="000000"/>
          <w:sz w:val="28"/>
        </w:rPr>
        <w:t>
      3. Тиісті саладағы уәкілетті орган (жергілікті атқарушы орган):</w:t>
      </w:r>
      <w:r>
        <w:br/>
      </w:r>
      <w:r>
        <w:rPr>
          <w:rFonts w:ascii="Times New Roman"/>
          <w:b w:val="false"/>
          <w:i w:val="false"/>
          <w:color w:val="000000"/>
          <w:sz w:val="28"/>
        </w:rPr>
        <w:t>
</w:t>
      </w:r>
      <w:r>
        <w:rPr>
          <w:rFonts w:ascii="Times New Roman"/>
          <w:b w:val="false"/>
          <w:i w:val="false"/>
          <w:color w:val="000000"/>
          <w:sz w:val="28"/>
        </w:rPr>
        <w:t>
      1) конкурс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2) конкурсты өткізу шарттарын, күні мен орнын анықтайды;</w:t>
      </w:r>
      <w:r>
        <w:br/>
      </w:r>
      <w:r>
        <w:rPr>
          <w:rFonts w:ascii="Times New Roman"/>
          <w:b w:val="false"/>
          <w:i w:val="false"/>
          <w:color w:val="000000"/>
          <w:sz w:val="28"/>
        </w:rPr>
        <w:t>
</w:t>
      </w:r>
      <w:r>
        <w:rPr>
          <w:rFonts w:ascii="Times New Roman"/>
          <w:b w:val="false"/>
          <w:i w:val="false"/>
          <w:color w:val="000000"/>
          <w:sz w:val="28"/>
        </w:rPr>
        <w:t>
      3) конкурстық комиссияны (бұдан әрі - Комиссия) қалыптастырады және тиісті саладағы уәкілетті органның (жергілікті атқарушы органның) өкілдері арасынан Комиссия төрағасын тағайындайды.</w:t>
      </w:r>
      <w:r>
        <w:br/>
      </w:r>
      <w:r>
        <w:rPr>
          <w:rFonts w:ascii="Times New Roman"/>
          <w:b w:val="false"/>
          <w:i w:val="false"/>
          <w:color w:val="000000"/>
          <w:sz w:val="28"/>
        </w:rPr>
        <w:t>
</w:t>
      </w:r>
      <w:r>
        <w:rPr>
          <w:rFonts w:ascii="Times New Roman"/>
          <w:b w:val="false"/>
          <w:i w:val="false"/>
          <w:color w:val="000000"/>
          <w:sz w:val="28"/>
        </w:rPr>
        <w:t>
      4. Конкурсты ұйымдастыруды және өткізуді Комиссия жүзеге асырады.</w:t>
      </w:r>
      <w:r>
        <w:br/>
      </w:r>
      <w:r>
        <w:rPr>
          <w:rFonts w:ascii="Times New Roman"/>
          <w:b w:val="false"/>
          <w:i w:val="false"/>
          <w:color w:val="000000"/>
          <w:sz w:val="28"/>
        </w:rPr>
        <w:t>
      Комиссия мүшелерінің саны кемінде бес адамнан құралуы тиіс. Комиссия төрағасы лауазымы бойынша тиісті саладағы уәкілетті органның (жергілікті атқарушы органның) бірінші басшысының орынбасарынан төмен емес тұлға болып табылады.</w:t>
      </w:r>
      <w:r>
        <w:br/>
      </w:r>
      <w:r>
        <w:rPr>
          <w:rFonts w:ascii="Times New Roman"/>
          <w:b w:val="false"/>
          <w:i w:val="false"/>
          <w:color w:val="000000"/>
          <w:sz w:val="28"/>
        </w:rPr>
        <w:t>
</w:t>
      </w:r>
      <w:r>
        <w:rPr>
          <w:rFonts w:ascii="Times New Roman"/>
          <w:b w:val="false"/>
          <w:i w:val="false"/>
          <w:color w:val="000000"/>
          <w:sz w:val="28"/>
        </w:rPr>
        <w:t>
      5. Комиссия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конкурстық құжаттаманы дайындайды;</w:t>
      </w:r>
      <w:r>
        <w:br/>
      </w:r>
      <w:r>
        <w:rPr>
          <w:rFonts w:ascii="Times New Roman"/>
          <w:b w:val="false"/>
          <w:i w:val="false"/>
          <w:color w:val="000000"/>
          <w:sz w:val="28"/>
        </w:rPr>
        <w:t>
</w:t>
      </w:r>
      <w:r>
        <w:rPr>
          <w:rFonts w:ascii="Times New Roman"/>
          <w:b w:val="false"/>
          <w:i w:val="false"/>
          <w:color w:val="000000"/>
          <w:sz w:val="28"/>
        </w:rPr>
        <w:t>
      2) тиісті кәсіпорынның қаражаты есебінен конкурс өткізу туралы хабарландыруды жариялауды қамтамасыз етеді;</w:t>
      </w:r>
      <w:r>
        <w:br/>
      </w:r>
      <w:r>
        <w:rPr>
          <w:rFonts w:ascii="Times New Roman"/>
          <w:b w:val="false"/>
          <w:i w:val="false"/>
          <w:color w:val="000000"/>
          <w:sz w:val="28"/>
        </w:rPr>
        <w:t>
</w:t>
      </w:r>
      <w:r>
        <w:rPr>
          <w:rFonts w:ascii="Times New Roman"/>
          <w:b w:val="false"/>
          <w:i w:val="false"/>
          <w:color w:val="000000"/>
          <w:sz w:val="28"/>
        </w:rPr>
        <w:t>
      3) конкурсқа қатысу үшін ұсынылған құжаттарды қабылдауды, тіркеуді және сақтауды жүргізеді;</w:t>
      </w:r>
      <w:r>
        <w:br/>
      </w:r>
      <w:r>
        <w:rPr>
          <w:rFonts w:ascii="Times New Roman"/>
          <w:b w:val="false"/>
          <w:i w:val="false"/>
          <w:color w:val="000000"/>
          <w:sz w:val="28"/>
        </w:rPr>
        <w:t>
</w:t>
      </w:r>
      <w:r>
        <w:rPr>
          <w:rFonts w:ascii="Times New Roman"/>
          <w:b w:val="false"/>
          <w:i w:val="false"/>
          <w:color w:val="000000"/>
          <w:sz w:val="28"/>
        </w:rPr>
        <w:t>
      4) конкурстың қорытындылары бойынша тиісті саладағы уәкілетті органға (жергілікті атқарушы органға) Конкурс жеңімпазын мемлекеттік кәсіпорынның байқау кеңесі мүшесінің лауазымына тағайындау туралы ұсыныс енгізеді.</w:t>
      </w:r>
      <w:r>
        <w:br/>
      </w:r>
      <w:r>
        <w:rPr>
          <w:rFonts w:ascii="Times New Roman"/>
          <w:b w:val="false"/>
          <w:i w:val="false"/>
          <w:color w:val="000000"/>
          <w:sz w:val="28"/>
        </w:rPr>
        <w:t>
</w:t>
      </w:r>
      <w:r>
        <w:rPr>
          <w:rFonts w:ascii="Times New Roman"/>
          <w:b w:val="false"/>
          <w:i w:val="false"/>
          <w:color w:val="000000"/>
          <w:sz w:val="28"/>
        </w:rPr>
        <w:t>
      6. Байқау кеңесі мүшесінің лауазымын атқаруға конкурс өткізу туралы хабарландыру республикалық ресми бұқаралық ақпарат құралдарында, сондай-ақ тиісті саладағы уәкілетті органның (жергілікті атқарушы органның) интернет-сайтында мемлекеттік және орыс тілдерінде конкурс өткізілетін күнге дейін күнтізбелік отыз күн бұрын жариялануы тиіс.</w:t>
      </w:r>
      <w:r>
        <w:br/>
      </w:r>
      <w:r>
        <w:rPr>
          <w:rFonts w:ascii="Times New Roman"/>
          <w:b w:val="false"/>
          <w:i w:val="false"/>
          <w:color w:val="000000"/>
          <w:sz w:val="28"/>
        </w:rPr>
        <w:t>
</w:t>
      </w:r>
      <w:r>
        <w:rPr>
          <w:rFonts w:ascii="Times New Roman"/>
          <w:b w:val="false"/>
          <w:i w:val="false"/>
          <w:color w:val="000000"/>
          <w:sz w:val="28"/>
        </w:rPr>
        <w:t xml:space="preserve">
      7. Конкурс өткізу туралы хабарландыру мынадай мәліметтерді қамтуы тиіс: </w:t>
      </w:r>
      <w:r>
        <w:br/>
      </w:r>
      <w:r>
        <w:rPr>
          <w:rFonts w:ascii="Times New Roman"/>
          <w:b w:val="false"/>
          <w:i w:val="false"/>
          <w:color w:val="000000"/>
          <w:sz w:val="28"/>
        </w:rPr>
        <w:t>
</w:t>
      </w:r>
      <w:r>
        <w:rPr>
          <w:rFonts w:ascii="Times New Roman"/>
          <w:b w:val="false"/>
          <w:i w:val="false"/>
          <w:color w:val="000000"/>
          <w:sz w:val="28"/>
        </w:rPr>
        <w:t>
      1) конкурс өткізу күні мен орны;</w:t>
      </w:r>
      <w:r>
        <w:br/>
      </w:r>
      <w:r>
        <w:rPr>
          <w:rFonts w:ascii="Times New Roman"/>
          <w:b w:val="false"/>
          <w:i w:val="false"/>
          <w:color w:val="000000"/>
          <w:sz w:val="28"/>
        </w:rPr>
        <w:t>
</w:t>
      </w:r>
      <w:r>
        <w:rPr>
          <w:rFonts w:ascii="Times New Roman"/>
          <w:b w:val="false"/>
          <w:i w:val="false"/>
          <w:color w:val="000000"/>
          <w:sz w:val="28"/>
        </w:rPr>
        <w:t>
      2) орналасқан орнын, пошталық мекенжайын, телефонын көрсете отырып, кәсіпорынның атауы, оның негізгі қызметінің қысқаша сипаттамасы;</w:t>
      </w:r>
      <w:r>
        <w:br/>
      </w:r>
      <w:r>
        <w:rPr>
          <w:rFonts w:ascii="Times New Roman"/>
          <w:b w:val="false"/>
          <w:i w:val="false"/>
          <w:color w:val="000000"/>
          <w:sz w:val="28"/>
        </w:rPr>
        <w:t>
</w:t>
      </w:r>
      <w:r>
        <w:rPr>
          <w:rFonts w:ascii="Times New Roman"/>
          <w:b w:val="false"/>
          <w:i w:val="false"/>
          <w:color w:val="000000"/>
          <w:sz w:val="28"/>
        </w:rPr>
        <w:t>
      3) конкурсқа қатысушыларға қойылатын талаптар;</w:t>
      </w:r>
      <w:r>
        <w:br/>
      </w:r>
      <w:r>
        <w:rPr>
          <w:rFonts w:ascii="Times New Roman"/>
          <w:b w:val="false"/>
          <w:i w:val="false"/>
          <w:color w:val="000000"/>
          <w:sz w:val="28"/>
        </w:rPr>
        <w:t>
</w:t>
      </w:r>
      <w:r>
        <w:rPr>
          <w:rFonts w:ascii="Times New Roman"/>
          <w:b w:val="false"/>
          <w:i w:val="false"/>
          <w:color w:val="000000"/>
          <w:sz w:val="28"/>
        </w:rPr>
        <w:t>
      4) конкурсқа қатысу туралы өтініштерді беру мерзімі;</w:t>
      </w:r>
      <w:r>
        <w:br/>
      </w:r>
      <w:r>
        <w:rPr>
          <w:rFonts w:ascii="Times New Roman"/>
          <w:b w:val="false"/>
          <w:i w:val="false"/>
          <w:color w:val="000000"/>
          <w:sz w:val="28"/>
        </w:rPr>
        <w:t>
</w:t>
      </w:r>
      <w:r>
        <w:rPr>
          <w:rFonts w:ascii="Times New Roman"/>
          <w:b w:val="false"/>
          <w:i w:val="false"/>
          <w:color w:val="000000"/>
          <w:sz w:val="28"/>
        </w:rPr>
        <w:t>
      5) конкурсқа қатысу туралы өтінішке қоса берілетін құжаттардың тізбесі;</w:t>
      </w:r>
      <w:r>
        <w:br/>
      </w:r>
      <w:r>
        <w:rPr>
          <w:rFonts w:ascii="Times New Roman"/>
          <w:b w:val="false"/>
          <w:i w:val="false"/>
          <w:color w:val="000000"/>
          <w:sz w:val="28"/>
        </w:rPr>
        <w:t>
</w:t>
      </w:r>
      <w:r>
        <w:rPr>
          <w:rFonts w:ascii="Times New Roman"/>
          <w:b w:val="false"/>
          <w:i w:val="false"/>
          <w:color w:val="000000"/>
          <w:sz w:val="28"/>
        </w:rPr>
        <w:t>
      6) құжаттарды қабылдау басталатын күн.</w:t>
      </w:r>
      <w:r>
        <w:br/>
      </w:r>
      <w:r>
        <w:rPr>
          <w:rFonts w:ascii="Times New Roman"/>
          <w:b w:val="false"/>
          <w:i w:val="false"/>
          <w:color w:val="000000"/>
          <w:sz w:val="28"/>
        </w:rPr>
        <w:t>
      Конкурсқа қатысуға ниет білдірген тұлғалардың құжаттарын қабылдау басталатын күн бұқаралық ақпарат құралдарында конкурс өткізу хабарландыруы орналастырылған күннен бастап айқындалады. Конкурсқа қатысуға ниет білдірген тұлғалардың құжаттарын қабылдау бұқаралық ақпарат құралдарында конкурс өткізу хабарландыруы орналастырылған күннен бастап күнтізбелік отыз күн өткен соң аяқталады.</w:t>
      </w:r>
      <w:r>
        <w:br/>
      </w:r>
      <w:r>
        <w:rPr>
          <w:rFonts w:ascii="Times New Roman"/>
          <w:b w:val="false"/>
          <w:i w:val="false"/>
          <w:color w:val="000000"/>
          <w:sz w:val="28"/>
        </w:rPr>
        <w:t>
</w:t>
      </w:r>
      <w:r>
        <w:rPr>
          <w:rFonts w:ascii="Times New Roman"/>
          <w:b w:val="false"/>
          <w:i w:val="false"/>
          <w:color w:val="000000"/>
          <w:sz w:val="28"/>
        </w:rPr>
        <w:t>
      8. Конкурс мынадай кезеңдерден тұрады:</w:t>
      </w:r>
      <w:r>
        <w:br/>
      </w:r>
      <w:r>
        <w:rPr>
          <w:rFonts w:ascii="Times New Roman"/>
          <w:b w:val="false"/>
          <w:i w:val="false"/>
          <w:color w:val="000000"/>
          <w:sz w:val="28"/>
        </w:rPr>
        <w:t>
</w:t>
      </w:r>
      <w:r>
        <w:rPr>
          <w:rFonts w:ascii="Times New Roman"/>
          <w:b w:val="false"/>
          <w:i w:val="false"/>
          <w:color w:val="000000"/>
          <w:sz w:val="28"/>
        </w:rPr>
        <w:t>
      1) конкурстық өтінімдері бар конверттерді ашу;</w:t>
      </w:r>
      <w:r>
        <w:br/>
      </w:r>
      <w:r>
        <w:rPr>
          <w:rFonts w:ascii="Times New Roman"/>
          <w:b w:val="false"/>
          <w:i w:val="false"/>
          <w:color w:val="000000"/>
          <w:sz w:val="28"/>
        </w:rPr>
        <w:t>
</w:t>
      </w:r>
      <w:r>
        <w:rPr>
          <w:rFonts w:ascii="Times New Roman"/>
          <w:b w:val="false"/>
          <w:i w:val="false"/>
          <w:color w:val="000000"/>
          <w:sz w:val="28"/>
        </w:rPr>
        <w:t>
      2) конкурсқа өзінің қатысуын растаған үміткерлердің біліктілігін бағалау;</w:t>
      </w:r>
      <w:r>
        <w:br/>
      </w:r>
      <w:r>
        <w:rPr>
          <w:rFonts w:ascii="Times New Roman"/>
          <w:b w:val="false"/>
          <w:i w:val="false"/>
          <w:color w:val="000000"/>
          <w:sz w:val="28"/>
        </w:rPr>
        <w:t>
</w:t>
      </w:r>
      <w:r>
        <w:rPr>
          <w:rFonts w:ascii="Times New Roman"/>
          <w:b w:val="false"/>
          <w:i w:val="false"/>
          <w:color w:val="000000"/>
          <w:sz w:val="28"/>
        </w:rPr>
        <w:t>
      3) үміткерлермен әңгімелесу жүргізу және байқау кеңесі мүшелерін іріктеу;</w:t>
      </w:r>
      <w:r>
        <w:br/>
      </w:r>
      <w:r>
        <w:rPr>
          <w:rFonts w:ascii="Times New Roman"/>
          <w:b w:val="false"/>
          <w:i w:val="false"/>
          <w:color w:val="000000"/>
          <w:sz w:val="28"/>
        </w:rPr>
        <w:t>
</w:t>
      </w:r>
      <w:r>
        <w:rPr>
          <w:rFonts w:ascii="Times New Roman"/>
          <w:b w:val="false"/>
          <w:i w:val="false"/>
          <w:color w:val="000000"/>
          <w:sz w:val="28"/>
        </w:rPr>
        <w:t>
      4) конкурстың қорытындысын шығару.</w:t>
      </w:r>
      <w:r>
        <w:br/>
      </w:r>
      <w:r>
        <w:rPr>
          <w:rFonts w:ascii="Times New Roman"/>
          <w:b w:val="false"/>
          <w:i w:val="false"/>
          <w:color w:val="000000"/>
          <w:sz w:val="28"/>
        </w:rPr>
        <w:t>
</w:t>
      </w:r>
      <w:r>
        <w:rPr>
          <w:rFonts w:ascii="Times New Roman"/>
          <w:b w:val="false"/>
          <w:i w:val="false"/>
          <w:color w:val="000000"/>
          <w:sz w:val="28"/>
        </w:rPr>
        <w:t>
      9. Конкурсқа қатысуға ниет білдірген тұлға конкурс өткізу туралы хабарландыруда көрсетілген мерзімде Комиссияға мынадай құжаттарды ұсынуы тиіс:</w:t>
      </w:r>
      <w:r>
        <w:br/>
      </w:r>
      <w:r>
        <w:rPr>
          <w:rFonts w:ascii="Times New Roman"/>
          <w:b w:val="false"/>
          <w:i w:val="false"/>
          <w:color w:val="000000"/>
          <w:sz w:val="28"/>
        </w:rPr>
        <w:t>
</w:t>
      </w:r>
      <w:r>
        <w:rPr>
          <w:rFonts w:ascii="Times New Roman"/>
          <w:b w:val="false"/>
          <w:i w:val="false"/>
          <w:color w:val="000000"/>
          <w:sz w:val="28"/>
        </w:rPr>
        <w:t>
      1) конкурсқа қатысу туралы өтініш;</w:t>
      </w:r>
      <w:r>
        <w:br/>
      </w:r>
      <w:r>
        <w:rPr>
          <w:rFonts w:ascii="Times New Roman"/>
          <w:b w:val="false"/>
          <w:i w:val="false"/>
          <w:color w:val="000000"/>
          <w:sz w:val="28"/>
        </w:rPr>
        <w:t>
</w:t>
      </w:r>
      <w:r>
        <w:rPr>
          <w:rFonts w:ascii="Times New Roman"/>
          <w:b w:val="false"/>
          <w:i w:val="false"/>
          <w:color w:val="000000"/>
          <w:sz w:val="28"/>
        </w:rPr>
        <w:t>
      2) мемлекеттік және орыс тілдерінде түйіндеме;</w:t>
      </w:r>
      <w:r>
        <w:br/>
      </w:r>
      <w:r>
        <w:rPr>
          <w:rFonts w:ascii="Times New Roman"/>
          <w:b w:val="false"/>
          <w:i w:val="false"/>
          <w:color w:val="000000"/>
          <w:sz w:val="28"/>
        </w:rPr>
        <w:t>
</w:t>
      </w:r>
      <w:r>
        <w:rPr>
          <w:rFonts w:ascii="Times New Roman"/>
          <w:b w:val="false"/>
          <w:i w:val="false"/>
          <w:color w:val="000000"/>
          <w:sz w:val="28"/>
        </w:rPr>
        <w:t>
      3) еркін нысанда жазылған өмірбаян;</w:t>
      </w:r>
      <w:r>
        <w:br/>
      </w:r>
      <w:r>
        <w:rPr>
          <w:rFonts w:ascii="Times New Roman"/>
          <w:b w:val="false"/>
          <w:i w:val="false"/>
          <w:color w:val="000000"/>
          <w:sz w:val="28"/>
        </w:rPr>
        <w:t>
</w:t>
      </w:r>
      <w:r>
        <w:rPr>
          <w:rFonts w:ascii="Times New Roman"/>
          <w:b w:val="false"/>
          <w:i w:val="false"/>
          <w:color w:val="000000"/>
          <w:sz w:val="28"/>
        </w:rPr>
        <w:t>
      4) үміткердің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6) еңбек кітапшасының (ол болған кезде) немесе еңбек шартының көшірмесі не соңғы жұмыс орнына қабылданғаны және еңбек шартының тоқтатылғаны туралы бұйрықтардың көшірмесі;</w:t>
      </w:r>
      <w:r>
        <w:br/>
      </w:r>
      <w:r>
        <w:rPr>
          <w:rFonts w:ascii="Times New Roman"/>
          <w:b w:val="false"/>
          <w:i w:val="false"/>
          <w:color w:val="000000"/>
          <w:sz w:val="28"/>
        </w:rPr>
        <w:t>
</w:t>
      </w:r>
      <w:r>
        <w:rPr>
          <w:rFonts w:ascii="Times New Roman"/>
          <w:b w:val="false"/>
          <w:i w:val="false"/>
          <w:color w:val="000000"/>
          <w:sz w:val="28"/>
        </w:rPr>
        <w:t>
      7) Қазақстан Республикасы Бас прокуратурасының Құқықтық статистика және арнайы есепке алу комитетінің аумақтық бөлімшелері берген соттылығы және сыбайлас жемқорлық құқық бұзушылықтары жоқ екендігін растайтын құжаттар.</w:t>
      </w:r>
      <w:r>
        <w:br/>
      </w:r>
      <w:r>
        <w:rPr>
          <w:rFonts w:ascii="Times New Roman"/>
          <w:b w:val="false"/>
          <w:i w:val="false"/>
          <w:color w:val="000000"/>
          <w:sz w:val="28"/>
        </w:rPr>
        <w:t>
      Конкурсқа қатысушы өзінің біліміне, жұмыс тәжірибесіне, кәсіби деңгейіне қатысты қосымша ақпаратты (біліктілігін арттыру, ғылыми дәрежелер мен атақтар беру, ғылыми жарияланымдар, осының алдындағы жұмыс орнының басшылығынан ұсыным) беруіне болады.</w:t>
      </w:r>
      <w:r>
        <w:br/>
      </w:r>
      <w:r>
        <w:rPr>
          <w:rFonts w:ascii="Times New Roman"/>
          <w:b w:val="false"/>
          <w:i w:val="false"/>
          <w:color w:val="000000"/>
          <w:sz w:val="28"/>
        </w:rPr>
        <w:t>
</w:t>
      </w:r>
      <w:r>
        <w:rPr>
          <w:rFonts w:ascii="Times New Roman"/>
          <w:b w:val="false"/>
          <w:i w:val="false"/>
          <w:color w:val="000000"/>
          <w:sz w:val="28"/>
        </w:rPr>
        <w:t>
      10. Үміткер конкурстық өтінімнің түпнұсқасын «Түпнұсқа» деп белгіленген конвертке салып мөрлейді. Бұл конвертте үміткердің аты-жөні және мекенжайы көрсетілуі тиіс. Содан кейін конверт сыртқы конвертке салынып мөрленеді.</w:t>
      </w:r>
      <w:r>
        <w:br/>
      </w:r>
      <w:r>
        <w:rPr>
          <w:rFonts w:ascii="Times New Roman"/>
          <w:b w:val="false"/>
          <w:i w:val="false"/>
          <w:color w:val="000000"/>
          <w:sz w:val="28"/>
        </w:rPr>
        <w:t>
      Ішкі және сыртқы конверттер:</w:t>
      </w:r>
      <w:r>
        <w:br/>
      </w:r>
      <w:r>
        <w:rPr>
          <w:rFonts w:ascii="Times New Roman"/>
          <w:b w:val="false"/>
          <w:i w:val="false"/>
          <w:color w:val="000000"/>
          <w:sz w:val="28"/>
        </w:rPr>
        <w:t>
</w:t>
      </w:r>
      <w:r>
        <w:rPr>
          <w:rFonts w:ascii="Times New Roman"/>
          <w:b w:val="false"/>
          <w:i w:val="false"/>
          <w:color w:val="000000"/>
          <w:sz w:val="28"/>
        </w:rPr>
        <w:t>
      1) шақыруда немесе мерзімдік басылымдағы ақпаратта көрсетілген мекенжай бойынша тиісті саладағы уәкілетті органға (жергілікті атқарушы органға) бағытталуы;</w:t>
      </w:r>
      <w:r>
        <w:br/>
      </w:r>
      <w:r>
        <w:rPr>
          <w:rFonts w:ascii="Times New Roman"/>
          <w:b w:val="false"/>
          <w:i w:val="false"/>
          <w:color w:val="000000"/>
          <w:sz w:val="28"/>
        </w:rPr>
        <w:t>
</w:t>
      </w:r>
      <w:r>
        <w:rPr>
          <w:rFonts w:ascii="Times New Roman"/>
          <w:b w:val="false"/>
          <w:i w:val="false"/>
          <w:color w:val="000000"/>
          <w:sz w:val="28"/>
        </w:rPr>
        <w:t>
      2) «Байқау кеңесі мүшелерінің - мемлекеттік кәсіпорынның байқау  кеңесі мүшелерінің конкурсы» және « ____________ дейін ашуға болмайды» (шақыруда немесе мерзімдік басылымда көрсетілген конвертті ашу күні мен уақыты) деген сөздерді қамтуы тиіс.</w:t>
      </w:r>
      <w:r>
        <w:br/>
      </w:r>
      <w:r>
        <w:rPr>
          <w:rFonts w:ascii="Times New Roman"/>
          <w:b w:val="false"/>
          <w:i w:val="false"/>
          <w:color w:val="000000"/>
          <w:sz w:val="28"/>
        </w:rPr>
        <w:t>
</w:t>
      </w:r>
      <w:r>
        <w:rPr>
          <w:rFonts w:ascii="Times New Roman"/>
          <w:b w:val="false"/>
          <w:i w:val="false"/>
          <w:color w:val="000000"/>
          <w:sz w:val="28"/>
        </w:rPr>
        <w:t>
      11. Конкурстық өтінім мемлекеттік және орыс тілдерінде бір-бір данадан жіберіледі.</w:t>
      </w:r>
      <w:r>
        <w:br/>
      </w:r>
      <w:r>
        <w:rPr>
          <w:rFonts w:ascii="Times New Roman"/>
          <w:b w:val="false"/>
          <w:i w:val="false"/>
          <w:color w:val="000000"/>
          <w:sz w:val="28"/>
        </w:rPr>
        <w:t>
</w:t>
      </w:r>
      <w:r>
        <w:rPr>
          <w:rFonts w:ascii="Times New Roman"/>
          <w:b w:val="false"/>
          <w:i w:val="false"/>
          <w:color w:val="000000"/>
          <w:sz w:val="28"/>
        </w:rPr>
        <w:t>
      12. Конкурстық комиссия шақыруларда немесе мерзімдік басылымдағы ақпаратта көрсетілген жерде және уақытта ұсынылған конкурстық өтінімдер берілген конверттердің түпнұсқасын ашады.</w:t>
      </w:r>
      <w:r>
        <w:br/>
      </w:r>
      <w:r>
        <w:rPr>
          <w:rFonts w:ascii="Times New Roman"/>
          <w:b w:val="false"/>
          <w:i w:val="false"/>
          <w:color w:val="000000"/>
          <w:sz w:val="28"/>
        </w:rPr>
        <w:t>
</w:t>
      </w:r>
      <w:r>
        <w:rPr>
          <w:rFonts w:ascii="Times New Roman"/>
          <w:b w:val="false"/>
          <w:i w:val="false"/>
          <w:color w:val="000000"/>
          <w:sz w:val="28"/>
        </w:rPr>
        <w:t>
      13. Конкурстық өтінімдері бар конверттерді ашу рәсімінен кейін конкурстық комиссияның хатшысы конкурстық комиссия мүшелері мен хатшы қол қоятын ашу хаттамасын жасайды.</w:t>
      </w:r>
      <w:r>
        <w:br/>
      </w:r>
      <w:r>
        <w:rPr>
          <w:rFonts w:ascii="Times New Roman"/>
          <w:b w:val="false"/>
          <w:i w:val="false"/>
          <w:color w:val="000000"/>
          <w:sz w:val="28"/>
        </w:rPr>
        <w:t>
</w:t>
      </w:r>
      <w:r>
        <w:rPr>
          <w:rFonts w:ascii="Times New Roman"/>
          <w:b w:val="false"/>
          <w:i w:val="false"/>
          <w:color w:val="000000"/>
          <w:sz w:val="28"/>
        </w:rPr>
        <w:t>
      14. Егер конкурсқа қатысуға Қазақстан Республикасы Үкіметінің қаулысымен бекітілген талаптарға сәйкес келетін екеуден аз үміткер конкурстық өтінім берсе не конкурстық өтінімдер түспесе немесе қайтарылып алынса, онда Конкурстық комиссия конкурсты өткізілмеді деп санайды және қайта конкурс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15. Конкурстық комиссия конкурстық өтінімдері бар конверттерді ашқан күнінен бастап бес жұмыс күні ішінде осы Қағиданың 9-тармағына сәйкес үміткер ұсынған құжаттарды және үміткердің Қазақстан Республикасы Үкіметінің қаулысымен бекітілген талаптарға сәйкестігін бағалауды қарайды.</w:t>
      </w:r>
      <w:r>
        <w:br/>
      </w:r>
      <w:r>
        <w:rPr>
          <w:rFonts w:ascii="Times New Roman"/>
          <w:b w:val="false"/>
          <w:i w:val="false"/>
          <w:color w:val="000000"/>
          <w:sz w:val="28"/>
        </w:rPr>
        <w:t>
</w:t>
      </w:r>
      <w:r>
        <w:rPr>
          <w:rFonts w:ascii="Times New Roman"/>
          <w:b w:val="false"/>
          <w:i w:val="false"/>
          <w:color w:val="000000"/>
          <w:sz w:val="28"/>
        </w:rPr>
        <w:t>
      16. Конкурстық комиссия жүргізілген бағалаудың нәтижелері бойынша әңгімелесу күнін, уақытын және ол өткізілетін жерді көрсете отырып, шақыру жіберілетін, Қазақстан Республикасы Үкіметінің қаулысымен бекітілген талаптарға сәйкес келетін үміткерлерді іріктеуді жүргізеді.</w:t>
      </w:r>
      <w:r>
        <w:br/>
      </w:r>
      <w:r>
        <w:rPr>
          <w:rFonts w:ascii="Times New Roman"/>
          <w:b w:val="false"/>
          <w:i w:val="false"/>
          <w:color w:val="000000"/>
          <w:sz w:val="28"/>
        </w:rPr>
        <w:t>
</w:t>
      </w:r>
      <w:r>
        <w:rPr>
          <w:rFonts w:ascii="Times New Roman"/>
          <w:b w:val="false"/>
          <w:i w:val="false"/>
          <w:color w:val="000000"/>
          <w:sz w:val="28"/>
        </w:rPr>
        <w:t>
      17. Комиссия конкурсқа қатысушылармен әңгімелесу жүргізу кезінде мемлекеттік кәсіпорын қызметінің саласындағы қатынастарды реттейтін Қазақстан Республикасының нормативтік құқықтық актілерін білуі, сондай-ақ денсаулық сақтау немесе білім беру ұйымдарының қызмет ерекшеліктерін білуі тексеріледі.</w:t>
      </w:r>
      <w:r>
        <w:br/>
      </w:r>
      <w:r>
        <w:rPr>
          <w:rFonts w:ascii="Times New Roman"/>
          <w:b w:val="false"/>
          <w:i w:val="false"/>
          <w:color w:val="000000"/>
          <w:sz w:val="28"/>
        </w:rPr>
        <w:t>
</w:t>
      </w:r>
      <w:r>
        <w:rPr>
          <w:rFonts w:ascii="Times New Roman"/>
          <w:b w:val="false"/>
          <w:i w:val="false"/>
          <w:color w:val="000000"/>
          <w:sz w:val="28"/>
        </w:rPr>
        <w:t>
      18. Комиссияның шешімдері комиссия мүшелерінің жалпы санының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Комиссия қабылдаған шешім Комиссияның барлық мүшелері, сондай-ақ хаттама жүргізуді жүзеге асыратын хатшы қол қоятын хаттама түрінде ресімделеді.</w:t>
      </w:r>
      <w:r>
        <w:br/>
      </w:r>
      <w:r>
        <w:rPr>
          <w:rFonts w:ascii="Times New Roman"/>
          <w:b w:val="false"/>
          <w:i w:val="false"/>
          <w:color w:val="000000"/>
          <w:sz w:val="28"/>
        </w:rPr>
        <w:t>
</w:t>
      </w:r>
      <w:r>
        <w:rPr>
          <w:rFonts w:ascii="Times New Roman"/>
          <w:b w:val="false"/>
          <w:i w:val="false"/>
          <w:color w:val="000000"/>
          <w:sz w:val="28"/>
        </w:rPr>
        <w:t>
      19. Конкурстық комиссияның шешімімен келіспеген жағдайда, үміткерлер мұндай шешімге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шағымдана алады.</w:t>
      </w:r>
      <w:r>
        <w:br/>
      </w:r>
      <w:r>
        <w:rPr>
          <w:rFonts w:ascii="Times New Roman"/>
          <w:b w:val="false"/>
          <w:i w:val="false"/>
          <w:color w:val="000000"/>
          <w:sz w:val="28"/>
        </w:rPr>
        <w:t>
</w:t>
      </w:r>
      <w:r>
        <w:rPr>
          <w:rFonts w:ascii="Times New Roman"/>
          <w:b w:val="false"/>
          <w:i w:val="false"/>
          <w:color w:val="000000"/>
          <w:sz w:val="28"/>
        </w:rPr>
        <w:t>
      20. Конкурс өткізудің жалпы мерзімі конкурс өткізу туралы шешім қабылдаған күннен бастап екі айдан аспайтын уақытты құрайды.</w:t>
      </w:r>
      <w:r>
        <w:br/>
      </w:r>
      <w:r>
        <w:rPr>
          <w:rFonts w:ascii="Times New Roman"/>
          <w:b w:val="false"/>
          <w:i w:val="false"/>
          <w:color w:val="000000"/>
          <w:sz w:val="28"/>
        </w:rPr>
        <w:t>
</w:t>
      </w:r>
      <w:r>
        <w:rPr>
          <w:rFonts w:ascii="Times New Roman"/>
          <w:b w:val="false"/>
          <w:i w:val="false"/>
          <w:color w:val="000000"/>
          <w:sz w:val="28"/>
        </w:rPr>
        <w:t>
      21. Комиссияның оң қорытындысын алған конкурсқа қатысушымен тиісті саладағы уәкілетті органның (жергілікті атқарушы органның) басшысы тиісті шарт жасасады.</w:t>
      </w:r>
    </w:p>
    <w:bookmarkEnd w:id="11"/>
    <w:bookmarkStart w:name="z75" w:id="12"/>
    <w:p>
      <w:pPr>
        <w:spacing w:after="0"/>
        <w:ind w:left="0"/>
        <w:jc w:val="left"/>
      </w:pPr>
      <w:r>
        <w:rPr>
          <w:rFonts w:ascii="Times New Roman"/>
          <w:b/>
          <w:i w:val="false"/>
          <w:color w:val="000000"/>
        </w:rPr>
        <w:t xml:space="preserve"> 
3. Байқау кеңесі мүшелерінің өкілеттіктерін мерзімінен бұрын</w:t>
      </w:r>
      <w:r>
        <w:br/>
      </w:r>
      <w:r>
        <w:rPr>
          <w:rFonts w:ascii="Times New Roman"/>
          <w:b/>
          <w:i w:val="false"/>
          <w:color w:val="000000"/>
        </w:rPr>
        <w:t>
тоқтату</w:t>
      </w:r>
    </w:p>
    <w:bookmarkEnd w:id="12"/>
    <w:bookmarkStart w:name="z76" w:id="13"/>
    <w:p>
      <w:pPr>
        <w:spacing w:after="0"/>
        <w:ind w:left="0"/>
        <w:jc w:val="both"/>
      </w:pPr>
      <w:r>
        <w:rPr>
          <w:rFonts w:ascii="Times New Roman"/>
          <w:b w:val="false"/>
          <w:i w:val="false"/>
          <w:color w:val="000000"/>
          <w:sz w:val="28"/>
        </w:rPr>
        <w:t>
      22. Шаруашылық жүргізу құқығындағы мемлекеттік кәсіпорынның байқау кеңесі мүшесінің өкілеттігі оның жазбаша өтінішінің негізінде мерзімінен бұрын тоқтатылуы мүмкін. Байқау кеңесі мүшесінің жазбаша өтінішінде бұдан әрі өзінің міндеттерін орындай алмауының себебі көрсетілуге тиіс.</w:t>
      </w:r>
      <w:r>
        <w:br/>
      </w:r>
      <w:r>
        <w:rPr>
          <w:rFonts w:ascii="Times New Roman"/>
          <w:b w:val="false"/>
          <w:i w:val="false"/>
          <w:color w:val="000000"/>
          <w:sz w:val="28"/>
        </w:rPr>
        <w:t>
</w:t>
      </w:r>
      <w:r>
        <w:rPr>
          <w:rFonts w:ascii="Times New Roman"/>
          <w:b w:val="false"/>
          <w:i w:val="false"/>
          <w:color w:val="000000"/>
          <w:sz w:val="28"/>
        </w:rPr>
        <w:t>
      23. Өз қалауы, денсаулығының жағдайы, күшіне енген сот үкімі, байқау кеңесінің басқа мүшесімен немесе мемлекеттік кәсіпорын басшысымен туыстық қатынастың туындауы, сондай-ақ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негіздер байқау кеңесі мүшесінің өкілеттігін мерзімінен бұрын тоқтату себептері болып табылады.</w:t>
      </w:r>
      <w:r>
        <w:br/>
      </w:r>
      <w:r>
        <w:rPr>
          <w:rFonts w:ascii="Times New Roman"/>
          <w:b w:val="false"/>
          <w:i w:val="false"/>
          <w:color w:val="000000"/>
          <w:sz w:val="28"/>
        </w:rPr>
        <w:t>
</w:t>
      </w:r>
      <w:r>
        <w:rPr>
          <w:rFonts w:ascii="Times New Roman"/>
          <w:b w:val="false"/>
          <w:i w:val="false"/>
          <w:color w:val="000000"/>
          <w:sz w:val="28"/>
        </w:rPr>
        <w:t>
      24. Байқау кеңесі байқау кеңесі мүшесінің өз өкілеттігін мерзімінен бұрын тоқтату туралы өтінішін қарайды және осы өтініш тиісті саланың уәкілетті органына (жергілікті атқарушы органға) келіп түскен күннен бастап он бес жұмыс күн ішінде шешім шығарады.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