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86cf" w14:textId="a278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Қазақстан Республикасында қазақстандық құрылысшы жұмысшыларды оқытуға арналған оқу орталығын құру жөніндегі өзара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7 маусымдағы № 638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2010 жылғы 24 желтоқсанда Анкара қаласында жасалған Қазақстан Республикасының Үкіметі мен Түркия Республикасының Үкіметі арасындағы Қазақстан Республикасында қазақстандық құрылысшы жұмысшыларды оқытуға арналған оқу орталығын құру жөніндегі өзара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маусымдағы </w:t>
      </w:r>
      <w:r>
        <w:br/>
      </w:r>
      <w:r>
        <w:rPr>
          <w:rFonts w:ascii="Times New Roman"/>
          <w:b w:val="false"/>
          <w:i w:val="false"/>
          <w:color w:val="000000"/>
          <w:sz w:val="28"/>
        </w:rPr>
        <w:t xml:space="preserve">
№ 638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Республикасының Үкіметі мен Түркия Республикасының</w:t>
      </w:r>
      <w:r>
        <w:br/>
      </w:r>
      <w:r>
        <w:rPr>
          <w:rFonts w:ascii="Times New Roman"/>
          <w:b/>
          <w:i w:val="false"/>
          <w:color w:val="000000"/>
        </w:rPr>
        <w:t>
Үкіметі арасындағы Қазақстан Республикасында қазақстандық</w:t>
      </w:r>
      <w:r>
        <w:br/>
      </w:r>
      <w:r>
        <w:rPr>
          <w:rFonts w:ascii="Times New Roman"/>
          <w:b/>
          <w:i w:val="false"/>
          <w:color w:val="000000"/>
        </w:rPr>
        <w:t>
құрылысшы жұмысшыларды оқытуға арналған оқу орталығын құру</w:t>
      </w:r>
      <w:r>
        <w:br/>
      </w:r>
      <w:r>
        <w:rPr>
          <w:rFonts w:ascii="Times New Roman"/>
          <w:b/>
          <w:i w:val="false"/>
          <w:color w:val="000000"/>
        </w:rPr>
        <w:t>
жөніндегі өзара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(2011 жылғы 13 тамызда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r>
        <w:br/>
      </w:r>
      <w:r>
        <w:rPr>
          <w:rFonts w:ascii="Times New Roman"/>
          <w:b w:val="false"/>
          <w:i w:val="false"/>
          <w:color w:val="000000"/>
          <w:sz w:val="28"/>
        </w:rPr>
        <w:t>
      2007 жылғы 13 желтоқсандағы Қазақстан Республикасының Үкіметі мен Түркия Республикасының Үкіметі арасындағы Ұзақ мерзімді экономикалық ынтымақтастық бағдарламасын басшылыққа ала отырып,</w:t>
      </w:r>
      <w:r>
        <w:br/>
      </w:r>
      <w:r>
        <w:rPr>
          <w:rFonts w:ascii="Times New Roman"/>
          <w:b w:val="false"/>
          <w:i w:val="false"/>
          <w:color w:val="000000"/>
          <w:sz w:val="28"/>
        </w:rPr>
        <w:t>
      Қазақстан-Түрік үкіметаралық бірлескен экономикалық комиссиясы төртінші отырысының 2006 жылғы 25 тамыздағы Хаттамасының 10.2-тармағының және Түрік делегациясының Астана қаласында оқу орталығын құру мәселесі бойынша Қазақстанға сапарының қорытындылары бойынша 2008 жылғы 23 тамыздағы Ниет хаттамасының ережелерін негізге ала отырып,</w:t>
      </w:r>
      <w:r>
        <w:br/>
      </w:r>
      <w:r>
        <w:rPr>
          <w:rFonts w:ascii="Times New Roman"/>
          <w:b w:val="false"/>
          <w:i w:val="false"/>
          <w:color w:val="000000"/>
          <w:sz w:val="28"/>
        </w:rPr>
        <w:t>
      Қазақстан Республикасының азаматтарын құрылыс жұмысшысы мамандықтарына даярлау мақсатында Астана қаласында оқу орталығын құру ниетін растай отырып,</w:t>
      </w:r>
      <w:r>
        <w:br/>
      </w: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Қазақстан Республикасында қазақстандық құрылысшы жұмысшыларды жұмысшы мамандықтары бойынша оқытуға арналған оқу орталығын құру мақсатында жасалады.</w:t>
      </w:r>
      <w:r>
        <w:br/>
      </w:r>
      <w:r>
        <w:rPr>
          <w:rFonts w:ascii="Times New Roman"/>
          <w:b w:val="false"/>
          <w:i w:val="false"/>
          <w:color w:val="000000"/>
          <w:sz w:val="28"/>
        </w:rPr>
        <w:t>
      Тараптар Астана қаласының «№ 1 кәсіптік лицейі» мемлекеттік мекемесі базасында оқу орталығын құрады.</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Келісімді жүзеге асыру мақсатында Түркия Республикасының атынан үйлестіруші Еңбек және әлеуметтік қауіпсіздік министрлігі, Қазақстан Республикасының атынан - Еңбек және халықты әлеуметтік қорғау министрлігі, Білім және ғылым министрлігі және Астана қаласының әкімдігі болып табылады.</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Оқу орталығын құру және оның жұмыс істеу тәртібі осы Келісім шеңберінде және Қазақстан Республикасының ұлттық заңнамасына сәйкес реттеледі.</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Қазақстан тарабы:</w:t>
      </w:r>
      <w:r>
        <w:br/>
      </w:r>
      <w:r>
        <w:rPr>
          <w:rFonts w:ascii="Times New Roman"/>
          <w:b w:val="false"/>
          <w:i w:val="false"/>
          <w:color w:val="000000"/>
          <w:sz w:val="28"/>
        </w:rPr>
        <w:t>
      Қазақстан Республикасының құрылыс секторының жұмыс берушілерін Оқу орталығын құруға қатысу үшін тарту жөніндегі жұмысты ұйымдастыруды;</w:t>
      </w:r>
      <w:r>
        <w:br/>
      </w:r>
      <w:r>
        <w:rPr>
          <w:rFonts w:ascii="Times New Roman"/>
          <w:b w:val="false"/>
          <w:i w:val="false"/>
          <w:color w:val="000000"/>
          <w:sz w:val="28"/>
        </w:rPr>
        <w:t>
      құрылыс секторы еңбек нарығындағы кадрлар қажеттілігін талдау және болжау негізінде басым мамандықтардың тізбесін айқындауды;</w:t>
      </w:r>
      <w:r>
        <w:br/>
      </w:r>
      <w:r>
        <w:rPr>
          <w:rFonts w:ascii="Times New Roman"/>
          <w:b w:val="false"/>
          <w:i w:val="false"/>
          <w:color w:val="000000"/>
          <w:sz w:val="28"/>
        </w:rPr>
        <w:t>
      теориялық және практикалық сабақтарға арналған оқу үй-жайларын беруді;</w:t>
      </w:r>
      <w:r>
        <w:br/>
      </w:r>
      <w:r>
        <w:rPr>
          <w:rFonts w:ascii="Times New Roman"/>
          <w:b w:val="false"/>
          <w:i w:val="false"/>
          <w:color w:val="000000"/>
          <w:sz w:val="28"/>
        </w:rPr>
        <w:t>
      Оқу орталығының қалыпты жұмыс істеуіне жағдай жасауды қамтамасыз етеді.</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Түрік тарабының атынан Түркия халықаралық ынтымақтастық жөніндегі агенттік (ТІКА), Түркия еңбек жөніндегі бас дирекциясы (ISKUR), Еңбек және әлеуметтік қорғау ғылыми-зерттеу орталығы (CASGEM); Құрылыс өнеркәсібі берушілердің кәсіподағы (INTES), Қазақстан-Түркия іскер адамдарының қауымдастығы (KATIAD):</w:t>
      </w:r>
      <w:r>
        <w:br/>
      </w:r>
      <w:r>
        <w:rPr>
          <w:rFonts w:ascii="Times New Roman"/>
          <w:b w:val="false"/>
          <w:i w:val="false"/>
          <w:color w:val="000000"/>
          <w:sz w:val="28"/>
        </w:rPr>
        <w:t>
      Анкара қаласында орналасқан Құрылыс саласында білім беру орталығына (TES) ұқсас оқу орталығын Астана қаласында қазақстандық тараппен ықпалдаса құруға;</w:t>
      </w:r>
      <w:r>
        <w:br/>
      </w:r>
      <w:r>
        <w:rPr>
          <w:rFonts w:ascii="Times New Roman"/>
          <w:b w:val="false"/>
          <w:i w:val="false"/>
          <w:color w:val="000000"/>
          <w:sz w:val="28"/>
        </w:rPr>
        <w:t>
      құрылатын оқу орталығын жабдықтауға және кадрлармен қамтамасыз етуге;</w:t>
      </w:r>
      <w:r>
        <w:br/>
      </w:r>
      <w:r>
        <w:rPr>
          <w:rFonts w:ascii="Times New Roman"/>
          <w:b w:val="false"/>
          <w:i w:val="false"/>
          <w:color w:val="000000"/>
          <w:sz w:val="28"/>
        </w:rPr>
        <w:t>
      ақпарат пен тәжірибе алмасуды жүзеге асыруға;</w:t>
      </w:r>
      <w:r>
        <w:br/>
      </w:r>
      <w:r>
        <w:rPr>
          <w:rFonts w:ascii="Times New Roman"/>
          <w:b w:val="false"/>
          <w:i w:val="false"/>
          <w:color w:val="000000"/>
          <w:sz w:val="28"/>
        </w:rPr>
        <w:t>
      кадрларды оқытуға;</w:t>
      </w:r>
      <w:r>
        <w:br/>
      </w:r>
      <w:r>
        <w:rPr>
          <w:rFonts w:ascii="Times New Roman"/>
          <w:b w:val="false"/>
          <w:i w:val="false"/>
          <w:color w:val="000000"/>
          <w:sz w:val="28"/>
        </w:rPr>
        <w:t>
      Түркияға курсқа келетін Оқу орталығы оқытушыларының оқу, қонақ үй және тамақтану шығыстарын көтеруге;</w:t>
      </w:r>
      <w:r>
        <w:br/>
      </w:r>
      <w:r>
        <w:rPr>
          <w:rFonts w:ascii="Times New Roman"/>
          <w:b w:val="false"/>
          <w:i w:val="false"/>
          <w:color w:val="000000"/>
          <w:sz w:val="28"/>
        </w:rPr>
        <w:t>
      осы Келісім шеңберінде Түркияда ІSКUR және TES тарапынан берілетін оқуын аяқтағандардың біліктілігін растайтын сертификаттарды өзара тану мәселелерінде ынтымақтастыққа жәрдем көрсетеді.</w:t>
      </w:r>
    </w:p>
    <w:bookmarkStart w:name="z9"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Оку орталығындағы оқыту үдерісін осы Келісімнің шеңберінде құрылатын Ортақ Жұмыс Комиссиясы арқылы қадағалайды, алынған нәтижелер мен статистикалық мәліметтерді бірлесе отырып бағалайды.</w:t>
      </w:r>
      <w:r>
        <w:br/>
      </w:r>
      <w:r>
        <w:rPr>
          <w:rFonts w:ascii="Times New Roman"/>
          <w:b w:val="false"/>
          <w:i w:val="false"/>
          <w:color w:val="000000"/>
          <w:sz w:val="28"/>
        </w:rPr>
        <w:t>
      Комиссия осы Келісімнің 2 және 5-баптарында көрсетілген ведомстволар мен мекемелердің өкілдерінен тұрады. Комиссия отырыстары Астанада ұйымдастырылады. Осы Келісімнің баптарын түсіндіру кезінде туындауы мүмкін келіспеушіліктер осы Комиссия арқылы шешіледі.</w:t>
      </w:r>
    </w:p>
    <w:bookmarkStart w:name="z10"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Тараптардың келісімі бойынша осы Келісімге жекелеген хаттамалармен ресімделетін өзгерістер мен толықтырулар енгізілуі мүмкін. Аталған өзгерістер мен толықтырулар енгізілген хаттамалар өзара қабылданғаннан кейін осы Келісімнің ажырамас бөліктері болып табылады және осы Келісімнің 8-бабында көзделген тәртіппен күшіне енеді.</w:t>
      </w:r>
    </w:p>
    <w:bookmarkStart w:name="z11"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Келісімнің күшіне енуі үшін қажетті мемлекетішілік рәсімдерді орындағаны туралы дипломатиялық арналар арқылы хабарлайды. Осы Келісім соңғы жазбаша хабарлама алынған күннен бастап күшіне енеді және үш жылдық мерзімге жасалады. Тараптардың біреуі осы Келісімнің қолданылуын тоқтату ниеті туралы басқа Тарапқа жазбаша түрде үш ай бұрын хабарламаса, қолданылу мерзімі келесі жылға ұзартылады.</w:t>
      </w:r>
      <w:r>
        <w:br/>
      </w:r>
      <w:r>
        <w:rPr>
          <w:rFonts w:ascii="Times New Roman"/>
          <w:b w:val="false"/>
          <w:i w:val="false"/>
          <w:color w:val="000000"/>
          <w:sz w:val="28"/>
        </w:rPr>
        <w:t>
      2010 жылғы 24 желтоқсанда Анкара қаласында әрқайсысы қазақ, түрік, ағылшын және орыс тілдерінде екі түпнұсқа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