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fe77" w14:textId="c58f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3 маусымдағы № 623 Қаулысы</w:t>
      </w:r>
    </w:p>
    <w:p>
      <w:pPr>
        <w:spacing w:after="0"/>
        <w:ind w:left="0"/>
        <w:jc w:val="both"/>
      </w:pPr>
      <w:bookmarkStart w:name="z1" w:id="0"/>
      <w:r>
        <w:rPr>
          <w:rFonts w:ascii="Times New Roman"/>
          <w:b w:val="false"/>
          <w:i w:val="false"/>
          <w:color w:val="000000"/>
          <w:sz w:val="28"/>
        </w:rPr>
        <w:t xml:space="preserve">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Төтенше жағдайлар министрлігіне 2011 жылғы су тасқыны кезеңінде Қызылорда облысының аумағында ықтимал төтенше жағдайлардың алдын алуға және Сырдария өзенінің арнасында қорғау іс-шараларын жүргізуге, қорғаныш бөгеттерді күшейтуге, қауіпті учаскелерде өзен арнасын түзетуге, су шаруашылығы объектілерін жөндеуге Қызылорда облысының әкімдігіне аудару үшін 2011 жылға арналған республикалық бюджетте көзделген Қазақстан Республикасы Үкіметінің шұғыл шығындарға арналған резервінен ағымдағы нысаналы трансферттер түрінде 289146812 (екі жүз сексен тоғыз миллион бір жүз қырық алты мың сегіз жүз он екі) теңге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Қызылорда облысының әкімі 2011 жылғы 30 қыркүйекке дейінгі мерзімде Қазақстан Республикасы Төтенше жағдайлар министрлігіне бөлінген қаражаттың мақсатты пайдалануы жөнінде есеп берсін.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