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435e" w14:textId="d044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кесімдерді бекіту туралы" Қазақстан Республикасы Үкіметінің 2003 жылғы 28 сәуірдегі № 407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мамырдағы № 611 Қаулысы. Күші жойылды - Қазақстан Республикасы Үкіметінің 2015 жылғы 21 ақпандағы № 85 қаулысымен</w:t>
      </w:r>
    </w:p>
    <w:p>
      <w:pPr>
        <w:spacing w:after="0"/>
        <w:ind w:left="0"/>
        <w:jc w:val="both"/>
      </w:pPr>
      <w:r>
        <w:rPr>
          <w:rFonts w:ascii="Times New Roman"/>
          <w:b w:val="false"/>
          <w:i w:val="false"/>
          <w:color w:val="ff0000"/>
          <w:sz w:val="28"/>
        </w:rPr>
        <w:t>      Ескерту. Күші жойылды - ҚР Үкіметінің 21.02.2015 </w:t>
      </w:r>
      <w:r>
        <w:rPr>
          <w:rFonts w:ascii="Times New Roman"/>
          <w:b w:val="false"/>
          <w:i w:val="false"/>
          <w:color w:val="ff0000"/>
          <w:sz w:val="28"/>
        </w:rPr>
        <w:t>№ 85</w:t>
      </w:r>
      <w:r>
        <w:rPr>
          <w:rFonts w:ascii="Times New Roman"/>
          <w:b w:val="false"/>
          <w:i w:val="false"/>
          <w:color w:val="ff0000"/>
          <w:sz w:val="28"/>
        </w:rPr>
        <w:t>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«Ветеринария саласындағы нормативтік құқықтық кесімдерді бекіту туралы» Қазақстан Республикасы Үкіметінің 2003 жылғы 28 сәуірдегі № 407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18, 185-құжат) мынадай өзгерістер мен толықтырулар енгізілсін:</w:t>
      </w:r>
      <w:r>
        <w:br/>
      </w:r>
      <w:r>
        <w:rPr>
          <w:rFonts w:ascii="Times New Roman"/>
          <w:b w:val="false"/>
          <w:i w:val="false"/>
          <w:color w:val="000000"/>
          <w:sz w:val="28"/>
        </w:rPr>
        <w:t>
      1) көрсетілген қаулымен бекітілген Жануарларға және адамдар денсаулығына ерекше қауіп төндіретін жануарлар, жануарлардан алынатын өнімдер мен шикізаттарды міндетті түрде алып қою және жою, не оларды алып қоюсыз міндетті түрде залалсыздандыру (зарарсыздандыру) және қайта өңдеу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22, 23 және 24-тармақтармен толықтырылсын:</w:t>
      </w:r>
      <w:r>
        <w:br/>
      </w:r>
      <w:r>
        <w:rPr>
          <w:rFonts w:ascii="Times New Roman"/>
          <w:b w:val="false"/>
          <w:i w:val="false"/>
          <w:color w:val="000000"/>
          <w:sz w:val="28"/>
        </w:rPr>
        <w:t>
      «22. Жануарларға және адам денсаулығына ерекше қауіп төндіретін жануарларды, жануарлардан алынатын өнімдер мен шикізатты қайта өңдеуге тапсыру жөніндегі ветеринариялық іс-шараларды аяқтағаннан кейін тиісті аумақтың мемлекеттік ветеринариялық-санитариялық инспекторы ветеринария саласындағы уәкілетті мемлекеттік орган белгілеген нысан бойынша олардың тапсырылуы туралы акт жасайды.</w:t>
      </w:r>
      <w:r>
        <w:br/>
      </w:r>
      <w:r>
        <w:rPr>
          <w:rFonts w:ascii="Times New Roman"/>
          <w:b w:val="false"/>
          <w:i w:val="false"/>
          <w:color w:val="000000"/>
          <w:sz w:val="28"/>
        </w:rPr>
        <w:t>
      23. Жануарларға және адам денсаулығына ерекше қауіп төндіретін жануарлардың, жануарлардан алынатын өнімдер мен шикізаттың қайта өңдеуге тапсырылуы туралы актіге мемлекеттік ветеринариялық-санитариялық инспектор, жануарлардан алынатын өнімдер мен шикізатты қайта өңдеу жөніндегі ұйымның басшысы және жануарлардың, жануарлардан алынатын өнімдер мен шикізаттың иелері қол қояды және ветеринария саласындағы уәкілетті мемлекеттік орган ведомствосының аудандық (қалалық) аумақтық бөлімшесінің мөрімен бекітіледі.</w:t>
      </w:r>
      <w:r>
        <w:br/>
      </w:r>
      <w:r>
        <w:rPr>
          <w:rFonts w:ascii="Times New Roman"/>
          <w:b w:val="false"/>
          <w:i w:val="false"/>
          <w:color w:val="000000"/>
          <w:sz w:val="28"/>
        </w:rPr>
        <w:t>
      24. Жануарларға және адам денсаулығына ерекше қауіп төндіретін жануарларды, жануарлардан алынатын өнімдер мен шикізатты алып қоюсыз міндетті залалсыздандыру (зарарсыздандыру) және қайта өңдеу кезінде тиісті аумақта жануардың бір басының және жануарлардан алынатын өнімдер мен шикізаттың нарықтық құнының 30 %-нан аспайтын мөлшердегі құны жергілікті бюджет есебінен өтеледі, ал құнының қалған бөлігін жануарлардан алынатын өнімдер мен шикізатты қайта өңдеу жөніндегі ұйым өтейді.»;</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Жануарларға және адам денсаулығына ерекше қауіп төндіретін жануарларды, жануарлардан алынатын өнімдер мен шикізатты алып қою және жою нәтижесінде жеке және заңды тұлғалар келтірген залалдарды өтеу ережесі мен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Жануарларға және адам денсаулығына ерекше қауіп төндіретін жануарларды, жануарлардан алынатын өнімдер мен шикізат алып қою және жою кезінде жеке және заңды тұлғалар келтірген залалдарды өтеу үшін жануарлардың түрі мен жыныстық-жастық топтарына қарай олардың құны мынадай айлық есептік көрсеткіш (бұдан әрі - АЕК) мөлшерінде белгіленеді:</w:t>
      </w:r>
      <w:r>
        <w:br/>
      </w:r>
      <w:r>
        <w:rPr>
          <w:rFonts w:ascii="Times New Roman"/>
          <w:b w:val="false"/>
          <w:i w:val="false"/>
          <w:color w:val="000000"/>
          <w:sz w:val="28"/>
        </w:rPr>
        <w:t>
      1) түйелер, оның ішінде:</w:t>
      </w:r>
      <w:r>
        <w:br/>
      </w:r>
      <w:r>
        <w:rPr>
          <w:rFonts w:ascii="Times New Roman"/>
          <w:b w:val="false"/>
          <w:i w:val="false"/>
          <w:color w:val="000000"/>
          <w:sz w:val="28"/>
        </w:rPr>
        <w:t>
      6 айға дейінгі боталар - 24 АЕК-ке дейін;</w:t>
      </w:r>
      <w:r>
        <w:br/>
      </w:r>
      <w:r>
        <w:rPr>
          <w:rFonts w:ascii="Times New Roman"/>
          <w:b w:val="false"/>
          <w:i w:val="false"/>
          <w:color w:val="000000"/>
          <w:sz w:val="28"/>
        </w:rPr>
        <w:t>
      6 айдан бір жасқа дейінгі тайлақ - 39,82 АЕК-ке дейін;</w:t>
      </w:r>
      <w:r>
        <w:br/>
      </w:r>
      <w:r>
        <w:rPr>
          <w:rFonts w:ascii="Times New Roman"/>
          <w:b w:val="false"/>
          <w:i w:val="false"/>
          <w:color w:val="000000"/>
          <w:sz w:val="28"/>
        </w:rPr>
        <w:t>
      екі жасқа дейінгі тайлақ - 68,44 АЕК-ке дейін;</w:t>
      </w:r>
      <w:r>
        <w:br/>
      </w:r>
      <w:r>
        <w:rPr>
          <w:rFonts w:ascii="Times New Roman"/>
          <w:b w:val="false"/>
          <w:i w:val="false"/>
          <w:color w:val="000000"/>
          <w:sz w:val="28"/>
        </w:rPr>
        <w:t>
      екі жастан жоғары - 94,82 АЕК-ке дейін;</w:t>
      </w:r>
      <w:r>
        <w:br/>
      </w:r>
      <w:r>
        <w:rPr>
          <w:rFonts w:ascii="Times New Roman"/>
          <w:b w:val="false"/>
          <w:i w:val="false"/>
          <w:color w:val="000000"/>
          <w:sz w:val="28"/>
        </w:rPr>
        <w:t>
      2) ірі қара мал, оның ішінде:</w:t>
      </w:r>
      <w:r>
        <w:br/>
      </w:r>
      <w:r>
        <w:rPr>
          <w:rFonts w:ascii="Times New Roman"/>
          <w:b w:val="false"/>
          <w:i w:val="false"/>
          <w:color w:val="000000"/>
          <w:sz w:val="28"/>
        </w:rPr>
        <w:t>
      1 жасқа дейінгі бұзау - 19,93 АЕК-ке дейін;</w:t>
      </w:r>
      <w:r>
        <w:br/>
      </w:r>
      <w:r>
        <w:rPr>
          <w:rFonts w:ascii="Times New Roman"/>
          <w:b w:val="false"/>
          <w:i w:val="false"/>
          <w:color w:val="000000"/>
          <w:sz w:val="28"/>
        </w:rPr>
        <w:t>
      бір жастан екі жасқа дейінгі баспақ - 30,55 АЕК-ке дейін;</w:t>
      </w:r>
      <w:r>
        <w:br/>
      </w:r>
      <w:r>
        <w:rPr>
          <w:rFonts w:ascii="Times New Roman"/>
          <w:b w:val="false"/>
          <w:i w:val="false"/>
          <w:color w:val="000000"/>
          <w:sz w:val="28"/>
        </w:rPr>
        <w:t>
      сиырлар - 48,32 АЕК-ке дейін;</w:t>
      </w:r>
      <w:r>
        <w:br/>
      </w:r>
      <w:r>
        <w:rPr>
          <w:rFonts w:ascii="Times New Roman"/>
          <w:b w:val="false"/>
          <w:i w:val="false"/>
          <w:color w:val="000000"/>
          <w:sz w:val="28"/>
        </w:rPr>
        <w:t>
      бұқалар - 53,42 АЕК-ке дейін;</w:t>
      </w:r>
      <w:r>
        <w:br/>
      </w:r>
      <w:r>
        <w:rPr>
          <w:rFonts w:ascii="Times New Roman"/>
          <w:b w:val="false"/>
          <w:i w:val="false"/>
          <w:color w:val="000000"/>
          <w:sz w:val="28"/>
        </w:rPr>
        <w:t>
      3) жылқылар, оның ішінде:</w:t>
      </w:r>
      <w:r>
        <w:br/>
      </w:r>
      <w:r>
        <w:rPr>
          <w:rFonts w:ascii="Times New Roman"/>
          <w:b w:val="false"/>
          <w:i w:val="false"/>
          <w:color w:val="000000"/>
          <w:sz w:val="28"/>
        </w:rPr>
        <w:t>
      1 жасқа дейінгі құлындар - 39,82 АЕК-ке дейін;</w:t>
      </w:r>
      <w:r>
        <w:br/>
      </w:r>
      <w:r>
        <w:rPr>
          <w:rFonts w:ascii="Times New Roman"/>
          <w:b w:val="false"/>
          <w:i w:val="false"/>
          <w:color w:val="000000"/>
          <w:sz w:val="28"/>
        </w:rPr>
        <w:t>
      үш жасқа дейінгі құнандар - 68,44 АЕК-ке дейін;</w:t>
      </w:r>
      <w:r>
        <w:br/>
      </w:r>
      <w:r>
        <w:rPr>
          <w:rFonts w:ascii="Times New Roman"/>
          <w:b w:val="false"/>
          <w:i w:val="false"/>
          <w:color w:val="000000"/>
          <w:sz w:val="28"/>
        </w:rPr>
        <w:t>
      үш жастан үлкен жылқылар - 94,39 АЕК-ке дейін;</w:t>
      </w:r>
      <w:r>
        <w:br/>
      </w:r>
      <w:r>
        <w:rPr>
          <w:rFonts w:ascii="Times New Roman"/>
          <w:b w:val="false"/>
          <w:i w:val="false"/>
          <w:color w:val="000000"/>
          <w:sz w:val="28"/>
        </w:rPr>
        <w:t>
      4) қойлар мен ешкілер, оның ішінде:</w:t>
      </w:r>
      <w:r>
        <w:br/>
      </w:r>
      <w:r>
        <w:rPr>
          <w:rFonts w:ascii="Times New Roman"/>
          <w:b w:val="false"/>
          <w:i w:val="false"/>
          <w:color w:val="000000"/>
          <w:sz w:val="28"/>
        </w:rPr>
        <w:t>
      1 жасқа дейінгі қозылар мен лақтар - 5,24 АЕК-ке дейін;</w:t>
      </w:r>
      <w:r>
        <w:br/>
      </w:r>
      <w:r>
        <w:rPr>
          <w:rFonts w:ascii="Times New Roman"/>
          <w:b w:val="false"/>
          <w:i w:val="false"/>
          <w:color w:val="000000"/>
          <w:sz w:val="28"/>
        </w:rPr>
        <w:t>
      бір жастан үлкен тоқтылар-ешкілер - 6,47 АЕК-ке дейін;</w:t>
      </w:r>
      <w:r>
        <w:br/>
      </w:r>
      <w:r>
        <w:rPr>
          <w:rFonts w:ascii="Times New Roman"/>
          <w:b w:val="false"/>
          <w:i w:val="false"/>
          <w:color w:val="000000"/>
          <w:sz w:val="28"/>
        </w:rPr>
        <w:t>
      аналық қой-ешкілер - 8,47 АЕК-ке дейін;</w:t>
      </w:r>
      <w:r>
        <w:br/>
      </w:r>
      <w:r>
        <w:rPr>
          <w:rFonts w:ascii="Times New Roman"/>
          <w:b w:val="false"/>
          <w:i w:val="false"/>
          <w:color w:val="000000"/>
          <w:sz w:val="28"/>
        </w:rPr>
        <w:t>
      үлкен қошқар-текелер - 9,81 АЕК-ке дейін;</w:t>
      </w:r>
      <w:r>
        <w:br/>
      </w:r>
      <w:r>
        <w:rPr>
          <w:rFonts w:ascii="Times New Roman"/>
          <w:b w:val="false"/>
          <w:i w:val="false"/>
          <w:color w:val="000000"/>
          <w:sz w:val="28"/>
        </w:rPr>
        <w:t>
      5) шошқалар, оның ішінде:</w:t>
      </w:r>
      <w:r>
        <w:br/>
      </w:r>
      <w:r>
        <w:rPr>
          <w:rFonts w:ascii="Times New Roman"/>
          <w:b w:val="false"/>
          <w:i w:val="false"/>
          <w:color w:val="000000"/>
          <w:sz w:val="28"/>
        </w:rPr>
        <w:t>
      2 айға дейінгі торайлар - 4,06 АЕК-ке дейін;</w:t>
      </w:r>
      <w:r>
        <w:br/>
      </w:r>
      <w:r>
        <w:rPr>
          <w:rFonts w:ascii="Times New Roman"/>
          <w:b w:val="false"/>
          <w:i w:val="false"/>
          <w:color w:val="000000"/>
          <w:sz w:val="28"/>
        </w:rPr>
        <w:t xml:space="preserve">
      екі айдан төрт айға дейінгі торайлар </w:t>
      </w:r>
      <w:r>
        <w:rPr>
          <w:rFonts w:ascii="Times New Roman"/>
          <w:b w:val="false"/>
          <w:i/>
          <w:color w:val="000000"/>
          <w:sz w:val="28"/>
        </w:rPr>
        <w:t xml:space="preserve">- </w:t>
      </w:r>
      <w:r>
        <w:rPr>
          <w:rFonts w:ascii="Times New Roman"/>
          <w:b w:val="false"/>
          <w:i w:val="false"/>
          <w:color w:val="000000"/>
          <w:sz w:val="28"/>
        </w:rPr>
        <w:t>4,91 АЕК-ке дейін;</w:t>
      </w:r>
      <w:r>
        <w:br/>
      </w:r>
      <w:r>
        <w:rPr>
          <w:rFonts w:ascii="Times New Roman"/>
          <w:b w:val="false"/>
          <w:i w:val="false"/>
          <w:color w:val="000000"/>
          <w:sz w:val="28"/>
        </w:rPr>
        <w:t>
      төрт айдан тоғыз айға дейінгі торайлар - 10,49 АЕК-ке дейін;</w:t>
      </w:r>
      <w:r>
        <w:br/>
      </w:r>
      <w:r>
        <w:rPr>
          <w:rFonts w:ascii="Times New Roman"/>
          <w:b w:val="false"/>
          <w:i w:val="false"/>
          <w:color w:val="000000"/>
          <w:sz w:val="28"/>
        </w:rPr>
        <w:t>
      9 айдан үлкен шошқалар - 23,3 АЕК-ке дейін;</w:t>
      </w:r>
      <w:r>
        <w:br/>
      </w:r>
      <w:r>
        <w:rPr>
          <w:rFonts w:ascii="Times New Roman"/>
          <w:b w:val="false"/>
          <w:i w:val="false"/>
          <w:color w:val="000000"/>
          <w:sz w:val="28"/>
        </w:rPr>
        <w:t>
      6) құстар (тауықтар, үйректер, қаздар, түйетауықтар), оның ішінде:</w:t>
      </w:r>
      <w:r>
        <w:br/>
      </w:r>
      <w:r>
        <w:rPr>
          <w:rFonts w:ascii="Times New Roman"/>
          <w:b w:val="false"/>
          <w:i w:val="false"/>
          <w:color w:val="000000"/>
          <w:sz w:val="28"/>
        </w:rPr>
        <w:t>
      30-дан 60 күнге дейінгі балапандар - 0,12 АЕК-ке дейін;</w:t>
      </w:r>
      <w:r>
        <w:br/>
      </w:r>
      <w:r>
        <w:rPr>
          <w:rFonts w:ascii="Times New Roman"/>
          <w:b w:val="false"/>
          <w:i w:val="false"/>
          <w:color w:val="000000"/>
          <w:sz w:val="28"/>
        </w:rPr>
        <w:t>
      60-тан 90 күнге дейінгі шөжелер - 0,20 АЕК-ке дейін;</w:t>
      </w:r>
      <w:r>
        <w:br/>
      </w:r>
      <w:r>
        <w:rPr>
          <w:rFonts w:ascii="Times New Roman"/>
          <w:b w:val="false"/>
          <w:i w:val="false"/>
          <w:color w:val="000000"/>
          <w:sz w:val="28"/>
        </w:rPr>
        <w:t>
      тауықтар - 0,42 АЕК-ке дейін;</w:t>
      </w:r>
      <w:r>
        <w:br/>
      </w:r>
      <w:r>
        <w:rPr>
          <w:rFonts w:ascii="Times New Roman"/>
          <w:b w:val="false"/>
          <w:i w:val="false"/>
          <w:color w:val="000000"/>
          <w:sz w:val="28"/>
        </w:rPr>
        <w:t>
      үйректер - 1,24 АЕК-ке дейін;</w:t>
      </w:r>
      <w:r>
        <w:br/>
      </w:r>
      <w:r>
        <w:rPr>
          <w:rFonts w:ascii="Times New Roman"/>
          <w:b w:val="false"/>
          <w:i w:val="false"/>
          <w:color w:val="000000"/>
          <w:sz w:val="28"/>
        </w:rPr>
        <w:t>
      қаздар - 1,89 АЕК-ке дейін;</w:t>
      </w:r>
      <w:r>
        <w:br/>
      </w:r>
      <w:r>
        <w:rPr>
          <w:rFonts w:ascii="Times New Roman"/>
          <w:b w:val="false"/>
          <w:i w:val="false"/>
          <w:color w:val="000000"/>
          <w:sz w:val="28"/>
        </w:rPr>
        <w:t>
      түйетауықтар- 2,03 АЕК-ке дейін;</w:t>
      </w:r>
      <w:r>
        <w:br/>
      </w:r>
      <w:r>
        <w:rPr>
          <w:rFonts w:ascii="Times New Roman"/>
          <w:b w:val="false"/>
          <w:i w:val="false"/>
          <w:color w:val="000000"/>
          <w:sz w:val="28"/>
        </w:rPr>
        <w:t>
      7) үй қояндары, оның ішінде:</w:t>
      </w:r>
      <w:r>
        <w:br/>
      </w:r>
      <w:r>
        <w:rPr>
          <w:rFonts w:ascii="Times New Roman"/>
          <w:b w:val="false"/>
          <w:i w:val="false"/>
          <w:color w:val="000000"/>
          <w:sz w:val="28"/>
        </w:rPr>
        <w:t>
      2 айдан 4 айға дейінгі көжектер - 0,20 АЕК-ке дейін;</w:t>
      </w:r>
      <w:r>
        <w:br/>
      </w:r>
      <w:r>
        <w:rPr>
          <w:rFonts w:ascii="Times New Roman"/>
          <w:b w:val="false"/>
          <w:i w:val="false"/>
          <w:color w:val="000000"/>
          <w:sz w:val="28"/>
        </w:rPr>
        <w:t>
      үлкен үй қояндары - 0,50 АЕК-ке дейін;</w:t>
      </w:r>
      <w:r>
        <w:br/>
      </w:r>
      <w:r>
        <w:rPr>
          <w:rFonts w:ascii="Times New Roman"/>
          <w:b w:val="false"/>
          <w:i w:val="false"/>
          <w:color w:val="000000"/>
          <w:sz w:val="28"/>
        </w:rPr>
        <w:t>
      8) жануарлардан алынатын өнімдер, оның ішінде:</w:t>
      </w:r>
      <w:r>
        <w:br/>
      </w:r>
      <w:r>
        <w:rPr>
          <w:rFonts w:ascii="Times New Roman"/>
          <w:b w:val="false"/>
          <w:i w:val="false"/>
          <w:color w:val="000000"/>
          <w:sz w:val="28"/>
        </w:rPr>
        <w:t>
      сиыр еті - 0,4 АЕК-ке дейін;</w:t>
      </w:r>
      <w:r>
        <w:br/>
      </w:r>
      <w:r>
        <w:rPr>
          <w:rFonts w:ascii="Times New Roman"/>
          <w:b w:val="false"/>
          <w:i w:val="false"/>
          <w:color w:val="000000"/>
          <w:sz w:val="28"/>
        </w:rPr>
        <w:t>
      қой еті - 0,41 АЕК-кедейін;</w:t>
      </w:r>
      <w:r>
        <w:br/>
      </w:r>
      <w:r>
        <w:rPr>
          <w:rFonts w:ascii="Times New Roman"/>
          <w:b w:val="false"/>
          <w:i w:val="false"/>
          <w:color w:val="000000"/>
          <w:sz w:val="28"/>
        </w:rPr>
        <w:t>
      шошқа еті - 0,4 АЕК-ке дейін;</w:t>
      </w:r>
      <w:r>
        <w:br/>
      </w:r>
      <w:r>
        <w:rPr>
          <w:rFonts w:ascii="Times New Roman"/>
          <w:b w:val="false"/>
          <w:i w:val="false"/>
          <w:color w:val="000000"/>
          <w:sz w:val="28"/>
        </w:rPr>
        <w:t>
      жылқы еті - 0,51 АЕК-ке дейін;</w:t>
      </w:r>
      <w:r>
        <w:br/>
      </w:r>
      <w:r>
        <w:rPr>
          <w:rFonts w:ascii="Times New Roman"/>
          <w:b w:val="false"/>
          <w:i w:val="false"/>
          <w:color w:val="000000"/>
          <w:sz w:val="28"/>
        </w:rPr>
        <w:t>
      түйе еті - 0,51 АЕК-ке дейін;</w:t>
      </w:r>
      <w:r>
        <w:br/>
      </w:r>
      <w:r>
        <w:rPr>
          <w:rFonts w:ascii="Times New Roman"/>
          <w:b w:val="false"/>
          <w:i w:val="false"/>
          <w:color w:val="000000"/>
          <w:sz w:val="28"/>
        </w:rPr>
        <w:t>
      ішек-қарны алынған тауық еті - 0,28 АЕК-ке дейін;</w:t>
      </w:r>
      <w:r>
        <w:br/>
      </w:r>
      <w:r>
        <w:rPr>
          <w:rFonts w:ascii="Times New Roman"/>
          <w:b w:val="false"/>
          <w:i w:val="false"/>
          <w:color w:val="000000"/>
          <w:sz w:val="28"/>
        </w:rPr>
        <w:t>
      сүт және сүт өнімдері - 0,02 АЕК-ке дейін;</w:t>
      </w:r>
      <w:r>
        <w:br/>
      </w:r>
      <w:r>
        <w:rPr>
          <w:rFonts w:ascii="Times New Roman"/>
          <w:b w:val="false"/>
          <w:i w:val="false"/>
          <w:color w:val="000000"/>
          <w:sz w:val="28"/>
        </w:rPr>
        <w:t>
      жұмыртқа және жұмыртқа өнімдері - 0,05 АЕК-ке дейін;</w:t>
      </w:r>
      <w:r>
        <w:br/>
      </w:r>
      <w:r>
        <w:rPr>
          <w:rFonts w:ascii="Times New Roman"/>
          <w:b w:val="false"/>
          <w:i w:val="false"/>
          <w:color w:val="000000"/>
          <w:sz w:val="28"/>
        </w:rPr>
        <w:t>
      9) жануарлардан алынатын шикізаттар, оның ішінде:</w:t>
      </w:r>
      <w:r>
        <w:br/>
      </w:r>
      <w:r>
        <w:rPr>
          <w:rFonts w:ascii="Times New Roman"/>
          <w:b w:val="false"/>
          <w:i w:val="false"/>
          <w:color w:val="000000"/>
          <w:sz w:val="28"/>
        </w:rPr>
        <w:t>
      тері - 0,3 АЕК-ке дейін;</w:t>
      </w:r>
      <w:r>
        <w:br/>
      </w:r>
      <w:r>
        <w:rPr>
          <w:rFonts w:ascii="Times New Roman"/>
          <w:b w:val="false"/>
          <w:i w:val="false"/>
          <w:color w:val="000000"/>
          <w:sz w:val="28"/>
        </w:rPr>
        <w:t>
      жүн - 0,09 АЕК-ке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«килограмы» деген сөзден кейін «(литрі, ондығы)» деген сөздермен толықтырылсын;</w:t>
      </w:r>
      <w:r>
        <w:br/>
      </w:r>
      <w:r>
        <w:rPr>
          <w:rFonts w:ascii="Times New Roman"/>
          <w:b w:val="false"/>
          <w:i w:val="false"/>
          <w:color w:val="000000"/>
          <w:sz w:val="28"/>
        </w:rPr>
        <w:t>
      «50» деген сандар «80»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 «жануарларға» деген сөздің алдынан «қолайлы шаруашылық субъектілерінің ұсақ қара мал бруцеллезін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2011 жылғы 1 мамырдан бастап қолданысқа енгізілетін 1-тармақтың 2) тармақшасының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абзацтарын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