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8f7c" w14:textId="a0c8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Кабинеті, Қазақстан Республикасының Үкіметі кейбір шешімдерінің және Қазақ КСР Министрлер Кеңесі өкімдерінің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26 мамырдағы № 580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Республикасының Министрлер Кабинеті, Қазақстан Республикасының Үкіметі кейбір шешімдерінің және Қазақ КСР Министрлер Кеңесі өкімдерінің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530 қаулысына</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Күші жойылған Қазақстан Республикасының Министрлер Кабинеті, Қазақстан Республикасының Үкіметі кейбір шешімдерінің және Қазақ КСР Министрлер Кеңесі өкімдерінің тізбесі</w:t>
      </w:r>
    </w:p>
    <w:bookmarkEnd w:id="2"/>
    <w:bookmarkStart w:name="z6" w:id="3"/>
    <w:p>
      <w:pPr>
        <w:spacing w:after="0"/>
        <w:ind w:left="0"/>
        <w:jc w:val="both"/>
      </w:pPr>
      <w:r>
        <w:rPr>
          <w:rFonts w:ascii="Times New Roman"/>
          <w:b w:val="false"/>
          <w:i w:val="false"/>
          <w:color w:val="000000"/>
          <w:sz w:val="28"/>
        </w:rPr>
        <w:t>
      1. «Сынақ полигондарын тексеру жөнінде үкіметтік комиссия құру туралы» Қазақстан Республикасы Министрлер Кабинетінің 1992 жылғы 29 сәуірдегі № 398 қаулысы.</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Министрлігінің орталық аппараты қызметкерлерінің санын көбейту туралы» Қазақстан Республикасы Министрлер Кабинетінің 1993 жылғы 12 каңтардағы № 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министрлігінің жекелеген мәселелері» туралы Қазақстан Республикасы Министрлер Кабинетінің 1993 жылғы 26 қаңтардағы № 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«Әскери қызметшілерге азық-түлік нормасын ұлғайту және басқа үлес түрлерін беру туралы» Қазақстан Республикасы Министрлер Кабинетінің 1993 жылғы 19 шілдедегі № 617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әскери қызметшілерін жабдықтау мен Қорғаныс министрлігін, Ішкі істер министрлігін, Ұлттық қауіпсіздік комитетін, Республикалық ұланды және басқа да арнаулы әскери құрамаларды материалдық-техникалық қамтамасыз ету нормалары туралы» Қазақстан Республикасы Министрлер Кабинетінің 1994 жылғы 24 тамыздағы № 958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«Екі мәрте Кеңес Одағының Батыры Т.Ж. Бигелдинов атындағы Ақтөбе азаматтық авиация жоғары ұшқыштар училищесін екі мәрте Кеңес Одағының Батыры Т.Ж. Бигелдинов атындағы Ақтөбе жоғары әскери авиация училищесі етіп қайта құру туралы» Қазақстан Республикасы Үкіметінің 1996 жылғы 4 маусымдағы № 688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1994 ж., № 22, 229-құжат).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Қорғаныс министрлігінің «Жоғары әскери теңіз училищесі» мемлекеттік мекемесін құру туралы» Қазақстан Республикасы Үкіметінің 2001 жылғы 1 наурыздағы № 314 </w:t>
      </w:r>
      <w:r>
        <w:rPr>
          <w:rFonts w:ascii="Times New Roman"/>
          <w:b w:val="false"/>
          <w:i w:val="false"/>
          <w:color w:val="000000"/>
          <w:sz w:val="28"/>
        </w:rPr>
        <w:t>қаулысының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8. «Құрлық әскерлері әскери институтының мәселелері» туралы Қазақстан Республикасы Үкіметінің 2002 жылғы 17 маусымдағы № 659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ПҮАЖ-ы, 2002 ж., № 17, 193-құжат).</w:t>
      </w:r>
      <w:r>
        <w:br/>
      </w:r>
      <w:r>
        <w:rPr>
          <w:rFonts w:ascii="Times New Roman"/>
          <w:b w:val="false"/>
          <w:i w:val="false"/>
          <w:color w:val="000000"/>
          <w:sz w:val="28"/>
        </w:rPr>
        <w:t>
</w:t>
      </w:r>
      <w:r>
        <w:rPr>
          <w:rFonts w:ascii="Times New Roman"/>
          <w:b w:val="false"/>
          <w:i w:val="false"/>
          <w:color w:val="000000"/>
          <w:sz w:val="28"/>
        </w:rPr>
        <w:t>
      9. «Ұлттық қорғаныс университетінің мәселелері» туралы Қазақстан Республикасы Үкіметінің 2003 жылғы 20 наурыздағы № 276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ПҮАЖ-ы, 2003 ж., № 12, 134-құжат).</w:t>
      </w:r>
      <w:r>
        <w:br/>
      </w:r>
      <w:r>
        <w:rPr>
          <w:rFonts w:ascii="Times New Roman"/>
          <w:b w:val="false"/>
          <w:i w:val="false"/>
          <w:color w:val="000000"/>
          <w:sz w:val="28"/>
        </w:rPr>
        <w:t>
</w:t>
      </w:r>
      <w:r>
        <w:rPr>
          <w:rFonts w:ascii="Times New Roman"/>
          <w:b w:val="false"/>
          <w:i w:val="false"/>
          <w:color w:val="000000"/>
          <w:sz w:val="28"/>
        </w:rPr>
        <w:t>
      10. «Ұлттық қорғаныс университетінің кейбір мәселелері туралы» Қазақстан Республикасы Үкіметінің 2010 жылғы 17 қарашадағы № 1209 </w:t>
      </w:r>
      <w:r>
        <w:rPr>
          <w:rFonts w:ascii="Times New Roman"/>
          <w:b w:val="false"/>
          <w:i w:val="false"/>
          <w:color w:val="000000"/>
          <w:sz w:val="28"/>
        </w:rPr>
        <w:t>қаулысы</w:t>
      </w:r>
      <w:r>
        <w:rPr>
          <w:rFonts w:ascii="Times New Roman"/>
          <w:b w:val="false"/>
          <w:i w:val="false"/>
          <w:color w:val="000000"/>
          <w:sz w:val="28"/>
        </w:rPr>
        <w:t xml:space="preserve"> 2-тармағының 2) тармақшасы.</w:t>
      </w:r>
      <w:r>
        <w:br/>
      </w:r>
      <w:r>
        <w:rPr>
          <w:rFonts w:ascii="Times New Roman"/>
          <w:b w:val="false"/>
          <w:i w:val="false"/>
          <w:color w:val="000000"/>
          <w:sz w:val="28"/>
        </w:rPr>
        <w:t>
</w:t>
      </w:r>
      <w:r>
        <w:rPr>
          <w:rFonts w:ascii="Times New Roman"/>
          <w:b w:val="false"/>
          <w:i w:val="false"/>
          <w:color w:val="000000"/>
          <w:sz w:val="28"/>
        </w:rPr>
        <w:t>
      11. «КСРО Қорғаныс министрлігінің әскери оқу орындарына конкурстан тыс қабылдау үшін жергілікті ұлттың жасөспірімдерін қабылдау жөнінде республикалық комиссия құру туралы» Қазақ КСР Министрлер Кеңесінің 1990 жылғы 11 қаңтардағы № 2-ө өкімі.</w:t>
      </w:r>
      <w:r>
        <w:br/>
      </w:r>
      <w:r>
        <w:rPr>
          <w:rFonts w:ascii="Times New Roman"/>
          <w:b w:val="false"/>
          <w:i w:val="false"/>
          <w:color w:val="000000"/>
          <w:sz w:val="28"/>
        </w:rPr>
        <w:t>
</w:t>
      </w:r>
      <w:r>
        <w:rPr>
          <w:rFonts w:ascii="Times New Roman"/>
          <w:b w:val="false"/>
          <w:i w:val="false"/>
          <w:color w:val="000000"/>
          <w:sz w:val="28"/>
        </w:rPr>
        <w:t xml:space="preserve">
      12. «Запастағы жауынгерлер мен интернационалистер туралы» Қазақ КСР Министрлер Кеңесінің 1990 жылғы 14 тамыздағы № 180-ө өкімі.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