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f202" w14:textId="95af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мамырдағы № 478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«Төтенше жағдайды жою басшысының өкілеттіктері туралы ережені бекіту туралы» Қазақстан Республикасы Үкіметінің 2003 жылғы 17 қаңтардағы № 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2, 19-құжат);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2003 жылғы 17 қаңтардағы № 51 қаулысына өзгерістер мен толықтыру енгізу туралы» Қазақстан Республикасы Үкіметінің 2004 жылғы 5 қарашадағы № 1156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44, 554-құжат);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Үкіметінің өрт қауіпсіздігі саласындағы кейбір шешімдеріне өзгерістер мен толықтырулар енгізу туралы»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енгізілген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43, 492-құжат).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