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63d24" w14:textId="9963d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қалыптастырылуы мен пайдаланылуы туралы 2010 жылғы есепті бекіту туралы" Қазақстан Республикасы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29 сәуірдегі № 459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Ұлттық қорының қалыптастырылуы мен пайдаланылуы туралы 2010 жылғы есепті бекіту туралы» Қазақстан Республикасының Президенті Жарлығының жобасы Қазақстан Республикасы Президентінің қарауына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Ұлттық қорының қалыптастырылуы мен</w:t>
      </w:r>
      <w:r>
        <w:br/>
      </w:r>
      <w:r>
        <w:rPr>
          <w:rFonts w:ascii="Times New Roman"/>
          <w:b/>
          <w:i w:val="false"/>
          <w:color w:val="000000"/>
        </w:rPr>
        <w:t>
пайдаланылуы туралы 2010 жылғы есепті бекіту туралы</w:t>
      </w:r>
    </w:p>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134-бабына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Ұлттық қорының қалыптастырылуы мен пайдаланылуы туралы 2010 жылғы есеп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қорының қалыптастырылуы мен пайдаланылуы туралы 2010 жылғы есепті Қазақстан Республикасының Парламентіне ақпарат ретінде ұсынсын;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қорының қалыптастырылуы мен пайдаланылуы туралы 2010 жылғы есеп және аудит жүргізу нәтижелері туралы ақпараттың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2011 жылғы __ ______ </w:t>
      </w:r>
      <w:r>
        <w:br/>
      </w:r>
      <w:r>
        <w:rPr>
          <w:rFonts w:ascii="Times New Roman"/>
          <w:b w:val="false"/>
          <w:i w:val="false"/>
          <w:color w:val="000000"/>
          <w:sz w:val="28"/>
        </w:rPr>
        <w:t xml:space="preserve">
№ ___ Жарлығымен     </w:t>
      </w:r>
      <w:r>
        <w:br/>
      </w:r>
      <w:r>
        <w:rPr>
          <w:rFonts w:ascii="Times New Roman"/>
          <w:b w:val="false"/>
          <w:i w:val="false"/>
          <w:color w:val="000000"/>
          <w:sz w:val="28"/>
        </w:rPr>
        <w:t xml:space="preserve">
БЕКІТІЛГЕН       </w:t>
      </w:r>
    </w:p>
    <w:bookmarkStart w:name="z7" w:id="2"/>
    <w:p>
      <w:pPr>
        <w:spacing w:after="0"/>
        <w:ind w:left="0"/>
        <w:jc w:val="left"/>
      </w:pPr>
      <w:r>
        <w:rPr>
          <w:rFonts w:ascii="Times New Roman"/>
          <w:b/>
          <w:i w:val="false"/>
          <w:color w:val="000000"/>
        </w:rPr>
        <w:t xml:space="preserve"> 
Қазақстан Республикасының Ұлттық қорының қалыптастырылуы</w:t>
      </w:r>
      <w:r>
        <w:br/>
      </w:r>
      <w:r>
        <w:rPr>
          <w:rFonts w:ascii="Times New Roman"/>
          <w:b/>
          <w:i w:val="false"/>
          <w:color w:val="000000"/>
        </w:rPr>
        <w:t>
мен пайдаланылуы туралы 2010 жылғы</w:t>
      </w:r>
      <w:r>
        <w:br/>
      </w:r>
      <w:r>
        <w:rPr>
          <w:rFonts w:ascii="Times New Roman"/>
          <w:b/>
          <w:i w:val="false"/>
          <w:color w:val="000000"/>
        </w:rPr>
        <w:t>
ЕСЕП</w:t>
      </w:r>
    </w:p>
    <w:bookmarkEnd w:id="2"/>
    <w:bookmarkStart w:name="z8" w:id="3"/>
    <w:p>
      <w:pPr>
        <w:spacing w:after="0"/>
        <w:ind w:left="0"/>
        <w:jc w:val="left"/>
      </w:pPr>
      <w:r>
        <w:rPr>
          <w:rFonts w:ascii="Times New Roman"/>
          <w:b/>
          <w:i w:val="false"/>
          <w:color w:val="000000"/>
        </w:rPr>
        <w:t xml:space="preserve"> 
Мазмұны</w:t>
      </w:r>
    </w:p>
    <w:bookmarkEnd w:id="3"/>
    <w:p>
      <w:pPr>
        <w:spacing w:after="0"/>
        <w:ind w:left="0"/>
        <w:jc w:val="both"/>
      </w:pPr>
      <w:r>
        <w:rPr>
          <w:rFonts w:ascii="Times New Roman"/>
          <w:b w:val="false"/>
          <w:i w:val="false"/>
          <w:color w:val="000000"/>
          <w:sz w:val="28"/>
        </w:rPr>
        <w:t>1-бөлім. Қазақстан Республикасы Ұлттық қорының түсімдері және оны</w:t>
      </w:r>
      <w:r>
        <w:br/>
      </w:r>
      <w:r>
        <w:rPr>
          <w:rFonts w:ascii="Times New Roman"/>
          <w:b w:val="false"/>
          <w:i w:val="false"/>
          <w:color w:val="000000"/>
          <w:sz w:val="28"/>
        </w:rPr>
        <w:t>
         пайдалану туралы 2010 жылғы есеп</w:t>
      </w:r>
      <w:r>
        <w:br/>
      </w:r>
      <w:r>
        <w:rPr>
          <w:rFonts w:ascii="Times New Roman"/>
          <w:b w:val="false"/>
          <w:i w:val="false"/>
          <w:color w:val="000000"/>
          <w:sz w:val="28"/>
        </w:rPr>
        <w:t>
2-бөлім. Қазақстан Республикасының Ұлттық қорын сенімгерлік басқару</w:t>
      </w:r>
      <w:r>
        <w:br/>
      </w:r>
      <w:r>
        <w:rPr>
          <w:rFonts w:ascii="Times New Roman"/>
          <w:b w:val="false"/>
          <w:i w:val="false"/>
          <w:color w:val="000000"/>
          <w:sz w:val="28"/>
        </w:rPr>
        <w:t>
         жөніндегі Қазақстан Республикасы Ұлттық Банкінің қызметі</w:t>
      </w:r>
      <w:r>
        <w:br/>
      </w:r>
      <w:r>
        <w:rPr>
          <w:rFonts w:ascii="Times New Roman"/>
          <w:b w:val="false"/>
          <w:i w:val="false"/>
          <w:color w:val="000000"/>
          <w:sz w:val="28"/>
        </w:rPr>
        <w:t>
         туралы 2010 жылғы есеп</w:t>
      </w:r>
      <w:r>
        <w:br/>
      </w:r>
      <w:r>
        <w:rPr>
          <w:rFonts w:ascii="Times New Roman"/>
          <w:b w:val="false"/>
          <w:i w:val="false"/>
          <w:color w:val="000000"/>
          <w:sz w:val="28"/>
        </w:rPr>
        <w:t>
3-бөлім. Қазақстан Республикасының Ұлттық қорын басқару жөніндегі</w:t>
      </w:r>
      <w:r>
        <w:br/>
      </w:r>
      <w:r>
        <w:rPr>
          <w:rFonts w:ascii="Times New Roman"/>
          <w:b w:val="false"/>
          <w:i w:val="false"/>
          <w:color w:val="000000"/>
          <w:sz w:val="28"/>
        </w:rPr>
        <w:t>
         2010 жылғы өзге де деректер</w:t>
      </w:r>
    </w:p>
    <w:bookmarkStart w:name="z9" w:id="4"/>
    <w:p>
      <w:pPr>
        <w:spacing w:after="0"/>
        <w:ind w:left="0"/>
        <w:jc w:val="left"/>
      </w:pPr>
      <w:r>
        <w:rPr>
          <w:rFonts w:ascii="Times New Roman"/>
          <w:b/>
          <w:i w:val="false"/>
          <w:color w:val="000000"/>
        </w:rPr>
        <w:t xml:space="preserve"> 
1-бөлім. Қазақстан Республикасы Ұлттық қорының түсімдері</w:t>
      </w:r>
      <w:r>
        <w:br/>
      </w:r>
      <w:r>
        <w:rPr>
          <w:rFonts w:ascii="Times New Roman"/>
          <w:b/>
          <w:i w:val="false"/>
          <w:color w:val="000000"/>
        </w:rPr>
        <w:t>
және оны пайдалануы туралы 2010 жылғы есеп</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133"/>
        <w:gridCol w:w="34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 қаражатының қалыптастырылуы мен пайдаланылуы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қорының есепті кезеңнің басындағы қаражаты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4 500 703 126*</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 түсетін түсімдер: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2 407 723 392</w:t>
            </w:r>
          </w:p>
        </w:tc>
      </w:tr>
      <w:tr>
        <w:trPr>
          <w:trHeight w:val="30" w:hRule="atLeast"/>
        </w:trPr>
        <w:tc>
          <w:tcPr>
            <w:tcW w:w="0" w:type="auto"/>
            <w:vMerge/>
            <w:tcBorders>
              <w:top w:val="nil"/>
              <w:left w:val="single" w:color="cfcfcf" w:sz="5"/>
              <w:bottom w:val="single" w:color="cfcfcf" w:sz="5"/>
              <w:right w:val="single" w:color="cfcfcf" w:sz="5"/>
            </w:tcBorders>
          </w:tcP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мұнай секторы ұйымдарынан түсетін тікелей салықтар (жергілікті бюджеттерге есептелетін салықтарды қоспағанда)</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2 256 345 640</w:t>
            </w:r>
          </w:p>
        </w:tc>
      </w:tr>
      <w:tr>
        <w:trPr>
          <w:trHeight w:val="30" w:hRule="atLeast"/>
        </w:trPr>
        <w:tc>
          <w:tcPr>
            <w:tcW w:w="0" w:type="auto"/>
            <w:vMerge/>
            <w:tcBorders>
              <w:top w:val="nil"/>
              <w:left w:val="single" w:color="cfcfcf" w:sz="5"/>
              <w:bottom w:val="single" w:color="cfcfcf" w:sz="5"/>
              <w:right w:val="single" w:color="cfcfcf" w:sz="5"/>
            </w:tcBorders>
          </w:tcP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корпоративтік табыс салығы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807 088 340</w:t>
            </w:r>
          </w:p>
        </w:tc>
      </w:tr>
      <w:tr>
        <w:trPr>
          <w:trHeight w:val="30" w:hRule="atLeast"/>
        </w:trPr>
        <w:tc>
          <w:tcPr>
            <w:tcW w:w="0" w:type="auto"/>
            <w:vMerge/>
            <w:tcBorders>
              <w:top w:val="nil"/>
              <w:left w:val="single" w:color="cfcfcf" w:sz="5"/>
              <w:bottom w:val="single" w:color="cfcfcf" w:sz="5"/>
              <w:right w:val="single" w:color="cfcfcf" w:sz="5"/>
            </w:tcBorders>
          </w:tcP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пайдаға салынатын салық</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105 879 736</w:t>
            </w:r>
          </w:p>
        </w:tc>
      </w:tr>
      <w:tr>
        <w:trPr>
          <w:trHeight w:val="30" w:hRule="atLeast"/>
        </w:trPr>
        <w:tc>
          <w:tcPr>
            <w:tcW w:w="0" w:type="auto"/>
            <w:vMerge/>
            <w:tcBorders>
              <w:top w:val="nil"/>
              <w:left w:val="single" w:color="cfcfcf" w:sz="5"/>
              <w:bottom w:val="single" w:color="cfcfcf" w:sz="5"/>
              <w:right w:val="single" w:color="cfcfcf" w:sz="5"/>
            </w:tcBorders>
          </w:tcP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бонустар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3 607 269</w:t>
            </w:r>
          </w:p>
        </w:tc>
      </w:tr>
      <w:tr>
        <w:trPr>
          <w:trHeight w:val="30" w:hRule="atLeast"/>
        </w:trPr>
        <w:tc>
          <w:tcPr>
            <w:tcW w:w="0" w:type="auto"/>
            <w:vMerge/>
            <w:tcBorders>
              <w:top w:val="nil"/>
              <w:left w:val="single" w:color="cfcfcf" w:sz="5"/>
              <w:bottom w:val="single" w:color="cfcfcf" w:sz="5"/>
              <w:right w:val="single" w:color="cfcfcf" w:sz="5"/>
            </w:tcBorders>
          </w:tcP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өндіруге салынатын салық</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775 004 685</w:t>
            </w:r>
          </w:p>
        </w:tc>
      </w:tr>
      <w:tr>
        <w:trPr>
          <w:trHeight w:val="30" w:hRule="atLeast"/>
        </w:trPr>
        <w:tc>
          <w:tcPr>
            <w:tcW w:w="0" w:type="auto"/>
            <w:vMerge/>
            <w:tcBorders>
              <w:top w:val="nil"/>
              <w:left w:val="single" w:color="cfcfcf" w:sz="5"/>
              <w:bottom w:val="single" w:color="cfcfcf" w:sz="5"/>
              <w:right w:val="single" w:color="cfcfcf" w:sz="5"/>
            </w:tcBorders>
          </w:tcP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бөлу жөніндегі Қазақстан Республикасының үлесі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93 955 461</w:t>
            </w:r>
          </w:p>
        </w:tc>
      </w:tr>
      <w:tr>
        <w:trPr>
          <w:trHeight w:val="30" w:hRule="atLeast"/>
        </w:trPr>
        <w:tc>
          <w:tcPr>
            <w:tcW w:w="0" w:type="auto"/>
            <w:vMerge/>
            <w:tcBorders>
              <w:top w:val="nil"/>
              <w:left w:val="single" w:color="cfcfcf" w:sz="5"/>
              <w:bottom w:val="single" w:color="cfcfcf" w:sz="5"/>
              <w:right w:val="single" w:color="cfcfcf" w:sz="5"/>
            </w:tcBorders>
          </w:tcP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өнімді бөлу жөніндегі келісімшарт бойынша жүзеге асыратын жер қойнауын пайдаланушының қосымша төлемі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салынатын рента салығы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470 810 149</w:t>
            </w:r>
          </w:p>
        </w:tc>
      </w:tr>
      <w:tr>
        <w:trPr>
          <w:trHeight w:val="30" w:hRule="atLeast"/>
        </w:trPr>
        <w:tc>
          <w:tcPr>
            <w:tcW w:w="0" w:type="auto"/>
            <w:vMerge/>
            <w:tcBorders>
              <w:top w:val="nil"/>
              <w:left w:val="single" w:color="cfcfcf" w:sz="5"/>
              <w:bottom w:val="single" w:color="cfcfcf" w:sz="5"/>
              <w:right w:val="single" w:color="cfcfcf" w:sz="5"/>
            </w:tcBorders>
          </w:tcP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 жүзеге асыратын операциялардан түсетін басқа да түсімдер (жергілікті бюджеттерге есептелетін түсімдерді қоспағанда)</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16 678 239</w:t>
            </w:r>
          </w:p>
        </w:tc>
      </w:tr>
      <w:tr>
        <w:trPr>
          <w:trHeight w:val="30" w:hRule="atLeast"/>
        </w:trPr>
        <w:tc>
          <w:tcPr>
            <w:tcW w:w="0" w:type="auto"/>
            <w:vMerge/>
            <w:tcBorders>
              <w:top w:val="nil"/>
              <w:left w:val="single" w:color="cfcfcf" w:sz="5"/>
              <w:bottom w:val="single" w:color="cfcfcf" w:sz="5"/>
              <w:right w:val="single" w:color="cfcfcf" w:sz="5"/>
            </w:tcBorders>
          </w:tcP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орталық мемлекеттік органдар, олардың аумақтық бөлімшелері мұнай секторы ұйымдарына салатын әкімшілік айыппұлдар, өсімпұлдар, санкциялар, өндіріп алулар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11 422 432</w:t>
            </w:r>
          </w:p>
        </w:tc>
      </w:tr>
      <w:tr>
        <w:trPr>
          <w:trHeight w:val="30" w:hRule="atLeast"/>
        </w:trPr>
        <w:tc>
          <w:tcPr>
            <w:tcW w:w="0" w:type="auto"/>
            <w:vMerge/>
            <w:tcBorders>
              <w:top w:val="nil"/>
              <w:left w:val="single" w:color="cfcfcf" w:sz="5"/>
              <w:bottom w:val="single" w:color="cfcfcf" w:sz="5"/>
              <w:right w:val="single" w:color="cfcfcf" w:sz="5"/>
            </w:tcBorders>
          </w:tcP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 мұнай секторы ұйымдарына салатын басқа да айыппұлдар, өсімпұлдар, санкциялар, өндіріп алулар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0" w:type="auto"/>
            <w:vMerge/>
            <w:tcBorders>
              <w:top w:val="nil"/>
              <w:left w:val="single" w:color="cfcfcf" w:sz="5"/>
              <w:bottom w:val="single" w:color="cfcfcf" w:sz="5"/>
              <w:right w:val="single" w:color="cfcfcf" w:sz="5"/>
            </w:tcBorders>
          </w:tcP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 келтірген зиянның орнын толтыру туралы талаптар бойынша табиғатты пайдаланушылардан алынған қаражат</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5 255 706</w:t>
            </w:r>
          </w:p>
        </w:tc>
      </w:tr>
      <w:tr>
        <w:trPr>
          <w:trHeight w:val="30" w:hRule="atLeast"/>
        </w:trPr>
        <w:tc>
          <w:tcPr>
            <w:tcW w:w="0" w:type="auto"/>
            <w:vMerge/>
            <w:tcBorders>
              <w:top w:val="nil"/>
              <w:left w:val="single" w:color="cfcfcf" w:sz="5"/>
              <w:bottom w:val="single" w:color="cfcfcf" w:sz="5"/>
              <w:right w:val="single" w:color="cfcfcf" w:sz="5"/>
            </w:tcBorders>
          </w:tcP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басқа да салықтық емес түсімдер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0" w:type="auto"/>
            <w:vMerge/>
            <w:tcBorders>
              <w:top w:val="nil"/>
              <w:left w:val="single" w:color="cfcfcf" w:sz="5"/>
              <w:bottom w:val="single" w:color="cfcfcf" w:sz="5"/>
              <w:right w:val="single" w:color="cfcfcf" w:sz="5"/>
            </w:tcBorders>
          </w:tcP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меншіктегі және тау-кен өндіру әрі өңдеуші салаларға жататын мемлекеттік мүлікті жекешелендіруден түсетін түсімдер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525 872</w:t>
            </w:r>
          </w:p>
        </w:tc>
      </w:tr>
      <w:tr>
        <w:trPr>
          <w:trHeight w:val="1020" w:hRule="atLeast"/>
        </w:trPr>
        <w:tc>
          <w:tcPr>
            <w:tcW w:w="0" w:type="auto"/>
            <w:vMerge/>
            <w:tcBorders>
              <w:top w:val="nil"/>
              <w:left w:val="single" w:color="cfcfcf" w:sz="5"/>
              <w:bottom w:val="single" w:color="cfcfcf" w:sz="5"/>
              <w:right w:val="single" w:color="cfcfcf" w:sz="5"/>
            </w:tcBorders>
          </w:tcP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 басқарудан түсетін инвестициялық кірістер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134 173 641</w:t>
            </w:r>
          </w:p>
        </w:tc>
      </w:tr>
      <w:tr>
        <w:trPr>
          <w:trHeight w:val="30" w:hRule="atLeast"/>
        </w:trPr>
        <w:tc>
          <w:tcPr>
            <w:tcW w:w="0" w:type="auto"/>
            <w:vMerge/>
            <w:tcBorders>
              <w:top w:val="nil"/>
              <w:left w:val="single" w:color="cfcfcf" w:sz="5"/>
              <w:bottom w:val="single" w:color="cfcfcf" w:sz="5"/>
              <w:right w:val="single" w:color="cfcfcf" w:sz="5"/>
            </w:tcBorders>
          </w:tcP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заңнамасымен тыйым салынбаған өзге түсімдер мен кірістер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қорының пайдаланылуы: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1 203 982 229</w:t>
            </w:r>
          </w:p>
        </w:tc>
      </w:tr>
      <w:tr>
        <w:trPr>
          <w:trHeight w:val="30" w:hRule="atLeast"/>
        </w:trPr>
        <w:tc>
          <w:tcPr>
            <w:tcW w:w="0" w:type="auto"/>
            <w:vMerge/>
            <w:tcBorders>
              <w:top w:val="nil"/>
              <w:left w:val="single" w:color="cfcfcf" w:sz="5"/>
              <w:bottom w:val="single" w:color="cfcfcf" w:sz="5"/>
              <w:right w:val="single" w:color="cfcfcf" w:sz="5"/>
            </w:tcBorders>
          </w:tcP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кепілдік берілген трансферттер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 басқару мен жыл сайынғы сыртқы аудитті жүргізуге байланысты шығыстарды жабу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3 982 229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қорының есепті кезеңнің аяғындағы қаражаты: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5 704 444 289**</w:t>
            </w:r>
          </w:p>
        </w:tc>
      </w:tr>
    </w:tbl>
    <w:p>
      <w:pPr>
        <w:spacing w:after="0"/>
        <w:ind w:left="0"/>
        <w:jc w:val="both"/>
      </w:pPr>
      <w:r>
        <w:rPr>
          <w:rFonts w:ascii="Times New Roman"/>
          <w:b w:val="false"/>
          <w:i w:val="false"/>
          <w:color w:val="000000"/>
          <w:sz w:val="28"/>
        </w:rPr>
        <w:t>      * 2010 жылдың басындағы сальдо 4 211 788 мың теңге мөлшерінде Қазақстан Республикасы Ұлттық қорының есептелген және мерзімі ұзартылған шығыстарының сомасын және 51 мың теңге айырма мен «Эрнст энд Янг» жауапкершілігі шектеулі серіктестігін (бұдан әрі - «Эрнст энд Янг» ЖШС) - сыртқы аудитор жасаған өткен жылдардағы қаржылық есептіліктегі дөңгелектеу сомасын есепке алмай көрсетілген;</w:t>
      </w:r>
      <w:r>
        <w:br/>
      </w:r>
      <w:r>
        <w:rPr>
          <w:rFonts w:ascii="Times New Roman"/>
          <w:b w:val="false"/>
          <w:i w:val="false"/>
          <w:color w:val="000000"/>
          <w:sz w:val="28"/>
        </w:rPr>
        <w:t>
      ** 2010 жылдың аяғындағы сальдо 3 884 641 мың теңге мөлшерінде Қазақстан Республикасы Ұлттық қорының есептелген және мерзімі ұзартылған шығыстарының сомасын, 51 мың теңге айырма мен «Эрнст энд Янг» ЖШС сыртқы аудиторы жасаған өткен жылдардағы қаржылық есептіліктегі дөңгелектеу сомасын және түзету сомасы болып табылатын 602 031 752 мың теңге соманы есепке алмай көрсетілген.</w:t>
      </w:r>
      <w:r>
        <w:br/>
      </w:r>
      <w:r>
        <w:rPr>
          <w:rFonts w:ascii="Times New Roman"/>
          <w:b w:val="false"/>
          <w:i w:val="false"/>
          <w:color w:val="000000"/>
          <w:sz w:val="28"/>
        </w:rPr>
        <w:t>
      2010 жылғы 1 қаңтарға Қазақстан Республикасы Ұлттық қорының қаражаты 4 500 703 126 мың теңгені (4 009 528 878 мың теңге - аудиттелген қаржылық есептілікке сәйкес есептеу тәсілімен), 2010 жылғы 31 желтоқсанға 5 704 444 289 мың теңгені (5 098 527 845 мың теңге - аудиттелген қаржылық есептілікке сәйкес есептеу тәсілімен) құрады.</w:t>
      </w:r>
      <w:r>
        <w:br/>
      </w:r>
      <w:r>
        <w:rPr>
          <w:rFonts w:ascii="Times New Roman"/>
          <w:b w:val="false"/>
          <w:i w:val="false"/>
          <w:color w:val="000000"/>
          <w:sz w:val="28"/>
        </w:rPr>
        <w:t>
      Халықаралық қаржылық есептілік стандарттарының 39 «Қаржы құралдары: тану және бағалау» талаптарын назарға ала отырып, 2009 және 2010 жылдары Қазақстан Республикасы Ұлттық қорының қоржынына сатып алынған «Самұрық-Қазына» ұлттық әл-ауқат қоры» акционерлік қоғамы (бұдан әрі - «Самұрық-Қазына» ҰӘҚ» АҚ) мен «ҚазАгро» ұлттық басқарушы холдингі» акционерлік қоғамы (бұдан әрі - «ҚазАгро» ҰБХ» АҚ) облигацияларының баланстық құнын түзету жүргізілді (сатып алу-сату шарттары бойынша 2009 және 2010 жылдары сатып алынған облигациялардың атаулы құны тиісінше 749 900 000 мың теңгені және 220 000 000 мың теңгені құрады). Қазақстан Республикасы Ұлттық қорының таза активтерінің өзгерістері туралы есебінде «Басқа аударымдар» бабы бойынша көрсетілген түзетулердің мөлшері 2009 жылы 486 962 410 мың теңгені, 2010 жылы - 115 069 342 мың теңгені құрады және кірістілік бойынша дисконтталған, Қазақстан Республикасы Қаржы министрлігінің айналыс мерзімдері ұқсас қазынашылық облигацияларына ұқсас бағалы қағаздардың деректері бойынша болашақ ақша ағындарының номиналды құны мен келтірілген құны арасындағы айырма ретінде есептелді.</w:t>
      </w:r>
      <w:r>
        <w:br/>
      </w:r>
      <w:r>
        <w:rPr>
          <w:rFonts w:ascii="Times New Roman"/>
          <w:b w:val="false"/>
          <w:i w:val="false"/>
          <w:color w:val="000000"/>
          <w:sz w:val="28"/>
        </w:rPr>
        <w:t>
      2010 жылы Қазақстан Республикасының Ұлттық қорына 2 407 723 392 мың теңге түсті, оның ішінде мұнай секторы ұйымдарынан түскен тікелей салықтардың түсімдері есебінен (жергілікті бюджеттерге есепке алынатын салықтарды қоспағанда) - 2 256 345 640 мың теңге, оның 1 046 873 819 мың теңгесі (7 106 300 мың АҚШ долларына барабар) кезекті айырбастау/қайта айырбастау операциясын дәл сол күні жүргізу жолымен Қазақстан Республикасы Ұлттық қорының тиісті шотына теңгемен есепке алынған шетелдік валютадағы түсімдер болып табылады, мұнай секторы ұйымдары жүзеге асыратын операциялардан түсетін басқа да түсімдер (жергілікті бюджеттерге есептелетін түсімдерді қоспағанда) - 16 678 239 мың теңге, ауыл шаруашылығы мақсатындағы жер учаскелерін сатудан түсетін түсімдер - 525 872 мың теңге, Қазақстан Республикасының Ұлттық қорын басқарудан түсетін инвестициялық кірістер - 134 173 641 мың теңге.</w:t>
      </w:r>
    </w:p>
    <w:bookmarkStart w:name="z10" w:id="5"/>
    <w:p>
      <w:pPr>
        <w:spacing w:after="0"/>
        <w:ind w:left="0"/>
        <w:jc w:val="left"/>
      </w:pPr>
      <w:r>
        <w:rPr>
          <w:rFonts w:ascii="Times New Roman"/>
          <w:b/>
          <w:i w:val="false"/>
          <w:color w:val="000000"/>
        </w:rPr>
        <w:t xml:space="preserve"> 
2010 жылы Қазақстан Республикасының Ұлттық қорына мұнай</w:t>
      </w:r>
      <w:r>
        <w:br/>
      </w:r>
      <w:r>
        <w:rPr>
          <w:rFonts w:ascii="Times New Roman"/>
          <w:b/>
          <w:i w:val="false"/>
          <w:color w:val="000000"/>
        </w:rPr>
        <w:t>
секторы ұйымдарынан түскен түсімдердің құрылымы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3"/>
        <w:gridCol w:w="3253"/>
        <w:gridCol w:w="2233"/>
      </w:tblGrid>
      <w:tr>
        <w:trPr>
          <w:trHeight w:val="3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төлемдерінің түрі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көлемдегі үлесі (%)</w:t>
            </w:r>
          </w:p>
        </w:tc>
      </w:tr>
      <w:tr>
        <w:trPr>
          <w:trHeight w:val="3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 оның ішінде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807 088 340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w:t>
            </w:r>
          </w:p>
        </w:tc>
      </w:tr>
      <w:tr>
        <w:trPr>
          <w:trHeight w:val="3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КТС 101105*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601 029 208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w:t>
            </w:r>
          </w:p>
        </w:tc>
      </w:tr>
      <w:tr>
        <w:trPr>
          <w:trHeight w:val="3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КТС 101106*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28 817 016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КТС 101107*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177 242 116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пайдаға салынатын салық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105 879 736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3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Бонустар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3 607 269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3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өндіруге салынатын салық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775 004 685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3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салынатын рента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470 810 149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p>
        </w:tc>
      </w:tr>
      <w:tr>
        <w:trPr>
          <w:trHeight w:val="3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бөлу жөніндегі Қазақстан Республикасының үлесі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93 955 461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3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олардың аумақтық бөлімшелері мұнай секторы ұйымдарына салатын әкімшілік айыппұлдар, өсімпұлдар, санкциялар, өндіріп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11 422 432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 мұнай секторы ұйымдарына салатын өзге де айыппұлдар, өсімпұлдар, санкциялар, өндіріп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 келтірген зиянның орнын толтыру туралы талаптар бойынша табиғатты пайдаланушылардан алынған қаражат</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5 255 706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басқа да салықтық емес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2 273 023 879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100,00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КТС 101105 - заңды тұлғалар - мұнай секторы ұйымдарынан алынатын корпоративтік табыс салығы;</w:t>
      </w:r>
      <w:r>
        <w:br/>
      </w:r>
      <w:r>
        <w:rPr>
          <w:rFonts w:ascii="Times New Roman"/>
          <w:b w:val="false"/>
          <w:i w:val="false"/>
          <w:color w:val="000000"/>
          <w:sz w:val="28"/>
        </w:rPr>
        <w:t>
      * КТС 101106 - мұнай секторы ұйымдары резидент заңды тұлғалардан төлем көзінен ұстайтын корпоративтік табыс салығы;</w:t>
      </w:r>
      <w:r>
        <w:br/>
      </w:r>
      <w:r>
        <w:rPr>
          <w:rFonts w:ascii="Times New Roman"/>
          <w:b w:val="false"/>
          <w:i w:val="false"/>
          <w:color w:val="000000"/>
          <w:sz w:val="28"/>
        </w:rPr>
        <w:t>
      * КТС 101107 - мұнай секторы ұйымдары резидент емес заңды тұлғалардан төлем кезінен ұстайтын корпоративтік табыс салығы;</w:t>
      </w:r>
      <w:r>
        <w:br/>
      </w:r>
      <w:r>
        <w:rPr>
          <w:rFonts w:ascii="Times New Roman"/>
          <w:b w:val="false"/>
          <w:i w:val="false"/>
          <w:color w:val="000000"/>
          <w:sz w:val="28"/>
        </w:rPr>
        <w:t>
      Қазақстан Республикасының Ұлттық қорына мұнай секторы ұйымдарынан түсетін түсімдердің негізгі бөлігін (35,51%) заңды тұлғалардан алынатын корпоративтік табыс салығы, одан соң үлесі түсімдердің жалпы сомасының 34,10 %-ын құрайтын пайдалы қазбаларды өндіруге салынатын салық алады. Экспортқа салынатын рента салығы түсімдердің жалпы сомасының 20,71 %-ын құрайды, үстеме пайдаға салынатын салық түсімдердің жалпы сомасының 4,66 %-ын құрайды және өнімді бөлу жөніндегі Қазақстан Республикасының үлесі түсімдердің жалпы сомасының 4,13 %-ын құрайды.</w:t>
      </w:r>
      <w:r>
        <w:br/>
      </w:r>
      <w:r>
        <w:rPr>
          <w:rFonts w:ascii="Times New Roman"/>
          <w:b w:val="false"/>
          <w:i w:val="false"/>
          <w:color w:val="000000"/>
          <w:sz w:val="28"/>
        </w:rPr>
        <w:t>
      «Қазақстан Республикасының Ұлттық қорынан 2010 - 2012 жылдарға арналған кепілдендірілген трансферті туралы» Қазақстан Республикасының 2010 жылғы 8 сәуірдегі </w:t>
      </w:r>
      <w:r>
        <w:rPr>
          <w:rFonts w:ascii="Times New Roman"/>
          <w:b w:val="false"/>
          <w:i w:val="false"/>
          <w:color w:val="000000"/>
          <w:sz w:val="28"/>
        </w:rPr>
        <w:t>Заңына</w:t>
      </w:r>
      <w:r>
        <w:rPr>
          <w:rFonts w:ascii="Times New Roman"/>
          <w:b w:val="false"/>
          <w:i w:val="false"/>
          <w:color w:val="000000"/>
          <w:sz w:val="28"/>
        </w:rPr>
        <w:t xml:space="preserve"> сәйкес 2010 жылы Қазақстан Республикасының Ұлттық қорынан республикалық бюджетке даму бюджетінің шығыстарын жабуға кепілдендірілген трансферт түрінде жоспарланған 1 200 000 000 мың теңгенің 1 200 000 000 мың теңгесі аударылды, бұл жоспардың 100 %-ын құрайды.</w:t>
      </w:r>
    </w:p>
    <w:bookmarkStart w:name="z11" w:id="6"/>
    <w:p>
      <w:pPr>
        <w:spacing w:after="0"/>
        <w:ind w:left="0"/>
        <w:jc w:val="left"/>
      </w:pPr>
      <w:r>
        <w:rPr>
          <w:rFonts w:ascii="Times New Roman"/>
          <w:b/>
          <w:i w:val="false"/>
          <w:color w:val="000000"/>
        </w:rPr>
        <w:t xml:space="preserve"> 
2-бөлім. Қазақстан Республикасының Ұлттық қорын сенімгерлік</w:t>
      </w:r>
      <w:r>
        <w:br/>
      </w:r>
      <w:r>
        <w:rPr>
          <w:rFonts w:ascii="Times New Roman"/>
          <w:b/>
          <w:i w:val="false"/>
          <w:color w:val="000000"/>
        </w:rPr>
        <w:t>
басқару жөніндегі Қазақстан Республикасы Ұлттық Банкінің</w:t>
      </w:r>
      <w:r>
        <w:br/>
      </w:r>
      <w:r>
        <w:rPr>
          <w:rFonts w:ascii="Times New Roman"/>
          <w:b/>
          <w:i w:val="false"/>
          <w:color w:val="000000"/>
        </w:rPr>
        <w:t>
қызметі туралы 2010 жылғы есеп</w:t>
      </w:r>
    </w:p>
    <w:bookmarkEnd w:id="6"/>
    <w:p>
      <w:pPr>
        <w:spacing w:after="0"/>
        <w:ind w:left="0"/>
        <w:jc w:val="both"/>
      </w:pPr>
      <w:r>
        <w:rPr>
          <w:rFonts w:ascii="Times New Roman"/>
          <w:b w:val="false"/>
          <w:i w:val="false"/>
          <w:color w:val="000000"/>
          <w:sz w:val="28"/>
        </w:rPr>
        <w:t>      «КПМГ Аудит» жауапкершілігі шектеулі серіктестігі жүргізген Қазақстан Республикасының Ұлттық қоры аудитінің нәтижелері бойынша қаржылық есептілік дұрыс деп танылды және Қазақстан Республикасы Ұлттық қорының қаржылық жағдайының халықаралық қаржылық есептілік стандарттарына сәйкес келетінін көрсетеді.</w:t>
      </w:r>
    </w:p>
    <w:p>
      <w:pPr>
        <w:spacing w:after="0"/>
        <w:ind w:left="0"/>
        <w:jc w:val="both"/>
      </w:pPr>
      <w:r>
        <w:rPr>
          <w:rFonts w:ascii="Times New Roman"/>
          <w:b w:val="false"/>
          <w:i w:val="false"/>
          <w:color w:val="000000"/>
          <w:sz w:val="28"/>
        </w:rPr>
        <w:t xml:space="preserve">1-нысан  </w:t>
      </w:r>
    </w:p>
    <w:bookmarkStart w:name="z12" w:id="7"/>
    <w:p>
      <w:pPr>
        <w:spacing w:after="0"/>
        <w:ind w:left="0"/>
        <w:jc w:val="left"/>
      </w:pPr>
      <w:r>
        <w:rPr>
          <w:rFonts w:ascii="Times New Roman"/>
          <w:b/>
          <w:i w:val="false"/>
          <w:color w:val="000000"/>
        </w:rPr>
        <w:t xml:space="preserve"> 
Қазақстан Республикасы Ұлттық қорының активтерін сенімгерлік</w:t>
      </w:r>
      <w:r>
        <w:br/>
      </w:r>
      <w:r>
        <w:rPr>
          <w:rFonts w:ascii="Times New Roman"/>
          <w:b/>
          <w:i w:val="false"/>
          <w:color w:val="000000"/>
        </w:rPr>
        <w:t>
басқару жөніндегі Қазақстан Республикасы Ұлттық Банкінің</w:t>
      </w:r>
      <w:r>
        <w:br/>
      </w:r>
      <w:r>
        <w:rPr>
          <w:rFonts w:ascii="Times New Roman"/>
          <w:b/>
          <w:i w:val="false"/>
          <w:color w:val="000000"/>
        </w:rPr>
        <w:t>
бухгалтерлік теңгерімі (мың теңге)</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3"/>
        <w:gridCol w:w="2813"/>
        <w:gridCol w:w="2653"/>
      </w:tblGrid>
      <w:tr>
        <w:trPr>
          <w:trHeight w:val="3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w:t>
            </w:r>
          </w:p>
        </w:tc>
      </w:tr>
      <w:tr>
        <w:trPr>
          <w:trHeight w:val="3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және оның баламалары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176 444 135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200 429 000</w:t>
            </w:r>
          </w:p>
        </w:tc>
      </w:tr>
      <w:tr>
        <w:trPr>
          <w:trHeight w:val="3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құралдарын қоспағанда, пайда немесе зиян арқылы әділ құн бойынша есептелетін қаржы құралдары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меншігіндегі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4 518 506 786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3 536 888 162</w:t>
            </w:r>
          </w:p>
        </w:tc>
      </w:tr>
      <w:tr>
        <w:trPr>
          <w:trHeight w:val="3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мәмілелері бойынша кепіл ауыртпалығы бар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62 260 905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мерзіміне дейін ұсталатын инвестициялар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402 785 683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276 814 215</w:t>
            </w:r>
          </w:p>
        </w:tc>
      </w:tr>
      <w:tr>
        <w:trPr>
          <w:trHeight w:val="3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4 230 221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1 568 264</w:t>
            </w:r>
          </w:p>
        </w:tc>
      </w:tr>
      <w:tr>
        <w:trPr>
          <w:trHeight w:val="3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5 333 333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w:t>
            </w:r>
          </w:p>
        </w:tc>
      </w:tr>
      <w:tr>
        <w:trPr>
          <w:trHeight w:val="3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жиыны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5 169 561 063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4 015 702 184</w:t>
            </w:r>
          </w:p>
        </w:tc>
      </w:tr>
      <w:tr>
        <w:trPr>
          <w:trHeight w:val="3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мен таза активтер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3 032 339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1 956 773</w:t>
            </w:r>
          </w:p>
        </w:tc>
      </w:tr>
      <w:tr>
        <w:trPr>
          <w:trHeight w:val="3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мәмілелері бойынша кредиторлық берешек</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60 950 849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 және есептелген шығыстар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7 050 030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4 216 533</w:t>
            </w:r>
          </w:p>
        </w:tc>
      </w:tr>
      <w:tr>
        <w:trPr>
          <w:trHeight w:val="3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жиыны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71 033 218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6 173 306</w:t>
            </w:r>
          </w:p>
        </w:tc>
      </w:tr>
      <w:tr>
        <w:trPr>
          <w:trHeight w:val="3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шотына енгізілген таза активтер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5 098 527 845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4 009 528 878</w:t>
            </w:r>
          </w:p>
        </w:tc>
      </w:tr>
    </w:tbl>
    <w:p>
      <w:pPr>
        <w:spacing w:after="0"/>
        <w:ind w:left="0"/>
        <w:jc w:val="both"/>
      </w:pPr>
      <w:r>
        <w:rPr>
          <w:rFonts w:ascii="Times New Roman"/>
          <w:b w:val="false"/>
          <w:i w:val="false"/>
          <w:color w:val="000000"/>
          <w:sz w:val="28"/>
        </w:rPr>
        <w:t>      2010 жылғы 31 желтоқсанға Қазақстан Республикасының Ұлттық қоры кредиторлық берешегінің және есептелген шығыстарының жалпы сомасы 68 000 879 мың теңгені құрады, одан:</w:t>
      </w:r>
      <w:r>
        <w:br/>
      </w:r>
      <w:r>
        <w:rPr>
          <w:rFonts w:ascii="Times New Roman"/>
          <w:b w:val="false"/>
          <w:i w:val="false"/>
          <w:color w:val="000000"/>
          <w:sz w:val="28"/>
        </w:rPr>
        <w:t>
      инвестициялық операциялар бойынша шетел валютасындағы кредиторлық берешек - 64 116 238 мың теңге, оның ішінде 60 950 849 - РЕПО мәмілелері бойынша кредиторлық берешек;</w:t>
      </w:r>
      <w:r>
        <w:br/>
      </w:r>
      <w:r>
        <w:rPr>
          <w:rFonts w:ascii="Times New Roman"/>
          <w:b w:val="false"/>
          <w:i w:val="false"/>
          <w:color w:val="000000"/>
          <w:sz w:val="28"/>
        </w:rPr>
        <w:t>
      Қазақстан Республикасының Ұлттық қорына көрсетілген қызметтер үшін кредиторлық берешек теңгемен - 3 884 641 мың теңге, оның ішінде:</w:t>
      </w:r>
      <w:r>
        <w:br/>
      </w:r>
      <w:r>
        <w:rPr>
          <w:rFonts w:ascii="Times New Roman"/>
          <w:b w:val="false"/>
          <w:i w:val="false"/>
          <w:color w:val="000000"/>
          <w:sz w:val="28"/>
        </w:rPr>
        <w:t>
      активтерді басқарғаны үшін комиссия - 3 794 111 мың теңге, оның ішінде:</w:t>
      </w:r>
      <w:r>
        <w:br/>
      </w:r>
      <w:r>
        <w:rPr>
          <w:rFonts w:ascii="Times New Roman"/>
          <w:b w:val="false"/>
          <w:i w:val="false"/>
          <w:color w:val="000000"/>
          <w:sz w:val="28"/>
        </w:rPr>
        <w:t>
      - 3 620 132 мың теңге - сыртқы басқарушылардың қызметтері үшін комиссия;</w:t>
      </w:r>
      <w:r>
        <w:br/>
      </w:r>
      <w:r>
        <w:rPr>
          <w:rFonts w:ascii="Times New Roman"/>
          <w:b w:val="false"/>
          <w:i w:val="false"/>
          <w:color w:val="000000"/>
          <w:sz w:val="28"/>
        </w:rPr>
        <w:t>
      - 173 979 мың теңге - Қазақстан Республикасы Ұлттық Банкінің комиссиялық сыйақысы;</w:t>
      </w:r>
      <w:r>
        <w:br/>
      </w:r>
      <w:r>
        <w:rPr>
          <w:rFonts w:ascii="Times New Roman"/>
          <w:b w:val="false"/>
          <w:i w:val="false"/>
          <w:color w:val="000000"/>
          <w:sz w:val="28"/>
        </w:rPr>
        <w:t>
      басқа да есептелген шығыстар - 90 530 мың теңге, оның ішінде:</w:t>
      </w:r>
      <w:r>
        <w:br/>
      </w:r>
      <w:r>
        <w:rPr>
          <w:rFonts w:ascii="Times New Roman"/>
          <w:b w:val="false"/>
          <w:i w:val="false"/>
          <w:color w:val="000000"/>
          <w:sz w:val="28"/>
        </w:rPr>
        <w:t>
      - 46 996 мың теңге - Қазақстан Республикасы Ұлттық қорының сыртқы кастодианы BNY Mellon қызметтері үшін;</w:t>
      </w:r>
      <w:r>
        <w:br/>
      </w:r>
      <w:r>
        <w:rPr>
          <w:rFonts w:ascii="Times New Roman"/>
          <w:b w:val="false"/>
          <w:i w:val="false"/>
          <w:color w:val="000000"/>
          <w:sz w:val="28"/>
        </w:rPr>
        <w:t>
      - 32 670 мың теңге - Қазақстан Республикасы Ұлттық қорының кастодианы BNP Paribas қызметтері үшін;</w:t>
      </w:r>
      <w:r>
        <w:br/>
      </w:r>
      <w:r>
        <w:rPr>
          <w:rFonts w:ascii="Times New Roman"/>
          <w:b w:val="false"/>
          <w:i w:val="false"/>
          <w:color w:val="000000"/>
          <w:sz w:val="28"/>
        </w:rPr>
        <w:t>
      - 10 864 мың теңге - Қазақстан Республикасы Ұлттық қорының аудитін жүргізу жөніндегі қызмет үшін;</w:t>
      </w:r>
      <w:r>
        <w:br/>
      </w:r>
      <w:r>
        <w:rPr>
          <w:rFonts w:ascii="Times New Roman"/>
          <w:b w:val="false"/>
          <w:i w:val="false"/>
          <w:color w:val="000000"/>
          <w:sz w:val="28"/>
        </w:rPr>
        <w:t>
      2010 жылғы 31 желтоқсанға инвестициялық операциялар бойынша шетел валютасындағы дебиторлық берешекті білдіретін Қазақстан Республикасы Ұлттық қорының дебиторлық берешегінің жалпы сомасы 5 333 333 мың теңгені құрады.</w:t>
      </w:r>
      <w:r>
        <w:br/>
      </w:r>
      <w:r>
        <w:rPr>
          <w:rFonts w:ascii="Times New Roman"/>
          <w:b w:val="false"/>
          <w:i w:val="false"/>
          <w:color w:val="000000"/>
          <w:sz w:val="28"/>
        </w:rPr>
        <w:t>
      Қазақстан Республикасының Ұлттық қорын сенімгерлік басқарудың 2010 жылғы қорытындылары бойынша есептелген кірістер мен шығыстар бойынша негізгі көрсеткіштер мынаны құрады:</w:t>
      </w:r>
      <w:r>
        <w:br/>
      </w:r>
      <w:r>
        <w:rPr>
          <w:rFonts w:ascii="Times New Roman"/>
          <w:b w:val="false"/>
          <w:i w:val="false"/>
          <w:color w:val="000000"/>
          <w:sz w:val="28"/>
        </w:rPr>
        <w:t>
      1) басқару нәтижелері бойынша кірістер - 156 312 808 мың теңге;</w:t>
      </w:r>
      <w:r>
        <w:br/>
      </w:r>
      <w:r>
        <w:rPr>
          <w:rFonts w:ascii="Times New Roman"/>
          <w:b w:val="false"/>
          <w:i w:val="false"/>
          <w:color w:val="000000"/>
          <w:sz w:val="28"/>
        </w:rPr>
        <w:t>
      2) басқарудан келген шығыстар - 3 655 083 мың теңге;</w:t>
      </w:r>
      <w:r>
        <w:br/>
      </w:r>
      <w:r>
        <w:rPr>
          <w:rFonts w:ascii="Times New Roman"/>
          <w:b w:val="false"/>
          <w:i w:val="false"/>
          <w:color w:val="000000"/>
          <w:sz w:val="28"/>
        </w:rPr>
        <w:t>
      3) теңгемен қайта бағалау (қайта есептеу) бойынша оң айырма - 22 139 167 мың теңге.</w:t>
      </w:r>
      <w:r>
        <w:br/>
      </w:r>
      <w:r>
        <w:rPr>
          <w:rFonts w:ascii="Times New Roman"/>
          <w:b w:val="false"/>
          <w:i w:val="false"/>
          <w:color w:val="000000"/>
          <w:sz w:val="28"/>
        </w:rPr>
        <w:t>
      Осылайша, Қазақстан Республикасының Ұлттық қорын басқару шығыстары шегерілгенге дейін жалпы жиынтық кіріс 134 173 641 мың теңгені, Қазақстан Республикасының Ұлттық қорын басқару шығыстары шегерілгеннен кейінгі жалпы жиынтық кіріс 130 518 558 мың теңгені, 2010 жылғы таза пайда 152 657 725 мың теңгені құрады.</w:t>
      </w:r>
      <w:r>
        <w:br/>
      </w:r>
      <w:r>
        <w:rPr>
          <w:rFonts w:ascii="Times New Roman"/>
          <w:b w:val="false"/>
          <w:i w:val="false"/>
          <w:color w:val="000000"/>
          <w:sz w:val="28"/>
        </w:rPr>
        <w:t>
      Қазақстан Республикасы Ұлттық қорының BNY Mellon кастодиан банкінің деректері бойынша 2010 жылғы 1 қаңтар - 2010 жылғы 31 желтоқсан кезеңінде базалық валюта - АҚШ долларымен есептелген инвестициялық кіріс (іске асырылған және іске асырылмаған) пайда болды, ол 916 104 мың АҚШ долларын құрады. Мәмілелер жасауға арналған шығындарды ескере отырып түзетілген инвестициялық кіріс BNY Mellon кастодиан банкінің деректері бойынша осы кезеңде 915 601 мың АҚШ долларын құрады.</w:t>
      </w:r>
    </w:p>
    <w:p>
      <w:pPr>
        <w:spacing w:after="0"/>
        <w:ind w:left="0"/>
        <w:jc w:val="both"/>
      </w:pPr>
      <w:r>
        <w:rPr>
          <w:rFonts w:ascii="Times New Roman"/>
          <w:b w:val="false"/>
          <w:i w:val="false"/>
          <w:color w:val="000000"/>
          <w:sz w:val="28"/>
        </w:rPr>
        <w:t xml:space="preserve">2-нысан  </w:t>
      </w:r>
    </w:p>
    <w:bookmarkStart w:name="z13" w:id="8"/>
    <w:p>
      <w:pPr>
        <w:spacing w:after="0"/>
        <w:ind w:left="0"/>
        <w:jc w:val="left"/>
      </w:pPr>
      <w:r>
        <w:rPr>
          <w:rFonts w:ascii="Times New Roman"/>
          <w:b/>
          <w:i w:val="false"/>
          <w:color w:val="000000"/>
        </w:rPr>
        <w:t xml:space="preserve"> 
Қазақстан Республикасы Ұлттық қорының активтерін сенімгерлік</w:t>
      </w:r>
      <w:r>
        <w:br/>
      </w:r>
      <w:r>
        <w:rPr>
          <w:rFonts w:ascii="Times New Roman"/>
          <w:b/>
          <w:i w:val="false"/>
          <w:color w:val="000000"/>
        </w:rPr>
        <w:t>
басқару жөніндегі Қазақстан Республикасы Ұлттық Банкінің</w:t>
      </w:r>
      <w:r>
        <w:br/>
      </w:r>
      <w:r>
        <w:rPr>
          <w:rFonts w:ascii="Times New Roman"/>
          <w:b/>
          <w:i w:val="false"/>
          <w:color w:val="000000"/>
        </w:rPr>
        <w:t>
пайдасы мен шығындары туралы есеп (мың теңге)</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3"/>
        <w:gridCol w:w="2953"/>
        <w:gridCol w:w="2613"/>
      </w:tblGrid>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түріндегі кірістер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92 100 816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89 071 200</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 түріндегі кірістер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14 053 370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12 534 617</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Форвардтық валюталық келісімшарттарды қоспағанда, пайда немесе шығын арқылы әділ құн бойынша ескерілетін қаржы құралдарынан түсетін кіріс</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27 833 924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66 736 172</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Форвардтық валюталық келісімшарттардан түсетін таза пайда/(шығын)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5 884 936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(1 594 031)</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валюталарын қайта бағалаудан түсетін таза пайда/(шығын)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16 439 762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99 989 201</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жиыны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156 312 808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266 737 159</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басқарғаны үшін комиссиялар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3 371 884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5 395 086</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Кастодиандық қызметтерге ақы төлеу жөніндегі шығыстар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255 687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279 389</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қызметтерге ақы төлеу жөніндегі шығыстар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10 864</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қызметтерге ақы төлеу жөніндегі шығыстар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өнімдерді және ақпараттық дерекқорды пайдаланғаны үшін ақы төлеу жөніндегі шығыстар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12 798</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жиыны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3 655 083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5 698 137</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кіріс (шығын)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152 657 725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261 039 022</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жиынтық кіріс</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(22 139 167)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652 580 328</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ішіндегі жалпы жиынтық кіріс/(зиян)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130 518 558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913 619 350</w:t>
            </w:r>
          </w:p>
        </w:tc>
      </w:tr>
    </w:tbl>
    <w:p>
      <w:pPr>
        <w:spacing w:after="0"/>
        <w:ind w:left="0"/>
        <w:jc w:val="both"/>
      </w:pPr>
      <w:r>
        <w:rPr>
          <w:rFonts w:ascii="Times New Roman"/>
          <w:b w:val="false"/>
          <w:i w:val="false"/>
          <w:color w:val="000000"/>
          <w:sz w:val="28"/>
        </w:rPr>
        <w:t>      Қазақстан Республикасы Ұлттық қорының шотынан есепті кезеңде Қазақстан Республикасы Ұлттық қорын басқаруға байланысты жалпы сомасы 3 982 229 мың теңге мынадай шығыстар төленді:</w:t>
      </w:r>
      <w:r>
        <w:br/>
      </w:r>
      <w:r>
        <w:rPr>
          <w:rFonts w:ascii="Times New Roman"/>
          <w:b w:val="false"/>
          <w:i w:val="false"/>
          <w:color w:val="000000"/>
          <w:sz w:val="28"/>
        </w:rPr>
        <w:t>
       2 377 050 мың теңге - Қазақстан Республикасының Ұлттық қорын сенімгерлік басқарғаны үшін Қазақстан Республикасының Ұлттық Банкіне комиссиялық сыйақы, оның ішінде 1 345 770 мың теңге 2010 жылғы қызметтер үшін және 1 031 280 мың теңге өткен жылдардағы қызметтер үшін;</w:t>
      </w:r>
      <w:r>
        <w:br/>
      </w:r>
      <w:r>
        <w:rPr>
          <w:rFonts w:ascii="Times New Roman"/>
          <w:b w:val="false"/>
          <w:i w:val="false"/>
          <w:color w:val="000000"/>
          <w:sz w:val="28"/>
        </w:rPr>
        <w:t>
      1 347 206 мың теңге - Қазақстан Республикасы Ұлттық қорының активтерін сенімгерлік басқарғаны үшін сыртқы басқарушыларға комиссиялық сыйақы, оның ішінде 409 836 мың теңге 2010 жылғы қызметтер үшін және 937 370 мың теңге өткен жылдардағы қызметтер үшін;</w:t>
      </w:r>
      <w:r>
        <w:br/>
      </w:r>
      <w:r>
        <w:rPr>
          <w:rFonts w:ascii="Times New Roman"/>
          <w:b w:val="false"/>
          <w:i w:val="false"/>
          <w:color w:val="000000"/>
          <w:sz w:val="28"/>
        </w:rPr>
        <w:t>
      230 461 мың теңге - Қазақстан Республикасы Ұлттық қорының ғаламдық кастодианы BNY Mellon қызмет көрсеткені үшін, оның 174 622 мың теңгесі 2010 жылғы қызметтер үшін және 55 839 мың теңге өткен жылдардағы қызметтер үшін;</w:t>
      </w:r>
      <w:r>
        <w:br/>
      </w:r>
      <w:r>
        <w:rPr>
          <w:rFonts w:ascii="Times New Roman"/>
          <w:b w:val="false"/>
          <w:i w:val="false"/>
          <w:color w:val="000000"/>
          <w:sz w:val="28"/>
        </w:rPr>
        <w:t>
      10 864 мың теңге - 2009 жылғы сыртқы аудит қызметіне ақы төлеу;</w:t>
      </w:r>
      <w:r>
        <w:br/>
      </w:r>
      <w:r>
        <w:rPr>
          <w:rFonts w:ascii="Times New Roman"/>
          <w:b w:val="false"/>
          <w:i w:val="false"/>
          <w:color w:val="000000"/>
          <w:sz w:val="28"/>
        </w:rPr>
        <w:t>
      8 541 мың теңге - 2010 жылы «The Yield Book Inc.» компаниясы көрсеткен қызметтер үшін төлемақы;</w:t>
      </w:r>
      <w:r>
        <w:br/>
      </w:r>
      <w:r>
        <w:rPr>
          <w:rFonts w:ascii="Times New Roman"/>
          <w:b w:val="false"/>
          <w:i w:val="false"/>
          <w:color w:val="000000"/>
          <w:sz w:val="28"/>
        </w:rPr>
        <w:t>
      5 902 мың теңге - «Standard&amp;Poor's» компаниясы 2010 жылы көрсеткен ақпараттық қызмет үшін;</w:t>
      </w:r>
      <w:r>
        <w:br/>
      </w:r>
      <w:r>
        <w:rPr>
          <w:rFonts w:ascii="Times New Roman"/>
          <w:b w:val="false"/>
          <w:i w:val="false"/>
          <w:color w:val="000000"/>
          <w:sz w:val="28"/>
        </w:rPr>
        <w:t>
      2 198 мың теңге - «Fitch Ratings» компаниясының бағдарламалық өнімін 2010 жылы пайдаланғаны үшін төлемақы;</w:t>
      </w:r>
      <w:r>
        <w:br/>
      </w:r>
      <w:r>
        <w:rPr>
          <w:rFonts w:ascii="Times New Roman"/>
          <w:b w:val="false"/>
          <w:i w:val="false"/>
          <w:color w:val="000000"/>
          <w:sz w:val="28"/>
        </w:rPr>
        <w:t>
      7 мың теңге - 2010 жылы «Бағалы қағаздардың тіркеушілік жүйесі» акционерлік қоғамның теңгеге номинацияланған бағалы қағаздарды есепке алу және сақтау жөніндегі қызметі үшін.</w:t>
      </w:r>
    </w:p>
    <w:p>
      <w:pPr>
        <w:spacing w:after="0"/>
        <w:ind w:left="0"/>
        <w:jc w:val="both"/>
      </w:pPr>
      <w:r>
        <w:rPr>
          <w:rFonts w:ascii="Times New Roman"/>
          <w:b w:val="false"/>
          <w:i w:val="false"/>
          <w:color w:val="000000"/>
          <w:sz w:val="28"/>
        </w:rPr>
        <w:t xml:space="preserve">3-нысан  </w:t>
      </w:r>
    </w:p>
    <w:bookmarkStart w:name="z14" w:id="9"/>
    <w:p>
      <w:pPr>
        <w:spacing w:after="0"/>
        <w:ind w:left="0"/>
        <w:jc w:val="left"/>
      </w:pPr>
      <w:r>
        <w:rPr>
          <w:rFonts w:ascii="Times New Roman"/>
          <w:b/>
          <w:i w:val="false"/>
          <w:color w:val="000000"/>
        </w:rPr>
        <w:t xml:space="preserve"> 
Қазақстан Республикасы Ұлттық қорының активтерін сенімгерлік</w:t>
      </w:r>
      <w:r>
        <w:br/>
      </w:r>
      <w:r>
        <w:rPr>
          <w:rFonts w:ascii="Times New Roman"/>
          <w:b/>
          <w:i w:val="false"/>
          <w:color w:val="000000"/>
        </w:rPr>
        <w:t>
басқару жөніндегі Қазақстан Республикасы Ұлттық Банкінің</w:t>
      </w:r>
      <w:r>
        <w:br/>
      </w:r>
      <w:r>
        <w:rPr>
          <w:rFonts w:ascii="Times New Roman"/>
          <w:b/>
          <w:i w:val="false"/>
          <w:color w:val="000000"/>
        </w:rPr>
        <w:t>
ақша қаражатының қозғалысы туралы есеп (мың теңге)</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3"/>
        <w:gridCol w:w="2533"/>
        <w:gridCol w:w="2773"/>
      </w:tblGrid>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түскен ақша қаражатының қозғалысы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 (шығын)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152 657 725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261 039 022</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Түзетулер: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 компаниялардың облигациялары бойынша дисконттың амортизациясы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(21 040 810)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(13 876 625)</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 бойынша ескерілетін қаржы құралдарынан іске асырылмаған шығын немесе пайда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(17 885 413)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(161 669 914)</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активтер мен міндеттемелердегі өзгерістерге дейінгі операциялық қызметтен түсетін ақша қаражатының қозғалысы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113 731 502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85 492 483</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активтердің азаюы (ұлғаюы):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құралдарынан басқа, пайда немесе шығын арқылы әділ құн бойынша ескерілетін қаржы құралдары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(1 048 129 051)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536 285 753</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(2 661 957)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3 333 698</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(5 330 790)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1 256 628</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міндеттемелердің ұлғаюы (азаюы):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1 075 566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(509 675)</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мәмілелері бойынша төлемдер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60 946 617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 және есептелген шығыстар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2 833 497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1 808 516</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 операциялық қызметте таза пайдалану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(877 534 616)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627 667 403</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қызметтен түсетін ақша қаражатының қозғалысы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 компаниялардың облигацияларын сатып алу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(104 930 658)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(262 937 590)</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 ақша қаражатын таза пайдалану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(104 930 658)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(262 937 590)</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қызметінен түсетін ақша қаражатының қозғалысы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министрлігінен түскен түсімдер және басқа да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2 273 549 751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1 378 100 414</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бюджетке аударымдар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(1 200 000 000)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(1 104 600 000)</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аударымдар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(115 069 342)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(486 962 410)</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қызметінен ақша қаражатының таза түсімі/(әкетілуі)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958 480 409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(213 461 996)</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және оның баламаларының таза ұлғаюы/(азаюы)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(23 984 865)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151 267 817</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басындағы ақша және оның баламалары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200 429 000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49 161 183</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соңындағы ақша және оның баламалары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176 444 135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200 429 000</w:t>
            </w:r>
          </w:p>
        </w:tc>
      </w:tr>
    </w:tbl>
    <w:p>
      <w:pPr>
        <w:spacing w:after="0"/>
        <w:ind w:left="0"/>
        <w:jc w:val="both"/>
      </w:pPr>
      <w:r>
        <w:rPr>
          <w:rFonts w:ascii="Times New Roman"/>
          <w:b w:val="false"/>
          <w:i w:val="false"/>
          <w:color w:val="000000"/>
          <w:sz w:val="28"/>
        </w:rPr>
        <w:t xml:space="preserve">4-нысан  </w:t>
      </w:r>
    </w:p>
    <w:bookmarkStart w:name="z15" w:id="10"/>
    <w:p>
      <w:pPr>
        <w:spacing w:after="0"/>
        <w:ind w:left="0"/>
        <w:jc w:val="left"/>
      </w:pPr>
      <w:r>
        <w:rPr>
          <w:rFonts w:ascii="Times New Roman"/>
          <w:b/>
          <w:i w:val="false"/>
          <w:color w:val="000000"/>
        </w:rPr>
        <w:t xml:space="preserve"> 
Қазақстан Республикасы Ұлттық қорының активтерін сенімгерлік</w:t>
      </w:r>
      <w:r>
        <w:br/>
      </w:r>
      <w:r>
        <w:rPr>
          <w:rFonts w:ascii="Times New Roman"/>
          <w:b/>
          <w:i w:val="false"/>
          <w:color w:val="000000"/>
        </w:rPr>
        <w:t>
басқару жөніндегі Қазақстан Республикасы Ұлттық Банкінің таза</w:t>
      </w:r>
      <w:r>
        <w:br/>
      </w:r>
      <w:r>
        <w:rPr>
          <w:rFonts w:ascii="Times New Roman"/>
          <w:b/>
          <w:i w:val="false"/>
          <w:color w:val="000000"/>
        </w:rPr>
        <w:t>
активтеріндегі өзгерістер туралы есеп</w:t>
      </w:r>
    </w:p>
    <w:bookmarkEnd w:id="10"/>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833"/>
        <w:gridCol w:w="1833"/>
        <w:gridCol w:w="1793"/>
        <w:gridCol w:w="1993"/>
        <w:gridCol w:w="203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w:t>
            </w:r>
            <w:r>
              <w:br/>
            </w:r>
            <w:r>
              <w:rPr>
                <w:rFonts w:ascii="Times New Roman"/>
                <w:b w:val="false"/>
                <w:i w:val="false"/>
                <w:color w:val="000000"/>
                <w:sz w:val="20"/>
              </w:rPr>
              <w:t>
</w:t>
            </w:r>
            <w:r>
              <w:rPr>
                <w:rFonts w:ascii="Times New Roman"/>
                <w:b w:val="false"/>
                <w:i w:val="false"/>
                <w:color w:val="000000"/>
                <w:sz w:val="20"/>
              </w:rPr>
              <w:t>(шығын)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қайта бағалау бойынша резерв</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31 желтоқсанға сальдо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4 497 720 714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(1 337 930 441)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338 485 492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(188 904 241)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3 309 371 524</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министрлігінен түскен түсімдер және басқа да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1 378 100 414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1 378 100 414</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бюджетке аударымдар және басқа да аударымдар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(1 104 600 000)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(1 104 600 000)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қайта бағалаудың активтердің бастапқы сальдосына әсері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758 095 124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758 095 124</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қайта бағалаудың таза пайдаға (шығынға) әсері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(105 514 796)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(105 514 796)</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 (шығын)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261 039 022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261 039 022</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аударымдар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(486 962 410)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(486 962 410)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желтоқсанға сальдо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5 875 821 128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(2 929 492 851)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599 524 514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463 676 087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4 009 528 878</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министрлігінен түскен түсімдер және басқа да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2 273 549 751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2 273 549 751</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бюджетке аударымдар және басқа да аударымдар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(1 200 000 000)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(1 200 000 000)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қайта бағалаудың активтердің бастапқы сальдосына әсері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(25 927 170)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(25 927 170)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қайта бағалаудың таза пайдаға (шығынға) әсері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3 788 003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3 788 003</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 (шығын)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152 657 725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152 657 725</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аударымдар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(115 069 342)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(115 069 342)</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желтоқсанға сальдо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8 149 370 879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(4 244 562 193)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752 182 239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441 536 920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5 098 527 845</w:t>
            </w:r>
          </w:p>
        </w:tc>
      </w:tr>
    </w:tbl>
    <w:p>
      <w:pPr>
        <w:spacing w:after="0"/>
        <w:ind w:left="0"/>
        <w:jc w:val="both"/>
      </w:pPr>
      <w:r>
        <w:rPr>
          <w:rFonts w:ascii="Times New Roman"/>
          <w:b w:val="false"/>
          <w:i w:val="false"/>
          <w:color w:val="000000"/>
          <w:sz w:val="28"/>
        </w:rPr>
        <w:t>      Қазақстан Республикасы Ұлттық қорының таза активтері 2010 жылдың 5 098 527 845 мың теңгені құрады (аудиттелген қаржылық eceптілікке сәйкес есептеу әдісімен), жылдық өсім 27 %-ды құрады. Негізінен активтердің ұлғаюына мұнай секторы ұйымдарынан түсетін тікелей салықтар (жергілікті бюджеттерге есептелетін салықтарды қоспағанда) бойынша түсімдер көлемінің артуы есебінен қол жеткізілді.</w:t>
      </w:r>
    </w:p>
    <w:bookmarkStart w:name="z16" w:id="11"/>
    <w:p>
      <w:pPr>
        <w:spacing w:after="0"/>
        <w:ind w:left="0"/>
        <w:jc w:val="left"/>
      </w:pPr>
      <w:r>
        <w:rPr>
          <w:rFonts w:ascii="Times New Roman"/>
          <w:b/>
          <w:i w:val="false"/>
          <w:color w:val="000000"/>
        </w:rPr>
        <w:t xml:space="preserve"> 
3-бөлім. Қазақстан Республикасының Ұлттық қорын басқару</w:t>
      </w:r>
      <w:r>
        <w:br/>
      </w:r>
      <w:r>
        <w:rPr>
          <w:rFonts w:ascii="Times New Roman"/>
          <w:b/>
          <w:i w:val="false"/>
          <w:color w:val="000000"/>
        </w:rPr>
        <w:t>
жөніндегі 2010 жылғы өзге де деректер</w:t>
      </w:r>
    </w:p>
    <w:bookmarkEnd w:id="11"/>
    <w:bookmarkStart w:name="z17" w:id="12"/>
    <w:p>
      <w:pPr>
        <w:spacing w:after="0"/>
        <w:ind w:left="0"/>
        <w:jc w:val="left"/>
      </w:pPr>
      <w:r>
        <w:rPr>
          <w:rFonts w:ascii="Times New Roman"/>
          <w:b/>
          <w:i w:val="false"/>
          <w:color w:val="000000"/>
        </w:rPr>
        <w:t xml:space="preserve"> 
1. Қазақстан Республикасы Ұлттық қорының активтерін басқару</w:t>
      </w:r>
    </w:p>
    <w:bookmarkEnd w:id="12"/>
    <w:p>
      <w:pPr>
        <w:spacing w:after="0"/>
        <w:ind w:left="0"/>
        <w:jc w:val="both"/>
      </w:pPr>
      <w:r>
        <w:rPr>
          <w:rFonts w:ascii="Times New Roman"/>
          <w:b w:val="false"/>
          <w:i w:val="false"/>
          <w:color w:val="000000"/>
          <w:sz w:val="28"/>
        </w:rPr>
        <w:t>      Қазақстан Республикасы Ұлттық қорының активтерін бөлу құрылымы мынадай түрге ие болды. Қазақстан Республикасының Ұлттық қоры валюталық қоржынының жалпы нарықтық құны 2010 жылғы 31 желтоқсанда 33 755 821 124 АҚШ долларына тең болды, оның ішінде валюта қоржыны - 31 025 070 735 АҚШ доллары (91,91%) және «Самұрық-Қазына» ҰӘҚ» АҚ мен «ҚазАгро» ҰБХ» АҚ облигациялар қоржыны - 2 730 750 389 АҚШ доллары (8,09%). Қазақстан Республикасының Ұлттық қоры валюталық қоржынының құрамына кіретін тұрақтандыру және жинақ қоржынының нарықтық құны тиісінше 8 775 131 469 (28,28%) және 22 249 939 266 (71,72%) АҚШ доллары болды.</w:t>
      </w:r>
      <w:r>
        <w:br/>
      </w:r>
      <w:r>
        <w:rPr>
          <w:rFonts w:ascii="Times New Roman"/>
          <w:b w:val="false"/>
          <w:i w:val="false"/>
          <w:color w:val="000000"/>
          <w:sz w:val="28"/>
        </w:rPr>
        <w:t>
      Қазақстан Республикасы Ұлттық қорының валюталық қоржынының құрамына кіретін бағалы қағаздардың және басқа да қаржы құралдарының нарықтық құны BNY Mellon кастодиан банкінің деректеріне негізделеді.</w:t>
      </w:r>
    </w:p>
    <w:bookmarkStart w:name="z18" w:id="13"/>
    <w:p>
      <w:pPr>
        <w:spacing w:after="0"/>
        <w:ind w:left="0"/>
        <w:jc w:val="left"/>
      </w:pPr>
      <w:r>
        <w:rPr>
          <w:rFonts w:ascii="Times New Roman"/>
          <w:b/>
          <w:i w:val="false"/>
          <w:color w:val="000000"/>
        </w:rPr>
        <w:t xml:space="preserve"> 
Қазақстан Республикасы Ұлттық қорының валюталық</w:t>
      </w:r>
      <w:r>
        <w:br/>
      </w:r>
      <w:r>
        <w:rPr>
          <w:rFonts w:ascii="Times New Roman"/>
          <w:b/>
          <w:i w:val="false"/>
          <w:color w:val="000000"/>
        </w:rPr>
        <w:t>
активтерін бөлу құрылымы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3"/>
        <w:gridCol w:w="3113"/>
        <w:gridCol w:w="1933"/>
      </w:tblGrid>
      <w:tr>
        <w:trPr>
          <w:trHeight w:val="435" w:hRule="atLeast"/>
        </w:trPr>
        <w:tc>
          <w:tcPr>
            <w:tcW w:w="7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Мандат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USD-мен нарықтық құны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кірісі бар бағалы қағаздар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16 609 428 864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53,54</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нарығы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8 775 131 469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4 689 725 905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Жаһандық тактикалық бөлу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950 784 497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31 025 070 735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bookmarkStart w:name="z19" w:id="14"/>
    <w:p>
      <w:pPr>
        <w:spacing w:after="0"/>
        <w:ind w:left="0"/>
        <w:jc w:val="left"/>
      </w:pPr>
      <w:r>
        <w:rPr>
          <w:rFonts w:ascii="Times New Roman"/>
          <w:b/>
          <w:i w:val="false"/>
          <w:color w:val="000000"/>
        </w:rPr>
        <w:t xml:space="preserve"> 
Тұрақтандыру қоржынының активтерін бөлу серпіні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1993"/>
        <w:gridCol w:w="2073"/>
        <w:gridCol w:w="2433"/>
        <w:gridCol w:w="2433"/>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31.03.2010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30.06.2010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30.09.2010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31.12.2010</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және ақша нарығының құралдары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92,31</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Кірісі белгіленген бағалы қағаздар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қоржынының барлығы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bookmarkStart w:name="z20" w:id="15"/>
    <w:p>
      <w:pPr>
        <w:spacing w:after="0"/>
        <w:ind w:left="0"/>
        <w:jc w:val="left"/>
      </w:pPr>
      <w:r>
        <w:rPr>
          <w:rFonts w:ascii="Times New Roman"/>
          <w:b/>
          <w:i w:val="false"/>
          <w:color w:val="000000"/>
        </w:rPr>
        <w:t xml:space="preserve"> 
Жинақтау қоржынының активтерін бөлу серпіні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1973"/>
        <w:gridCol w:w="2073"/>
        <w:gridCol w:w="2413"/>
        <w:gridCol w:w="2373"/>
      </w:tblGrid>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31.03.2010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30.06.2010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30.09.2010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31.12.2010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Кірісі белгіленген бағалы қағаздар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кірісі бар бағалы қағаздар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қоржынының барлығы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val="false"/>
          <w:color w:val="000000"/>
          <w:sz w:val="28"/>
        </w:rPr>
        <w:t>      Қазақстан Республикасының Ұлттық қоры құрылғаннан бастап 2010 жылғы 31 желтоқсан аралығындағы инвестициялық кіріс 5 074 млн. АҚШ долларын құрады. Құрылғаннан бастап 2010 жылғы 31 желтоқсан аралығындағы Қазақстан Республикасы Ұлттық қорының кірістілігі 59,67 %-ды құрады, ол жылдық мәнде 5,00 %-ды құрайды.</w:t>
      </w:r>
    </w:p>
    <w:p>
      <w:pPr>
        <w:spacing w:after="0"/>
        <w:ind w:left="0"/>
        <w:jc w:val="both"/>
      </w:pPr>
      <w:r>
        <w:drawing>
          <wp:inline distT="0" distB="0" distL="0" distR="0">
            <wp:extent cx="46101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10100" cy="2184400"/>
                    </a:xfrm>
                    <a:prstGeom prst="rect">
                      <a:avLst/>
                    </a:prstGeom>
                  </pic:spPr>
                </pic:pic>
              </a:graphicData>
            </a:graphic>
          </wp:inline>
        </w:drawing>
      </w:r>
    </w:p>
    <w:p>
      <w:pPr>
        <w:spacing w:after="0"/>
        <w:ind w:left="0"/>
        <w:jc w:val="both"/>
      </w:pPr>
      <w:r>
        <w:rPr>
          <w:rFonts w:ascii="Times New Roman"/>
          <w:b w:val="false"/>
          <w:i w:val="false"/>
          <w:color w:val="000000"/>
          <w:sz w:val="28"/>
        </w:rPr>
        <w:t>      Қазақстан Республикасы Ұлттық қорының таза активтері мынадай санаттар (инвестициялық қоржын түрлері) бойынша жіктелген:</w:t>
      </w:r>
      <w:r>
        <w:br/>
      </w:r>
      <w:r>
        <w:rPr>
          <w:rFonts w:ascii="Times New Roman"/>
          <w:b w:val="false"/>
          <w:i w:val="false"/>
          <w:color w:val="000000"/>
          <w:sz w:val="28"/>
        </w:rPr>
        <w:t>
      тұрақтандыру қоржыны;</w:t>
      </w:r>
      <w:r>
        <w:br/>
      </w:r>
      <w:r>
        <w:rPr>
          <w:rFonts w:ascii="Times New Roman"/>
          <w:b w:val="false"/>
          <w:i w:val="false"/>
          <w:color w:val="000000"/>
          <w:sz w:val="28"/>
        </w:rPr>
        <w:t>
      жинақтау қоржыны;</w:t>
      </w:r>
      <w:r>
        <w:br/>
      </w:r>
      <w:r>
        <w:rPr>
          <w:rFonts w:ascii="Times New Roman"/>
          <w:b w:val="false"/>
          <w:i w:val="false"/>
          <w:color w:val="000000"/>
          <w:sz w:val="28"/>
        </w:rPr>
        <w:t>
      тіркелген кірісі бар бағалы қағаздар қоржыны;</w:t>
      </w:r>
      <w:r>
        <w:br/>
      </w:r>
      <w:r>
        <w:rPr>
          <w:rFonts w:ascii="Times New Roman"/>
          <w:b w:val="false"/>
          <w:i w:val="false"/>
          <w:color w:val="000000"/>
          <w:sz w:val="28"/>
        </w:rPr>
        <w:t>
      акциялар қоржыны;</w:t>
      </w:r>
      <w:r>
        <w:br/>
      </w:r>
      <w:r>
        <w:rPr>
          <w:rFonts w:ascii="Times New Roman"/>
          <w:b w:val="false"/>
          <w:i w:val="false"/>
          <w:color w:val="000000"/>
          <w:sz w:val="28"/>
        </w:rPr>
        <w:t>
      активтерді тактикалық орналастыру қоржыны.</w:t>
      </w:r>
      <w:r>
        <w:br/>
      </w:r>
      <w:r>
        <w:rPr>
          <w:rFonts w:ascii="Times New Roman"/>
          <w:b w:val="false"/>
          <w:i w:val="false"/>
          <w:color w:val="000000"/>
          <w:sz w:val="28"/>
        </w:rPr>
        <w:t>
      Инвестициялық стратегияға сәйкес Қазақстан Республикасының Ұлттық қоры активтерінің әрбір сыныбы эталондық қоржынға (индекске) қатысты басқарылады, оның негізінде активтердің кірістілігі бағаланады. Эталондық қоржындар (индекстер) Қазақстан Республикасы Ұлттық Банкінің 2006 жылғы 25 шілдедегі № 65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Ұлттық қорының инвестициялық операцияларын жүзеге асыру ережесінде айқындалған.</w:t>
      </w:r>
      <w:r>
        <w:br/>
      </w:r>
      <w:r>
        <w:rPr>
          <w:rFonts w:ascii="Times New Roman"/>
          <w:b w:val="false"/>
          <w:i w:val="false"/>
          <w:color w:val="000000"/>
          <w:sz w:val="28"/>
        </w:rPr>
        <w:t>
      2010 жылы Қазақстан Республикасы Ұлттық Банкінің дербес басқаруындағы тұрақтандыру қоржынының активтері ақша нарығы құралдарына, Америка Құрама Штаттарының қазынашылығының бағалы қағаздарына, сондай-ақ Батыс Еуропа елдерінің мемлекеттік бағалы қағаздарына орналастырылды.</w:t>
      </w:r>
      <w:r>
        <w:br/>
      </w:r>
      <w:r>
        <w:rPr>
          <w:rFonts w:ascii="Times New Roman"/>
          <w:b w:val="false"/>
          <w:i w:val="false"/>
          <w:color w:val="000000"/>
          <w:sz w:val="28"/>
        </w:rPr>
        <w:t>
      Тұрақтандыру қоржынының кірістілігі 2010 жылы 0,86 %-ды құрады, осы кезеңде эталондық қоржынның (Merrill Lynch 6-month US Treasury Bill Index) кірістілігі 0,36 %-ды құрады. Осылайша, тұрақтандыру қоржынының активтерін басқару нәтижесінде 2010 жылы 0,49% мөлшерінде оң үстеме кірістілік алынды.</w:t>
      </w:r>
      <w:r>
        <w:br/>
      </w:r>
      <w:r>
        <w:rPr>
          <w:rFonts w:ascii="Times New Roman"/>
          <w:b w:val="false"/>
          <w:i w:val="false"/>
          <w:color w:val="000000"/>
          <w:sz w:val="28"/>
        </w:rPr>
        <w:t>
      Жинақтау қоржынының кірістілігі 2010 жылғы 4,01 %-ды құрады. Осы кезеңде эталондық қоржынның кірістілігі 4,36 %-ды құрады. Осылайша, теріс үстеме кірістілік (-) 0,35% мөлшерінде алынды.</w:t>
      </w:r>
      <w:r>
        <w:br/>
      </w:r>
      <w:r>
        <w:rPr>
          <w:rFonts w:ascii="Times New Roman"/>
          <w:b w:val="false"/>
          <w:i w:val="false"/>
          <w:color w:val="000000"/>
          <w:sz w:val="28"/>
        </w:rPr>
        <w:t>
      Сонымен бірге, жинақтау қоржынының активтерін басқару нәтижелері барлық мандат түрлері бойынша оң нәтижемен қатар, теріс нәтижелерді де көрсетті.</w:t>
      </w:r>
      <w:r>
        <w:br/>
      </w:r>
      <w:r>
        <w:rPr>
          <w:rFonts w:ascii="Times New Roman"/>
          <w:b w:val="false"/>
          <w:i w:val="false"/>
          <w:color w:val="000000"/>
          <w:sz w:val="28"/>
        </w:rPr>
        <w:t>
      Мәселен, 2010 жылы оң үстеме кірістілікке «Жаһандық акциялар» мандат түрі бойынша 0,63 %-ды құраған және «Активтерді жаһандық тактикалық бөлу» мандат түрі бойынша 1,85 %-ды құраған активтерді басқару нәтижесінде қол жеткізілді, «Жаһандық облигациялар» мандат түрі бойынша (-) 0,58 %-ды құрады.</w:t>
      </w:r>
    </w:p>
    <w:bookmarkStart w:name="z22" w:id="16"/>
    <w:p>
      <w:pPr>
        <w:spacing w:after="0"/>
        <w:ind w:left="0"/>
        <w:jc w:val="left"/>
      </w:pPr>
      <w:r>
        <w:rPr>
          <w:rFonts w:ascii="Times New Roman"/>
          <w:b/>
          <w:i w:val="false"/>
          <w:color w:val="000000"/>
        </w:rPr>
        <w:t xml:space="preserve"> 
Мандаттардың түрлері бойынша жинақтау қоржынының кірістілігі</w:t>
      </w:r>
    </w:p>
    <w:bookmarkEnd w:id="16"/>
    <w:p>
      <w:pPr>
        <w:spacing w:after="0"/>
        <w:ind w:left="0"/>
        <w:jc w:val="both"/>
      </w:pPr>
      <w:r>
        <w:drawing>
          <wp:inline distT="0" distB="0" distL="0" distR="0">
            <wp:extent cx="64389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38900" cy="3200400"/>
                    </a:xfrm>
                    <a:prstGeom prst="rect">
                      <a:avLst/>
                    </a:prstGeom>
                  </pic:spPr>
                </pic:pic>
              </a:graphicData>
            </a:graphic>
          </wp:inline>
        </w:drawing>
      </w:r>
    </w:p>
    <w:bookmarkStart w:name="z23" w:id="17"/>
    <w:p>
      <w:pPr>
        <w:spacing w:after="0"/>
        <w:ind w:left="0"/>
        <w:jc w:val="left"/>
      </w:pPr>
      <w:r>
        <w:rPr>
          <w:rFonts w:ascii="Times New Roman"/>
          <w:b/>
          <w:i w:val="false"/>
          <w:color w:val="000000"/>
        </w:rPr>
        <w:t xml:space="preserve"> 
Тұрақтандыру қоржынының кірістілігі</w:t>
      </w:r>
    </w:p>
    <w:bookmarkEnd w:id="17"/>
    <w:p>
      <w:pPr>
        <w:spacing w:after="0"/>
        <w:ind w:left="0"/>
        <w:jc w:val="both"/>
      </w:pPr>
      <w:r>
        <w:drawing>
          <wp:inline distT="0" distB="0" distL="0" distR="0">
            <wp:extent cx="66167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16700" cy="2984500"/>
                    </a:xfrm>
                    <a:prstGeom prst="rect">
                      <a:avLst/>
                    </a:prstGeom>
                  </pic:spPr>
                </pic:pic>
              </a:graphicData>
            </a:graphic>
          </wp:inline>
        </w:drawing>
      </w:r>
    </w:p>
    <w:bookmarkStart w:name="z24" w:id="18"/>
    <w:p>
      <w:pPr>
        <w:spacing w:after="0"/>
        <w:ind w:left="0"/>
        <w:jc w:val="left"/>
      </w:pPr>
      <w:r>
        <w:rPr>
          <w:rFonts w:ascii="Times New Roman"/>
          <w:b/>
          <w:i w:val="false"/>
          <w:color w:val="000000"/>
        </w:rPr>
        <w:t xml:space="preserve"> 
2. Қазақстан Республикасының Ұлттық қорын басқару жөнінде</w:t>
      </w:r>
      <w:r>
        <w:br/>
      </w:r>
      <w:r>
        <w:rPr>
          <w:rFonts w:ascii="Times New Roman"/>
          <w:b/>
          <w:i w:val="false"/>
          <w:color w:val="000000"/>
        </w:rPr>
        <w:t>
2010 жылы өткізілген іс-шаралар туралы қосымша ақпарат</w:t>
      </w:r>
    </w:p>
    <w:bookmarkEnd w:id="18"/>
    <w:p>
      <w:pPr>
        <w:spacing w:after="0"/>
        <w:ind w:left="0"/>
        <w:jc w:val="both"/>
      </w:pPr>
      <w:r>
        <w:rPr>
          <w:rFonts w:ascii="Times New Roman"/>
          <w:b w:val="false"/>
          <w:i w:val="false"/>
          <w:color w:val="000000"/>
          <w:sz w:val="28"/>
        </w:rPr>
        <w:t>      Қазақстан Республикасының Ұлттық Банкі Басқармасының 2010 жылғы 1 ақпандағы «Қазақстан Республикасы Ұлттық қорының активтерін сыртқы басқарушыны бекіту туралы» № 1 және «Қазақстан Республикасы Ұлттық қорының активтерін сыртқы басқарушыларды бекіту туралы» № 2 қаулыларымен мынадай Қазақстан Республикасы Ұлттық қорының активтерін сыртқы басқарушылар бекітілді:</w:t>
      </w:r>
      <w:r>
        <w:br/>
      </w:r>
      <w:r>
        <w:rPr>
          <w:rFonts w:ascii="Times New Roman"/>
          <w:b w:val="false"/>
          <w:i w:val="false"/>
          <w:color w:val="000000"/>
          <w:sz w:val="28"/>
        </w:rPr>
        <w:t>
      «Жаһандық пассивтік акциялар» мандаты бойынша: UBS Global Asset Management;</w:t>
      </w:r>
      <w:r>
        <w:br/>
      </w:r>
      <w:r>
        <w:rPr>
          <w:rFonts w:ascii="Times New Roman"/>
          <w:b w:val="false"/>
          <w:i w:val="false"/>
          <w:color w:val="000000"/>
          <w:sz w:val="28"/>
        </w:rPr>
        <w:t>
      «Жаһандық облигациялар» мандаты бойынша: 1) Nomura Asset Management UK Limited, 2) Mitsubishi UFJ Asset Management (UK) Ltd, 3) Wellington Management Company LLP, 4) Deutsche Asset Management International GmbH, 5) Schroder Investment Management Limited, 6) LLB Asset Management AG.</w:t>
      </w:r>
      <w:r>
        <w:br/>
      </w:r>
      <w:r>
        <w:rPr>
          <w:rFonts w:ascii="Times New Roman"/>
          <w:b w:val="false"/>
          <w:i w:val="false"/>
          <w:color w:val="000000"/>
          <w:sz w:val="28"/>
        </w:rPr>
        <w:t>
      Қазақстан Республикасы Ұлттық қорының қаржылық тәуекелдерін азайту және жинақтау қоржынының кредиттік сапасын жақсарту мақсатында  Қазақстан Республикасы Ұлттық Банкі Басқармасының «Қазақстан Республикасы Ұлттық Банкі Басқармасының «Қазақстан Республикасы Ұлттық қорының инвестициялық операцияларын жүзеге асыру ережесін бекіту туралы» 2006 жылғы 25 шілдедегі № 65 қаулысына өзгерістер мен толықтырулар енгізу туралы» 2010 жылғы 21 мамырдағы № 42 </w:t>
      </w:r>
      <w:r>
        <w:rPr>
          <w:rFonts w:ascii="Times New Roman"/>
          <w:b w:val="false"/>
          <w:i w:val="false"/>
          <w:color w:val="000000"/>
          <w:sz w:val="28"/>
        </w:rPr>
        <w:t>қаулысы</w:t>
      </w:r>
      <w:r>
        <w:rPr>
          <w:rFonts w:ascii="Times New Roman"/>
          <w:b w:val="false"/>
          <w:i w:val="false"/>
          <w:color w:val="000000"/>
          <w:sz w:val="28"/>
        </w:rPr>
        <w:t xml:space="preserve"> бекітілді. Осы қаулыға сәйкес Қазақстан Республикасы Ұлттық қорының жинақтау қоржыны үшін эталондық портфельдің еуро қосалқы индексі кредиттік рейтингінің нашарлауы байқалған Еуроаймақ елдерін шығарып тастау мақсатында өзгертілді.</w:t>
      </w:r>
      <w:r>
        <w:br/>
      </w:r>
      <w:r>
        <w:rPr>
          <w:rFonts w:ascii="Times New Roman"/>
          <w:b w:val="false"/>
          <w:i w:val="false"/>
          <w:color w:val="000000"/>
          <w:sz w:val="28"/>
        </w:rPr>
        <w:t>
      Қордың активтерін сыртқы басқарушыларды таңдау барысын жетілдіру мақсатында Қазақстан Республикасы Ұлттық Банкі Басқармасының «Қазақстан Республикасының Ұлттық Банкі Басқармасының «Қазақстан Республикасы Ұлттық қорының активтерін сыртқы басқарушыларды таңдау ережесін бекіту туралы» 2006 жылғы 25 шілдедегі № 66 қаулысына толықтырулар мен өзгерістер енгізу туралы» 2010 жылғы № 43 </w:t>
      </w:r>
      <w:r>
        <w:rPr>
          <w:rFonts w:ascii="Times New Roman"/>
          <w:b w:val="false"/>
          <w:i w:val="false"/>
          <w:color w:val="000000"/>
          <w:sz w:val="28"/>
        </w:rPr>
        <w:t>қаулысы</w:t>
      </w:r>
      <w:r>
        <w:rPr>
          <w:rFonts w:ascii="Times New Roman"/>
          <w:b w:val="false"/>
          <w:i w:val="false"/>
          <w:color w:val="000000"/>
          <w:sz w:val="28"/>
        </w:rPr>
        <w:t xml:space="preserve"> бекітілді. Мәселен, атап айтқанда, сыртқы басқарушылар арасындағы басқару стильдерін және теріс корреляцияны әртараптандыру мақсатында бір сыртқы басқарушыға берілетін активтердің көлемі 100 миллион АҚШ доллары баламасынан аспайтын мамандандырылған мандаттар көзделді.</w:t>
      </w:r>
      <w:r>
        <w:br/>
      </w:r>
      <w:r>
        <w:rPr>
          <w:rFonts w:ascii="Times New Roman"/>
          <w:b w:val="false"/>
          <w:i w:val="false"/>
          <w:color w:val="000000"/>
          <w:sz w:val="28"/>
        </w:rPr>
        <w:t>
      Сондай-ақ Қазақстан Республикасы Президентінің 2010 жылғы 2 сәуірдегі № 962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 Ұлттық қорының қаражатын қалыптастыру және пайдалану тұжырымдамасы (бұдан әрі - Тұжырымдама) мақұлданды, ол Қазақстан Республикасы Ұлттық қорының функцияларын тиімді іске асыруды көздейді. Тұрақтандыру функцияларын іске асыру абсолютті мәнде 8 млрд. АҚШ доллары мөлшерінде тіркелген республикалық бюджетке кепілдік берілген трансфертті қамтамасыз етуді болжайды. Қордың жинақтау функцияларын орындау үшін тиісті қаржы жылының аяғына ЖІӨ болжамды мәнінің 20 %-ы мөлшерінде төмендемейтін қалдық белгіленеді. Бұл ретте кепілдік берілген трансфертті жүзеге асыру үшін қаражат жеткіліксіз болған жағдайда төмендемейтін қалдық лимитінің сақталуы қажеттігіне байланысты кепілдік берілген трансферттің мөлшері тиісті шамаға азайтылады. Бұл шара Қазақстан Республикасының Ұлттық қоры активтерінің тез тозуына жол бермеу мақсатында көзделді.</w:t>
      </w:r>
      <w:r>
        <w:br/>
      </w:r>
      <w:r>
        <w:rPr>
          <w:rFonts w:ascii="Times New Roman"/>
          <w:b w:val="false"/>
          <w:i w:val="false"/>
          <w:color w:val="000000"/>
          <w:sz w:val="28"/>
        </w:rPr>
        <w:t>
      Қазақстан Республикасы Ұлттық қорын басқару жөніндегі кеңес отырысының 2010 жылғы 4 қазандағы № 01-7.10 қбп хаттамасының 1-тармағына сәйкес Ұлттық Банк «Самұрық-Қазына» ҰӘҚ» АҚ облигацияларын сатып алу-сату шартын жасады және 220 млрд. теңге сомаға осы облигацияларды сатып алуды жүзеге асырды.</w:t>
      </w:r>
      <w:r>
        <w:br/>
      </w:r>
      <w:r>
        <w:rPr>
          <w:rFonts w:ascii="Times New Roman"/>
          <w:b w:val="false"/>
          <w:i w:val="false"/>
          <w:color w:val="000000"/>
          <w:sz w:val="28"/>
        </w:rPr>
        <w:t>
      Қазақстан Республикасы Үкіметінің 2010 жылғы 2 маусымдағы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Ұлттық қорының қаражатын пайдалану және іске асыру жөніндегі іс-шаралар жоспарының (бұдан әрі — Іс-шаралар жоспары) 4-тармағына сәйкес Қазақстан Республикасы Үкіметінің 2010 жылғы 29 желтоқсандағы № 1438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Ұлттық қорын орналастыру үшін материалдық емес активтерді қоспағанда, рұқсат етілген қаржы құралдарының тізбесін бекіту туралы» Қазақстан Республикасы Үкіметінің 2009 жылғы 28 қаңтардағы № 66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Ұлттық қорын орналастыру үшін материалдық емес активтерді қоспағанда, рұқсат етілген қаржы құралдарының тізбесінен қазақстандық қаржы құралдарын алып тастауға қатысты өзгерістер бекітілді.</w:t>
      </w:r>
      <w:r>
        <w:br/>
      </w:r>
      <w:r>
        <w:rPr>
          <w:rFonts w:ascii="Times New Roman"/>
          <w:b w:val="false"/>
          <w:i w:val="false"/>
          <w:color w:val="000000"/>
          <w:sz w:val="28"/>
        </w:rPr>
        <w:t>
      Іс-шаралар жоспарының 5-тармағына сәйкес Қазақстан Республикасы Ұлттық Банкі Басқармасының 2010 жылғы 27 желтоқсанда өткен отырысында Қазақстан Республикасы Ұлттық Банкі Басқармасының «Қазақстан Республикасы Ұлттық Банкі Басқармасының «Қазақстан Республикасы Ұлттық қорының инвестициялық операцияларын жүзеге асыру ережесін бекіту туралы» 2006 жылғы 25 шілдедегі № 65 қаулысына өзгерістер мен толықтырулар енгізу туралы» № 102 қбп қаулысы бекітілді.</w:t>
      </w:r>
      <w:r>
        <w:br/>
      </w:r>
      <w:r>
        <w:rPr>
          <w:rFonts w:ascii="Times New Roman"/>
          <w:b w:val="false"/>
          <w:i w:val="false"/>
          <w:color w:val="000000"/>
          <w:sz w:val="28"/>
        </w:rPr>
        <w:t>
      Қазақстан Республикасының Үкіметі мен Халықаралық Қайта құру және Даму Банкі арасында бірлескен экономикалық зерттеу бағдарламасын іске асыру шеңберінде 2010 жылы «Қазақстан Республикасының Ұлттық қорын басқару жүйесін одан әрі жетілдіру және оның жұмыс істеуіне тиімді тәсілдерді әзірлеу» іс-шарасы өткізілді.</w:t>
      </w:r>
      <w:r>
        <w:br/>
      </w:r>
      <w:r>
        <w:rPr>
          <w:rFonts w:ascii="Times New Roman"/>
          <w:b w:val="false"/>
          <w:i w:val="false"/>
          <w:color w:val="000000"/>
          <w:sz w:val="28"/>
        </w:rPr>
        <w:t>
      Халық арасында Қазақстан Республикасы Ұлттық қорының мақсаттары мен міндеттерін түсіндіру жөнінде жүйелі жұмыс жүргізу шеңберінде мынадай іс-шаралар жүзеге асырылды:</w:t>
      </w:r>
      <w:r>
        <w:br/>
      </w:r>
      <w:r>
        <w:rPr>
          <w:rFonts w:ascii="Times New Roman"/>
          <w:b w:val="false"/>
          <w:i w:val="false"/>
          <w:color w:val="000000"/>
          <w:sz w:val="28"/>
        </w:rPr>
        <w:t>
      2010 жылғы сәуірде Қазақстан Республикасының Қаржы министрі дағдарыс жағдайларында Қазақстан Республикасы Ұлттық қорының жұмыс істеуіне қатысты мәселелер бойынша «Айқын» республикалық қоғамдық-саяси газетіне сұхбат берді;</w:t>
      </w:r>
      <w:r>
        <w:br/>
      </w:r>
      <w:r>
        <w:rPr>
          <w:rFonts w:ascii="Times New Roman"/>
          <w:b w:val="false"/>
          <w:i w:val="false"/>
          <w:color w:val="000000"/>
          <w:sz w:val="28"/>
        </w:rPr>
        <w:t>
      2010 жылғы сәуірде Қазақстан Республикасының Қаржы министрі «Қазақстан элитасы» - «Елді дамытудың қаржылық тетігі» баспасының ІІ томында одан әрі жариялау үшін Қазақстан Республикасы Ұлттық қорының міндеттері мен жұмыс істеуіне қатысты мәселелер бойынша Экономикалық стратегиялар институтына сұхбат берді;</w:t>
      </w:r>
      <w:r>
        <w:br/>
      </w:r>
      <w:r>
        <w:rPr>
          <w:rFonts w:ascii="Times New Roman"/>
          <w:b w:val="false"/>
          <w:i w:val="false"/>
          <w:color w:val="000000"/>
          <w:sz w:val="28"/>
        </w:rPr>
        <w:t>
      Қазақстан Республикасы Ұлттық қорының қалыптастырылуы және пайдаланылуы туралы 2009 жылғы есеп пен сыртқы аудитті жүргізу нәтижелері туралы ақпарат 2010 жылғы 24 маусымдағы № 199-200 «Егемен Қазақстан» және 2010 жылғы 22 маусымдағы № 128-129 «Казахстанская правда» газеттеріне жарияланды, Қазақстан Республикасы Қаржы министрлігінің веб-сайтына орналастырылды.</w:t>
      </w:r>
      <w:r>
        <w:br/>
      </w:r>
      <w:r>
        <w:rPr>
          <w:rFonts w:ascii="Times New Roman"/>
          <w:b w:val="false"/>
          <w:i w:val="false"/>
          <w:color w:val="000000"/>
          <w:sz w:val="28"/>
        </w:rPr>
        <w:t>
      Қазақстан Республикасының Ұлттық қорының қызметі туралы қажетті ақпарат, есептер, Қазақстан Республикасы Ұлттық қорының қызметін реттейтін нормативтік құқықтық актілер Қазақстан Республикасы Қаржы министрлігінің веб-сайтына (www.minfin.kz) орналастырылды.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