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a966" w14:textId="b39a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орталықтарына қойылатын сертификаттау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сәуірдегі N 441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48)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Авиациялық оқу орталықтарына қойылатын сертификаттау талаптары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441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Авиациялық оқу орталықтарына қойылатын</w:t>
      </w:r>
      <w:r>
        <w:br/>
      </w:r>
      <w:r>
        <w:rPr>
          <w:rFonts w:ascii="Times New Roman"/>
          <w:b/>
          <w:i w:val="false"/>
          <w:color w:val="000000"/>
        </w:rPr>
        <w:t>
сертификаттау талаптары</w:t>
      </w:r>
    </w:p>
    <w:bookmarkEnd w:id="3"/>
    <w:p>
      <w:pPr>
        <w:spacing w:after="0"/>
        <w:ind w:left="0"/>
        <w:jc w:val="both"/>
      </w:pPr>
      <w:r>
        <w:rPr>
          <w:rFonts w:ascii="Times New Roman"/>
          <w:b w:val="false"/>
          <w:i w:val="false"/>
          <w:color w:val="ff0000"/>
          <w:sz w:val="28"/>
        </w:rPr>
        <w:t>      Ескерту. Сертификаттау талаптары жаңа редакцияда - ҚР Үкіметінің 30.12.2013 </w:t>
      </w:r>
      <w:r>
        <w:rPr>
          <w:rFonts w:ascii="Times New Roman"/>
          <w:b w:val="false"/>
          <w:i w:val="false"/>
          <w:color w:val="ff0000"/>
          <w:sz w:val="28"/>
        </w:rPr>
        <w:t>№ 1433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Авиациялық оқу орталықтарына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авиация персоналын, мемлекеттік авиация инспекторларын кәсіптік даярлау мен біліктіліктерін ұстау үшін сәйкестік өлшемдерін белгілейді (бұдан әрі – авиация персоналы мен мемлекеттік авиация инспекторларын кәсіптік даярлау).</w:t>
      </w:r>
      <w:r>
        <w:br/>
      </w:r>
      <w:r>
        <w:rPr>
          <w:rFonts w:ascii="Times New Roman"/>
          <w:b w:val="false"/>
          <w:i w:val="false"/>
          <w:color w:val="000000"/>
          <w:sz w:val="28"/>
        </w:rPr>
        <w:t>
</w:t>
      </w:r>
      <w:r>
        <w:rPr>
          <w:rFonts w:ascii="Times New Roman"/>
          <w:b w:val="false"/>
          <w:i w:val="false"/>
          <w:color w:val="000000"/>
          <w:sz w:val="28"/>
        </w:rPr>
        <w:t>
      2. Авиациялық оқу орталықтарына қойылатын осы сертификаттау талаптары Қазақстан Республикасының аумағында тіркелген, авиация персоналы мен мемлекеттік авиация инспекторларын кәсіптік даярлау жөніндегі қызметті жүзеге асыратын заңды тұлғалардың бәріне қолданылады.</w:t>
      </w:r>
      <w:r>
        <w:br/>
      </w:r>
      <w:r>
        <w:rPr>
          <w:rFonts w:ascii="Times New Roman"/>
          <w:b w:val="false"/>
          <w:i w:val="false"/>
          <w:color w:val="000000"/>
          <w:sz w:val="28"/>
        </w:rPr>
        <w:t>
</w:t>
      </w:r>
      <w:r>
        <w:rPr>
          <w:rFonts w:ascii="Times New Roman"/>
          <w:b w:val="false"/>
          <w:i w:val="false"/>
          <w:color w:val="000000"/>
          <w:sz w:val="28"/>
        </w:rPr>
        <w:t>
      3. Осы сертификаттау талаптарында мынадай терминдер мен анықтамалар пайдаланылады:</w:t>
      </w:r>
      <w:r>
        <w:br/>
      </w:r>
      <w:r>
        <w:rPr>
          <w:rFonts w:ascii="Times New Roman"/>
          <w:b w:val="false"/>
          <w:i w:val="false"/>
          <w:color w:val="000000"/>
          <w:sz w:val="28"/>
        </w:rPr>
        <w:t>
      1) авиациялық оқу орталығы – авиация персоналы мен мемлекеттік авиация инспекторларын кәсіптік даярлауды жүзеге асыратын заңды тұлға (бұдан әрі – АОО);</w:t>
      </w:r>
      <w:r>
        <w:br/>
      </w:r>
      <w:r>
        <w:rPr>
          <w:rFonts w:ascii="Times New Roman"/>
          <w:b w:val="false"/>
          <w:i w:val="false"/>
          <w:color w:val="000000"/>
          <w:sz w:val="28"/>
        </w:rPr>
        <w:t>
      2) аудит немесе аудиторлық тексеру – бұл ұйымның, жүйенің, процестің, жобаның немесе өнімнің қызметін тәуелсіз бағалау рәсімі;</w:t>
      </w:r>
      <w:r>
        <w:br/>
      </w:r>
      <w:r>
        <w:rPr>
          <w:rFonts w:ascii="Times New Roman"/>
          <w:b w:val="false"/>
          <w:i w:val="false"/>
          <w:color w:val="000000"/>
          <w:sz w:val="28"/>
        </w:rPr>
        <w:t>
      ішкі аудит - менеджментке тәуекелдерді анықтау мен бағалауға және тәуекелдерді азайтуға және жүйелер мен процестердің тиімділігін арттыруға бағытталған шараларды орнатуға көмек беретін басқарушы бағытталған корпоративтік қызмет;</w:t>
      </w:r>
      <w:r>
        <w:br/>
      </w:r>
      <w:r>
        <w:rPr>
          <w:rFonts w:ascii="Times New Roman"/>
          <w:b w:val="false"/>
          <w:i w:val="false"/>
          <w:color w:val="000000"/>
          <w:sz w:val="28"/>
        </w:rPr>
        <w:t>
      сыртқы аудит - авиациялық оқу орталығының қызметіне тиімді баға беру мақсатында шарттық негізде тәуелсіз аудиторлық ұйым (аудитор) өткізетін аудит</w:t>
      </w:r>
      <w:r>
        <w:br/>
      </w:r>
      <w:r>
        <w:rPr>
          <w:rFonts w:ascii="Times New Roman"/>
          <w:b w:val="false"/>
          <w:i w:val="false"/>
          <w:color w:val="000000"/>
          <w:sz w:val="28"/>
        </w:rPr>
        <w:t>
      3) белгіленген үлгідегі құжат (куәлік, сертификат, электрондық жүйе, құжаттаудың белгіленген рәсімдеріне сәйкес жүргізілетін кәсіптік даярлау туралы жазбалар) – бекітілген бағдарлама бойынша оқуды аяқтағанын куәландыратын, азаматтық авиация ұйымының жұмысына қатысу рәсімдеріне сәйкестігі шеңберінде қызметтің белгілі бір түрін орындауға құқық беретін құжат не жазба;</w:t>
      </w:r>
      <w:r>
        <w:br/>
      </w:r>
      <w:r>
        <w:rPr>
          <w:rFonts w:ascii="Times New Roman"/>
          <w:b w:val="false"/>
          <w:i w:val="false"/>
          <w:color w:val="000000"/>
          <w:sz w:val="28"/>
        </w:rPr>
        <w:t>
      4)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r>
        <w:br/>
      </w:r>
      <w:r>
        <w:rPr>
          <w:rFonts w:ascii="Times New Roman"/>
          <w:b w:val="false"/>
          <w:i w:val="false"/>
          <w:color w:val="000000"/>
          <w:sz w:val="28"/>
        </w:rPr>
        <w:t>
      5) оқу сапасы – белгілі бір стандарттар шеңберінде белгіленген немесе болжамды талаптарға сай келетін даярлық нәтижесі;</w:t>
      </w:r>
      <w:r>
        <w:br/>
      </w:r>
      <w:r>
        <w:rPr>
          <w:rFonts w:ascii="Times New Roman"/>
          <w:b w:val="false"/>
          <w:i w:val="false"/>
          <w:color w:val="000000"/>
          <w:sz w:val="28"/>
        </w:rPr>
        <w:t>
      6) біліктілік – ұйғарылған деңгейдегі міндеттер мен функцияларды тиімді орындау үшін талап етілетін білімнің, дағды мен іскерліктің үйлесімі;</w:t>
      </w:r>
      <w:r>
        <w:br/>
      </w:r>
      <w:r>
        <w:rPr>
          <w:rFonts w:ascii="Times New Roman"/>
          <w:b w:val="false"/>
          <w:i w:val="false"/>
          <w:color w:val="000000"/>
          <w:sz w:val="28"/>
        </w:rPr>
        <w:t>
      7)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r>
        <w:br/>
      </w:r>
      <w:r>
        <w:rPr>
          <w:rFonts w:ascii="Times New Roman"/>
          <w:b w:val="false"/>
          <w:i w:val="false"/>
          <w:color w:val="000000"/>
          <w:sz w:val="28"/>
        </w:rPr>
        <w:t>
      8) даярлау мен бағалаудың біліктілік жүйесі – оқытылатын персоналды даярлау мен бағалау жүйесі, оған нәтижелерге бағдарлану, операцияларды орындау тиімділігінің стандарттарын айқындау және сақтау, сондай-ақ белгіленген тиімділік стандарттары негізінде оқу курсын әзірлеу тән;</w:t>
      </w:r>
      <w:r>
        <w:br/>
      </w:r>
      <w:r>
        <w:rPr>
          <w:rFonts w:ascii="Times New Roman"/>
          <w:b w:val="false"/>
          <w:i w:val="false"/>
          <w:color w:val="000000"/>
          <w:sz w:val="28"/>
        </w:rPr>
        <w:t>
      9) біліктілік талаптары – арнайы даярлау деңгейі мен бейінін айқындайтын талаптар, сондай-ақ жұмыс өтіліне қойылатын талаптар;</w:t>
      </w:r>
      <w:r>
        <w:br/>
      </w:r>
      <w:r>
        <w:rPr>
          <w:rFonts w:ascii="Times New Roman"/>
          <w:b w:val="false"/>
          <w:i w:val="false"/>
          <w:color w:val="000000"/>
          <w:sz w:val="28"/>
        </w:rPr>
        <w:t>
      10) аралас оқыту – кәсіптік даярлықты әртүрлі оқыту нысандарын біріктіру арқылы өткізу;</w:t>
      </w:r>
      <w:r>
        <w:br/>
      </w:r>
      <w:r>
        <w:rPr>
          <w:rFonts w:ascii="Times New Roman"/>
          <w:b w:val="false"/>
          <w:i w:val="false"/>
          <w:color w:val="000000"/>
          <w:sz w:val="28"/>
        </w:rPr>
        <w:t>
      11) кешенді (үлгілік) оқыту – кәсіптік даярлықты белгіленген кезеңдегі оқытудың бүкіл бағдарламасын бір мезгілде іске асыру арқылы өткізу;</w:t>
      </w:r>
      <w:r>
        <w:br/>
      </w:r>
      <w:r>
        <w:rPr>
          <w:rFonts w:ascii="Times New Roman"/>
          <w:b w:val="false"/>
          <w:i w:val="false"/>
          <w:color w:val="000000"/>
          <w:sz w:val="28"/>
        </w:rPr>
        <w:t>
      12)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r>
        <w:br/>
      </w:r>
      <w:r>
        <w:rPr>
          <w:rFonts w:ascii="Times New Roman"/>
          <w:b w:val="false"/>
          <w:i w:val="false"/>
          <w:color w:val="000000"/>
          <w:sz w:val="28"/>
        </w:rPr>
        <w:t>
      13) модульдік оқыту – кадрларды даярлаудың кезеңдік жүйесін пайдаланып,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r>
        <w:br/>
      </w:r>
      <w:r>
        <w:rPr>
          <w:rFonts w:ascii="Times New Roman"/>
          <w:b w:val="false"/>
          <w:i w:val="false"/>
          <w:color w:val="000000"/>
          <w:sz w:val="28"/>
        </w:rPr>
        <w:t>
      14) сапаны қамтамасыз ету – барлық оқу іс-шараларының белгіленген стандарттар мен талаптарға сай келетініне сенімділікті қалыптастыру үшін қажетті барлық жоспарланған және жүйелі іс-қимыл;</w:t>
      </w:r>
      <w:r>
        <w:br/>
      </w:r>
      <w:r>
        <w:rPr>
          <w:rFonts w:ascii="Times New Roman"/>
          <w:b w:val="false"/>
          <w:i w:val="false"/>
          <w:color w:val="000000"/>
          <w:sz w:val="28"/>
        </w:rPr>
        <w:t>
      15) бастапқы даярлау – авиациялық кәсібі немесе мамандығы жоқ адамды, сондай-ақ авиациялық жаңа кәсіпті және мамандықты игерту мақсатында авиация персоналы мен авиация инспекторларын кәсіптік оқыту процесі, мемлекеттік немесе белгіленген үлгідегі құжаттар беріледі;</w:t>
      </w:r>
      <w:r>
        <w:br/>
      </w:r>
      <w:r>
        <w:rPr>
          <w:rFonts w:ascii="Times New Roman"/>
          <w:b w:val="false"/>
          <w:i w:val="false"/>
          <w:color w:val="000000"/>
          <w:sz w:val="28"/>
        </w:rPr>
        <w:t>
      16)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r>
        <w:br/>
      </w:r>
      <w:r>
        <w:rPr>
          <w:rFonts w:ascii="Times New Roman"/>
          <w:b w:val="false"/>
          <w:i w:val="false"/>
          <w:color w:val="000000"/>
          <w:sz w:val="28"/>
        </w:rPr>
        <w:t>
      17)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r>
        <w:br/>
      </w:r>
      <w:r>
        <w:rPr>
          <w:rFonts w:ascii="Times New Roman"/>
          <w:b w:val="false"/>
          <w:i w:val="false"/>
          <w:color w:val="000000"/>
          <w:sz w:val="28"/>
        </w:rPr>
        <w:t>
      18)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r>
        <w:br/>
      </w:r>
      <w:r>
        <w:rPr>
          <w:rFonts w:ascii="Times New Roman"/>
          <w:b w:val="false"/>
          <w:i w:val="false"/>
          <w:color w:val="000000"/>
          <w:sz w:val="28"/>
        </w:rPr>
        <w:t>
      19) кәсіптік даярлау (оқыту) – бастапқы даярлау, қайта даярлау, кәсіптік деңгейді ұстау, сондай-ақ оқытудың ықтимал түрлері;</w:t>
      </w:r>
      <w:r>
        <w:br/>
      </w:r>
      <w:r>
        <w:rPr>
          <w:rFonts w:ascii="Times New Roman"/>
          <w:b w:val="false"/>
          <w:i w:val="false"/>
          <w:color w:val="000000"/>
          <w:sz w:val="28"/>
        </w:rPr>
        <w:t>
      20) сертификаттау талаптары – азаматтық авиация саласының мамандарын даярлауды ұйымдастырудың, ұстаудың, оның деңгейі мен сапасының сәйкестігін белгілеу мақсатында авиациялық оқу орталықтарына қойылатын талаптар;</w:t>
      </w:r>
      <w:r>
        <w:br/>
      </w:r>
      <w:r>
        <w:rPr>
          <w:rFonts w:ascii="Times New Roman"/>
          <w:b w:val="false"/>
          <w:i w:val="false"/>
          <w:color w:val="000000"/>
          <w:sz w:val="28"/>
        </w:rPr>
        <w:t>
      21) куәлік, сертификат, диплом – бекітілген бағдарлама бойынша оқудың тәмамдалғанын куәландыратын және біліктілік белгісін алуға немесе тағылымдамадан сәтті өткеннен кейін қызметтің нақты түрін орындауға құқық беретін құжат;</w:t>
      </w:r>
      <w:r>
        <w:br/>
      </w:r>
      <w:r>
        <w:rPr>
          <w:rFonts w:ascii="Times New Roman"/>
          <w:b w:val="false"/>
          <w:i w:val="false"/>
          <w:color w:val="000000"/>
          <w:sz w:val="28"/>
        </w:rPr>
        <w:t>
      22)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r>
        <w:br/>
      </w:r>
      <w:r>
        <w:rPr>
          <w:rFonts w:ascii="Times New Roman"/>
          <w:b w:val="false"/>
          <w:i w:val="false"/>
          <w:color w:val="000000"/>
          <w:sz w:val="28"/>
        </w:rPr>
        <w:t>
      23)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r>
        <w:br/>
      </w:r>
      <w:r>
        <w:rPr>
          <w:rFonts w:ascii="Times New Roman"/>
          <w:b w:val="false"/>
          <w:i w:val="false"/>
          <w:color w:val="000000"/>
          <w:sz w:val="28"/>
        </w:rPr>
        <w:t>
      24) оқыту техникасы – білім мен дағдыны барынша тиімді беру мен бақылау үшін оқыту процесінде пайдаланылатын тәсілдер мен әдістер;</w:t>
      </w:r>
      <w:r>
        <w:br/>
      </w:r>
      <w:r>
        <w:rPr>
          <w:rFonts w:ascii="Times New Roman"/>
          <w:b w:val="false"/>
          <w:i w:val="false"/>
          <w:color w:val="000000"/>
          <w:sz w:val="28"/>
        </w:rPr>
        <w:t>
      25) кәсіптік даярлаудың үлгілік бағдарламалары – авиациялық оқу орталығы үшін бағыттардың, мамандықтар мен қызметтің ерекшеліктерін бейнелейтін оқу бағдарламаларын өз бетімен жасау мүмкіндіктерін сақтау арқылы кәсіптік даярлаудың бірізді тәсілін қамтамасыз ететін бағдарламалар;</w:t>
      </w:r>
      <w:r>
        <w:br/>
      </w:r>
      <w:r>
        <w:rPr>
          <w:rFonts w:ascii="Times New Roman"/>
          <w:b w:val="false"/>
          <w:i w:val="false"/>
          <w:color w:val="000000"/>
          <w:sz w:val="28"/>
        </w:rPr>
        <w:t>
      26) тренажерда даярлау – авиация персоналы мен мемлекеттік авиация инспекторларын кәсіптік даярлау процесінің кезеңі, одан өткен кезде білім алушы азаматтық авиация саласындағы уәкілетті орган бекіткен имитациялайтын құрылғылардың көмегімен практикалық дағды мен машықты игереді, ұстайды және жетілдіреді;</w:t>
      </w:r>
      <w:r>
        <w:br/>
      </w:r>
      <w:r>
        <w:rPr>
          <w:rFonts w:ascii="Times New Roman"/>
          <w:b w:val="false"/>
          <w:i w:val="false"/>
          <w:color w:val="000000"/>
          <w:sz w:val="28"/>
        </w:rPr>
        <w:t>
      27) мемлекеттік авиация саласындағы уәкілетті орган – Қазақстан Республикасының әуе кеңістігін пайдалану мен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28) емтихан алушы (емтихан алатын немесе аттестаттайтын маман) – авиация персоналының біліктілік деңгейін айқындауға құқығы бар жеке тұлғалардың тізбесіне кірген, уәкілетті орган белгілейтін біліктілік талаптарына сәйкес келетін тұлға;</w:t>
      </w:r>
      <w:r>
        <w:br/>
      </w:r>
      <w:r>
        <w:rPr>
          <w:rFonts w:ascii="Times New Roman"/>
          <w:b w:val="false"/>
          <w:i w:val="false"/>
          <w:color w:val="000000"/>
          <w:sz w:val="28"/>
        </w:rPr>
        <w:t>
      29) ИКАО – Халықаралық азаматтық авиация ұйымы.</w:t>
      </w:r>
    </w:p>
    <w:bookmarkEnd w:id="5"/>
    <w:bookmarkStart w:name="z10" w:id="6"/>
    <w:p>
      <w:pPr>
        <w:spacing w:after="0"/>
        <w:ind w:left="0"/>
        <w:jc w:val="left"/>
      </w:pPr>
      <w:r>
        <w:rPr>
          <w:rFonts w:ascii="Times New Roman"/>
          <w:b/>
          <w:i w:val="false"/>
          <w:color w:val="000000"/>
        </w:rPr>
        <w:t xml:space="preserve"> 
2. Авиациялық оқу орталықтарына қойылатын</w:t>
      </w:r>
      <w:r>
        <w:br/>
      </w:r>
      <w:r>
        <w:rPr>
          <w:rFonts w:ascii="Times New Roman"/>
          <w:b/>
          <w:i w:val="false"/>
          <w:color w:val="000000"/>
        </w:rPr>
        <w:t>
сертификаттау талаптары</w:t>
      </w:r>
    </w:p>
    <w:bookmarkEnd w:id="6"/>
    <w:bookmarkStart w:name="z11" w:id="7"/>
    <w:p>
      <w:pPr>
        <w:spacing w:after="0"/>
        <w:ind w:left="0"/>
        <w:jc w:val="both"/>
      </w:pPr>
      <w:r>
        <w:rPr>
          <w:rFonts w:ascii="Times New Roman"/>
          <w:b w:val="false"/>
          <w:i w:val="false"/>
          <w:color w:val="000000"/>
          <w:sz w:val="28"/>
        </w:rPr>
        <w:t>
1. Құжаттама және ақпаратты сақтау</w:t>
      </w:r>
    </w:p>
    <w:bookmarkEnd w:id="7"/>
    <w:bookmarkStart w:name="z12" w:id="8"/>
    <w:p>
      <w:pPr>
        <w:spacing w:after="0"/>
        <w:ind w:left="0"/>
        <w:jc w:val="both"/>
      </w:pPr>
      <w:r>
        <w:rPr>
          <w:rFonts w:ascii="Times New Roman"/>
          <w:b w:val="false"/>
          <w:i w:val="false"/>
          <w:color w:val="000000"/>
          <w:sz w:val="28"/>
        </w:rPr>
        <w:t>
      4. Қызметті жүзеге асыру тәртібін және пайдаланылатын рәсімдерді сипаттау, оқу саясатын, бағдарламалары мен процестерін іске асыру үшін авиациялық оқу орталығының азаматтық авиация саласындағы уәкілетті органмен келісілген мынадай құжаттары болады:</w:t>
      </w:r>
      <w:r>
        <w:br/>
      </w:r>
      <w:r>
        <w:rPr>
          <w:rFonts w:ascii="Times New Roman"/>
          <w:b w:val="false"/>
          <w:i w:val="false"/>
          <w:color w:val="000000"/>
          <w:sz w:val="28"/>
        </w:rPr>
        <w:t>
      1) персоналды даярлау және рәсімдер жөніндегі нұсқау;</w:t>
      </w:r>
      <w:r>
        <w:br/>
      </w:r>
      <w:r>
        <w:rPr>
          <w:rFonts w:ascii="Times New Roman"/>
          <w:b w:val="false"/>
          <w:i w:val="false"/>
          <w:color w:val="000000"/>
          <w:sz w:val="28"/>
        </w:rPr>
        <w:t>
      2) сапа жөніндегі нұсқау;</w:t>
      </w:r>
      <w:r>
        <w:br/>
      </w:r>
      <w:r>
        <w:rPr>
          <w:rFonts w:ascii="Times New Roman"/>
          <w:b w:val="false"/>
          <w:i w:val="false"/>
          <w:color w:val="000000"/>
          <w:sz w:val="28"/>
        </w:rPr>
        <w:t>
      3) уәкілетті орган бекітілетін ұшу қауіпсіздігін қамтамасыз етуге қатысатын авиация персоналын кәсіптік даярлаудың үлгілік бағдарламаларына сәйкес әзірленген кәсіптік даярлау бағдарламалары.</w:t>
      </w:r>
      <w:r>
        <w:br/>
      </w:r>
      <w:r>
        <w:rPr>
          <w:rFonts w:ascii="Times New Roman"/>
          <w:b w:val="false"/>
          <w:i w:val="false"/>
          <w:color w:val="000000"/>
          <w:sz w:val="28"/>
        </w:rPr>
        <w:t>
</w:t>
      </w:r>
      <w:r>
        <w:rPr>
          <w:rFonts w:ascii="Times New Roman"/>
          <w:b w:val="false"/>
          <w:i w:val="false"/>
          <w:color w:val="000000"/>
          <w:sz w:val="28"/>
        </w:rPr>
        <w:t>
      5. Өз қызметінің заңдылығын растау үшін АОО мыналар болуы тиіс:</w:t>
      </w:r>
      <w:r>
        <w:br/>
      </w:r>
      <w:r>
        <w:rPr>
          <w:rFonts w:ascii="Times New Roman"/>
          <w:b w:val="false"/>
          <w:i w:val="false"/>
          <w:color w:val="000000"/>
          <w:sz w:val="28"/>
        </w:rPr>
        <w:t>
      1) азаматтық авиация саласындағы уәкілетті органмен келісілген кәсіптік даярлау бағдарламалары;</w:t>
      </w:r>
      <w:r>
        <w:br/>
      </w:r>
      <w:r>
        <w:rPr>
          <w:rFonts w:ascii="Times New Roman"/>
          <w:b w:val="false"/>
          <w:i w:val="false"/>
          <w:color w:val="000000"/>
          <w:sz w:val="28"/>
        </w:rPr>
        <w:t>
      2) АОО басқарушы, нұсқаушы және емтихан алушы персоналының біліктілігін растайтын құжаттары.</w:t>
      </w:r>
      <w:r>
        <w:br/>
      </w:r>
      <w:r>
        <w:rPr>
          <w:rFonts w:ascii="Times New Roman"/>
          <w:b w:val="false"/>
          <w:i w:val="false"/>
          <w:color w:val="000000"/>
          <w:sz w:val="28"/>
        </w:rPr>
        <w:t>
</w:t>
      </w:r>
      <w:r>
        <w:rPr>
          <w:rFonts w:ascii="Times New Roman"/>
          <w:b w:val="false"/>
          <w:i w:val="false"/>
          <w:color w:val="000000"/>
          <w:sz w:val="28"/>
        </w:rPr>
        <w:t>
      6. Қызметті жоспарлау, бағдарламалар мен курстарға өзгерістерді бекіту және енгізу, өткізілетін сабақтарға қатысуды бақылауды қамтамасыз ету, білімді аралық және соңғы бақылауды бекіту, құжаттарды тіркеу үшін АОО-да:</w:t>
      </w:r>
      <w:r>
        <w:br/>
      </w:r>
      <w:r>
        <w:rPr>
          <w:rFonts w:ascii="Times New Roman"/>
          <w:b w:val="false"/>
          <w:i w:val="false"/>
          <w:color w:val="000000"/>
          <w:sz w:val="28"/>
        </w:rPr>
        <w:t>
      1) АОО-да жүргізілетін кеңестердің, жиналыстардың, оқу-әдістемелік топ (болған кезде) мәжілістерінің хаттамалары;</w:t>
      </w:r>
      <w:r>
        <w:br/>
      </w:r>
      <w:r>
        <w:rPr>
          <w:rFonts w:ascii="Times New Roman"/>
          <w:b w:val="false"/>
          <w:i w:val="false"/>
          <w:color w:val="000000"/>
          <w:sz w:val="28"/>
        </w:rPr>
        <w:t>
      2) оқу сабақтарының журналдары;</w:t>
      </w:r>
      <w:r>
        <w:br/>
      </w:r>
      <w:r>
        <w:rPr>
          <w:rFonts w:ascii="Times New Roman"/>
          <w:b w:val="false"/>
          <w:i w:val="false"/>
          <w:color w:val="000000"/>
          <w:sz w:val="28"/>
        </w:rPr>
        <w:t>
      3) сабақтар мен ашық сабақтарға бақылау үшін бару журналы;</w:t>
      </w:r>
      <w:r>
        <w:br/>
      </w:r>
      <w:r>
        <w:rPr>
          <w:rFonts w:ascii="Times New Roman"/>
          <w:b w:val="false"/>
          <w:i w:val="false"/>
          <w:color w:val="000000"/>
          <w:sz w:val="28"/>
        </w:rPr>
        <w:t>
      4) оқуды бітіру туралы құжаттардың берілгенін тіркеу журналы не персоналды даярлау және рәсімдер жөніндегі нұсқаумен регламенттелген деректерді тіркеудің, сақтау мен берудің автоматтандырылған электрондық жүйесі;</w:t>
      </w:r>
      <w:r>
        <w:br/>
      </w:r>
      <w:r>
        <w:rPr>
          <w:rFonts w:ascii="Times New Roman"/>
          <w:b w:val="false"/>
          <w:i w:val="false"/>
          <w:color w:val="000000"/>
          <w:sz w:val="28"/>
        </w:rPr>
        <w:t>
      4) мыналарға:</w:t>
      </w:r>
      <w:r>
        <w:br/>
      </w:r>
      <w:r>
        <w:rPr>
          <w:rFonts w:ascii="Times New Roman"/>
          <w:b w:val="false"/>
          <w:i w:val="false"/>
          <w:color w:val="000000"/>
          <w:sz w:val="28"/>
        </w:rPr>
        <w:t>
      оқу процесіне;</w:t>
      </w:r>
      <w:r>
        <w:br/>
      </w:r>
      <w:r>
        <w:rPr>
          <w:rFonts w:ascii="Times New Roman"/>
          <w:b w:val="false"/>
          <w:i w:val="false"/>
          <w:color w:val="000000"/>
          <w:sz w:val="28"/>
        </w:rPr>
        <w:t>
      сапа жүйесіне;</w:t>
      </w:r>
      <w:r>
        <w:br/>
      </w:r>
      <w:r>
        <w:rPr>
          <w:rFonts w:ascii="Times New Roman"/>
          <w:b w:val="false"/>
          <w:i w:val="false"/>
          <w:color w:val="000000"/>
          <w:sz w:val="28"/>
        </w:rPr>
        <w:t>
      емтиханға немесе тестілеуге;</w:t>
      </w:r>
      <w:r>
        <w:br/>
      </w:r>
      <w:r>
        <w:rPr>
          <w:rFonts w:ascii="Times New Roman"/>
          <w:b w:val="false"/>
          <w:i w:val="false"/>
          <w:color w:val="000000"/>
          <w:sz w:val="28"/>
        </w:rPr>
        <w:t>
      ұшу қауіпсіздігін басқару жүйесіне қойылатын талаптарды орындау үшін қажетті құжаттар жүргізіледі.</w:t>
      </w:r>
      <w:r>
        <w:br/>
      </w:r>
      <w:r>
        <w:rPr>
          <w:rFonts w:ascii="Times New Roman"/>
          <w:b w:val="false"/>
          <w:i w:val="false"/>
          <w:color w:val="000000"/>
          <w:sz w:val="28"/>
        </w:rPr>
        <w:t>
</w:t>
      </w:r>
      <w:r>
        <w:rPr>
          <w:rFonts w:ascii="Times New Roman"/>
          <w:b w:val="false"/>
          <w:i w:val="false"/>
          <w:color w:val="000000"/>
          <w:sz w:val="28"/>
        </w:rPr>
        <w:t>
      7. Бұған қоса АОО-да негізгі қызметін жүзеге асыруға негіз болатын өзекті нормативтік-құқықтық құжаттама болуы тиіс.</w:t>
      </w:r>
      <w:r>
        <w:br/>
      </w:r>
      <w:r>
        <w:rPr>
          <w:rFonts w:ascii="Times New Roman"/>
          <w:b w:val="false"/>
          <w:i w:val="false"/>
          <w:color w:val="000000"/>
          <w:sz w:val="28"/>
        </w:rPr>
        <w:t>
</w:t>
      </w:r>
      <w:r>
        <w:rPr>
          <w:rFonts w:ascii="Times New Roman"/>
          <w:b w:val="false"/>
          <w:i w:val="false"/>
          <w:color w:val="000000"/>
          <w:sz w:val="28"/>
        </w:rPr>
        <w:t>
      8. АОО құжаттамасын есепке алу жүйесінде мыналар қамтамасыз етіледі:</w:t>
      </w:r>
      <w:r>
        <w:br/>
      </w:r>
      <w:r>
        <w:rPr>
          <w:rFonts w:ascii="Times New Roman"/>
          <w:b w:val="false"/>
          <w:i w:val="false"/>
          <w:color w:val="000000"/>
          <w:sz w:val="28"/>
        </w:rPr>
        <w:t>
      1) АОО-да сақталатын есепке алу құжаттарында әр тыңдаушының оқу тарихын құжаттама түрінде растауға және қалпына келтіруге мүмкіндік беретін әр оқу іс-шарасының жазбасы жүргізіледі;</w:t>
      </w:r>
      <w:r>
        <w:br/>
      </w:r>
      <w:r>
        <w:rPr>
          <w:rFonts w:ascii="Times New Roman"/>
          <w:b w:val="false"/>
          <w:i w:val="false"/>
          <w:color w:val="000000"/>
          <w:sz w:val="28"/>
        </w:rPr>
        <w:t>
      2) есепке алу құжаттарының оларды заңсыз алу немесе алмастыру мүмкіндігін болғызбайтын тұтастығы, сондай-ақ күтпеген мән-жайлар туындаған жағдайда, оның үздіксіздігін қамтамасыз ету мақсатында есепке алудың резервтік жүйесінің болуы қамтамасыз етіледі.</w:t>
      </w:r>
      <w:r>
        <w:br/>
      </w:r>
      <w:r>
        <w:rPr>
          <w:rFonts w:ascii="Times New Roman"/>
          <w:b w:val="false"/>
          <w:i w:val="false"/>
          <w:color w:val="000000"/>
          <w:sz w:val="28"/>
        </w:rPr>
        <w:t>
</w:t>
      </w:r>
      <w:r>
        <w:rPr>
          <w:rFonts w:ascii="Times New Roman"/>
          <w:b w:val="false"/>
          <w:i w:val="false"/>
          <w:color w:val="000000"/>
          <w:sz w:val="28"/>
        </w:rPr>
        <w:t>
      9. АОО Қазақстан Республикасының ұлттық мұрағат қоры және мұрағаттар туралы заңнамасының талаптарына сәйкес есепке алу құжаттамасын мұрағатқа тапсыру жүйесін әзірлейді.</w:t>
      </w:r>
      <w:r>
        <w:br/>
      </w:r>
      <w:r>
        <w:rPr>
          <w:rFonts w:ascii="Times New Roman"/>
          <w:b w:val="false"/>
          <w:i w:val="false"/>
          <w:color w:val="000000"/>
          <w:sz w:val="28"/>
        </w:rPr>
        <w:t>
</w:t>
      </w:r>
      <w:r>
        <w:rPr>
          <w:rFonts w:ascii="Times New Roman"/>
          <w:b w:val="false"/>
          <w:i w:val="false"/>
          <w:color w:val="000000"/>
          <w:sz w:val="28"/>
        </w:rPr>
        <w:t>
      10. Басқарушы, нұсқаушы және емтихан алушы персонал құжаттарының ең аз құрамы:</w:t>
      </w:r>
      <w:r>
        <w:br/>
      </w:r>
      <w:r>
        <w:rPr>
          <w:rFonts w:ascii="Times New Roman"/>
          <w:b w:val="false"/>
          <w:i w:val="false"/>
          <w:color w:val="000000"/>
          <w:sz w:val="28"/>
        </w:rPr>
        <w:t>
      1) базалық білімі туралы деректер;</w:t>
      </w:r>
      <w:r>
        <w:br/>
      </w:r>
      <w:r>
        <w:rPr>
          <w:rFonts w:ascii="Times New Roman"/>
          <w:b w:val="false"/>
          <w:i w:val="false"/>
          <w:color w:val="000000"/>
          <w:sz w:val="28"/>
        </w:rPr>
        <w:t>
      2) кәсіптік даярлау туралы деректер;</w:t>
      </w:r>
      <w:r>
        <w:br/>
      </w:r>
      <w:r>
        <w:rPr>
          <w:rFonts w:ascii="Times New Roman"/>
          <w:b w:val="false"/>
          <w:i w:val="false"/>
          <w:color w:val="000000"/>
          <w:sz w:val="28"/>
        </w:rPr>
        <w:t>
      3) лауазымдық нұсқаулықтар;</w:t>
      </w:r>
      <w:r>
        <w:br/>
      </w:r>
      <w:r>
        <w:rPr>
          <w:rFonts w:ascii="Times New Roman"/>
          <w:b w:val="false"/>
          <w:i w:val="false"/>
          <w:color w:val="000000"/>
          <w:sz w:val="28"/>
        </w:rPr>
        <w:t>
      4) жұмыс тәжірибесін көрсететін деректер.</w:t>
      </w:r>
      <w:r>
        <w:br/>
      </w:r>
      <w:r>
        <w:rPr>
          <w:rFonts w:ascii="Times New Roman"/>
          <w:b w:val="false"/>
          <w:i w:val="false"/>
          <w:color w:val="000000"/>
          <w:sz w:val="28"/>
        </w:rPr>
        <w:t>
</w:t>
      </w:r>
      <w:r>
        <w:rPr>
          <w:rFonts w:ascii="Times New Roman"/>
          <w:b w:val="false"/>
          <w:i w:val="false"/>
          <w:color w:val="000000"/>
          <w:sz w:val="28"/>
        </w:rPr>
        <w:t>
      11. Персоналды даярлау және рәсімдер жөніндегі нұсқау мен сапа жөніндегі нұсқау Халықаралық азаматтық авиация туралы конвенцияға 1-қосымшаға 2-толықтырудан және «Оқу ұйымдарын бекіту жөніндегі нұсқау» DOC 9841 AN/456 ИКАО құжатының ережелеріне негізделген дербес құжаттар болып табылады.</w:t>
      </w:r>
      <w:r>
        <w:br/>
      </w:r>
      <w:r>
        <w:rPr>
          <w:rFonts w:ascii="Times New Roman"/>
          <w:b w:val="false"/>
          <w:i w:val="false"/>
          <w:color w:val="000000"/>
          <w:sz w:val="28"/>
        </w:rPr>
        <w:t>
</w:t>
      </w:r>
      <w:r>
        <w:rPr>
          <w:rFonts w:ascii="Times New Roman"/>
          <w:b w:val="false"/>
          <w:i w:val="false"/>
          <w:color w:val="000000"/>
          <w:sz w:val="28"/>
        </w:rPr>
        <w:t>
      12. Персоналды даярлау және рәсімдер жөніндегі нұсқауды қызметтің нақты жағын ашуға арналған жеке бөліктер түрінде шығаруға жол беріледі.</w:t>
      </w:r>
    </w:p>
    <w:bookmarkEnd w:id="8"/>
    <w:bookmarkStart w:name="z21" w:id="9"/>
    <w:p>
      <w:pPr>
        <w:spacing w:after="0"/>
        <w:ind w:left="0"/>
        <w:jc w:val="both"/>
      </w:pPr>
      <w:r>
        <w:rPr>
          <w:rFonts w:ascii="Times New Roman"/>
          <w:b w:val="false"/>
          <w:i w:val="false"/>
          <w:color w:val="000000"/>
          <w:sz w:val="28"/>
        </w:rPr>
        <w:t>
2. Персоналды даярлау және рәсімдер жөніндегі нұсқау</w:t>
      </w:r>
    </w:p>
    <w:bookmarkEnd w:id="9"/>
    <w:bookmarkStart w:name="z22" w:id="10"/>
    <w:p>
      <w:pPr>
        <w:spacing w:after="0"/>
        <w:ind w:left="0"/>
        <w:jc w:val="both"/>
      </w:pPr>
      <w:r>
        <w:rPr>
          <w:rFonts w:ascii="Times New Roman"/>
          <w:b w:val="false"/>
          <w:i w:val="false"/>
          <w:color w:val="000000"/>
          <w:sz w:val="28"/>
        </w:rPr>
        <w:t>
      13. Персоналды даярлау және рәсімдер жөніндегі нұсқау кем дегенде мынадай аспектілердің толық сипатын қамтиды:</w:t>
      </w:r>
      <w:r>
        <w:br/>
      </w:r>
      <w:r>
        <w:rPr>
          <w:rFonts w:ascii="Times New Roman"/>
          <w:b w:val="false"/>
          <w:i w:val="false"/>
          <w:color w:val="000000"/>
          <w:sz w:val="28"/>
        </w:rPr>
        <w:t>
      1) сертификаттауға өтініш берілген, іске асырылатын кәсіптік даярлау түрлері мен тиісті курстардың жалпы сипаты;</w:t>
      </w:r>
      <w:r>
        <w:br/>
      </w:r>
      <w:r>
        <w:rPr>
          <w:rFonts w:ascii="Times New Roman"/>
          <w:b w:val="false"/>
          <w:i w:val="false"/>
          <w:color w:val="000000"/>
          <w:sz w:val="28"/>
        </w:rPr>
        <w:t>
      2) пайдаланылатын бағдарламалық қамтамасыз ету мен оқу курсын іске асыруға арналған жабдықтың сипатын қоса алғанда, ұсынылатын оқу бағдарламаларының мазмұны;</w:t>
      </w:r>
      <w:r>
        <w:br/>
      </w:r>
      <w:r>
        <w:rPr>
          <w:rFonts w:ascii="Times New Roman"/>
          <w:b w:val="false"/>
          <w:i w:val="false"/>
          <w:color w:val="000000"/>
          <w:sz w:val="28"/>
        </w:rPr>
        <w:t>
      3) ұйымда қолданылатын сапаны қамтамасыз ету жүйесінің жалпы сипаты;</w:t>
      </w:r>
      <w:r>
        <w:br/>
      </w:r>
      <w:r>
        <w:rPr>
          <w:rFonts w:ascii="Times New Roman"/>
          <w:b w:val="false"/>
          <w:i w:val="false"/>
          <w:color w:val="000000"/>
          <w:sz w:val="28"/>
        </w:rPr>
        <w:t>
      4) ұйымда бар үй-жайлардың, құралдар мен жабдықтардың сипаты;</w:t>
      </w:r>
      <w:r>
        <w:br/>
      </w:r>
      <w:r>
        <w:rPr>
          <w:rFonts w:ascii="Times New Roman"/>
          <w:b w:val="false"/>
          <w:i w:val="false"/>
          <w:color w:val="000000"/>
          <w:sz w:val="28"/>
        </w:rPr>
        <w:t>
      5) АОО-ның сертификаттау талаптарын сақтауын қамтамасыз ету үшін жауапты болып тағайындалған тұлғаның тегі, міндеттері мен біліктілігі;</w:t>
      </w:r>
      <w:r>
        <w:br/>
      </w:r>
      <w:r>
        <w:rPr>
          <w:rFonts w:ascii="Times New Roman"/>
          <w:b w:val="false"/>
          <w:i w:val="false"/>
          <w:color w:val="000000"/>
          <w:sz w:val="28"/>
        </w:rPr>
        <w:t>
      6) оқуды жоспарлау мен жүргізуді қамтамасыз ететін, сондай-ақ осы процестерді бақылауды жүзеге асыратын персоналдың міндеттері мен біліктілігінің сипаты;</w:t>
      </w:r>
      <w:r>
        <w:br/>
      </w:r>
      <w:r>
        <w:rPr>
          <w:rFonts w:ascii="Times New Roman"/>
          <w:b w:val="false"/>
          <w:i w:val="false"/>
          <w:color w:val="000000"/>
          <w:sz w:val="28"/>
        </w:rPr>
        <w:t>
      7) біліктілікті айқындау, ұстау және нұсқаушы персоналдың қызмет саласын кеңейту үшін пайдаланылатын рәсімдердің сипаты;</w:t>
      </w:r>
      <w:r>
        <w:br/>
      </w:r>
      <w:r>
        <w:rPr>
          <w:rFonts w:ascii="Times New Roman"/>
          <w:b w:val="false"/>
          <w:i w:val="false"/>
          <w:color w:val="000000"/>
          <w:sz w:val="28"/>
        </w:rPr>
        <w:t>
      8) нұсқаушы персоналды даярлау туралы есепке алу құжаттамасын жүргізу және сақтау тәртібінің сипаты;</w:t>
      </w:r>
      <w:r>
        <w:br/>
      </w:r>
      <w:r>
        <w:rPr>
          <w:rFonts w:ascii="Times New Roman"/>
          <w:b w:val="false"/>
          <w:i w:val="false"/>
          <w:color w:val="000000"/>
          <w:sz w:val="28"/>
        </w:rPr>
        <w:t>
      9) қажет болу шамасына қарай, азаматтық авиация кәсіпорындарының өзгеріп отырған қажеттіліктерін қамтамасыз ету үшін қажет нұсқаушы персоналды қосымша даярлаудың сипаты;</w:t>
      </w:r>
      <w:r>
        <w:br/>
      </w:r>
      <w:r>
        <w:rPr>
          <w:rFonts w:ascii="Times New Roman"/>
          <w:b w:val="false"/>
          <w:i w:val="false"/>
          <w:color w:val="000000"/>
          <w:sz w:val="28"/>
        </w:rPr>
        <w:t>
      10) егер АОО куәлік беруге немесе авиация персоналының біліктілігін белгілеуге байланысты емтихандарды, сынақтарды қабылдауды немесе тестілеуді жүзеге асырса (жүзеге асыруды жоспарлап отырса), онда уәкілетті персоналды іріктеу тәртібінің, олардың рөлдері мен міндеттерінің, сондай-ақ куәлік беретін азаматтық авиация саласындағы уәкілетті орган белгілеген, осы мақсаттар үшін қолданылатын талаптардың сипаты беріледі.</w:t>
      </w:r>
      <w:r>
        <w:br/>
      </w:r>
      <w:r>
        <w:rPr>
          <w:rFonts w:ascii="Times New Roman"/>
          <w:b w:val="false"/>
          <w:i w:val="false"/>
          <w:color w:val="000000"/>
          <w:sz w:val="28"/>
        </w:rPr>
        <w:t>
</w:t>
      </w:r>
      <w:r>
        <w:rPr>
          <w:rFonts w:ascii="Times New Roman"/>
          <w:b w:val="false"/>
          <w:i w:val="false"/>
          <w:color w:val="000000"/>
          <w:sz w:val="28"/>
        </w:rPr>
        <w:t>
      14. Мазмұнын жаңарту мақсатында персоналды даярлау және рәсімдер жөніндегі нұсқауға өзгерістер пен түзетулер енгізіліп, олар нұсқауға енгізілетін өзгерістер парағында тіркеледі, сондай-ақ оларды бекіту тәртібі енгізіледі.</w:t>
      </w:r>
      <w:r>
        <w:br/>
      </w:r>
      <w:r>
        <w:rPr>
          <w:rFonts w:ascii="Times New Roman"/>
          <w:b w:val="false"/>
          <w:i w:val="false"/>
          <w:color w:val="000000"/>
          <w:sz w:val="28"/>
        </w:rPr>
        <w:t>
</w:t>
      </w:r>
      <w:r>
        <w:rPr>
          <w:rFonts w:ascii="Times New Roman"/>
          <w:b w:val="false"/>
          <w:i w:val="false"/>
          <w:color w:val="000000"/>
          <w:sz w:val="28"/>
        </w:rPr>
        <w:t>
      15. Персоналды даярлау және рәсімдер жөніндегі нұсқауға енгізілетін өзгерістерді ретке келтіру үшін АОО ақпаратты жинау, талдау, тарату және оның жаңартылуын бақылау жүйесін әзірлейді, ол мыналарға қатысты өзгерістерді қадағалауға мүмкіндік береді:</w:t>
      </w:r>
      <w:r>
        <w:br/>
      </w:r>
      <w:r>
        <w:rPr>
          <w:rFonts w:ascii="Times New Roman"/>
          <w:b w:val="false"/>
          <w:i w:val="false"/>
          <w:color w:val="000000"/>
          <w:sz w:val="28"/>
        </w:rPr>
        <w:t>
      1) АОО саясаты;</w:t>
      </w:r>
      <w:r>
        <w:br/>
      </w:r>
      <w:r>
        <w:rPr>
          <w:rFonts w:ascii="Times New Roman"/>
          <w:b w:val="false"/>
          <w:i w:val="false"/>
          <w:color w:val="000000"/>
          <w:sz w:val="28"/>
        </w:rPr>
        <w:t>
      2) процестер, рәсімдер, ұйымдастыру;</w:t>
      </w:r>
      <w:r>
        <w:br/>
      </w:r>
      <w:r>
        <w:rPr>
          <w:rFonts w:ascii="Times New Roman"/>
          <w:b w:val="false"/>
          <w:i w:val="false"/>
          <w:color w:val="000000"/>
          <w:sz w:val="28"/>
        </w:rPr>
        <w:t>
      3) пайдалану тәжірибесін қолдану;</w:t>
      </w:r>
      <w:r>
        <w:br/>
      </w:r>
      <w:r>
        <w:rPr>
          <w:rFonts w:ascii="Times New Roman"/>
          <w:b w:val="false"/>
          <w:i w:val="false"/>
          <w:color w:val="000000"/>
          <w:sz w:val="28"/>
        </w:rPr>
        <w:t>
      4) өткізілетін даярлық көлемі;</w:t>
      </w:r>
      <w:r>
        <w:br/>
      </w:r>
      <w:r>
        <w:rPr>
          <w:rFonts w:ascii="Times New Roman"/>
          <w:b w:val="false"/>
          <w:i w:val="false"/>
          <w:color w:val="000000"/>
          <w:sz w:val="28"/>
        </w:rPr>
        <w:t>
      5) оқу бағдарламаларының мазмұны;</w:t>
      </w:r>
      <w:r>
        <w:br/>
      </w:r>
      <w:r>
        <w:rPr>
          <w:rFonts w:ascii="Times New Roman"/>
          <w:b w:val="false"/>
          <w:i w:val="false"/>
          <w:color w:val="000000"/>
          <w:sz w:val="28"/>
        </w:rPr>
        <w:t>
      6) жаңа жабдықты орнатумен негізделген нәтижелер;</w:t>
      </w:r>
      <w:r>
        <w:br/>
      </w:r>
      <w:r>
        <w:rPr>
          <w:rFonts w:ascii="Times New Roman"/>
          <w:b w:val="false"/>
          <w:i w:val="false"/>
          <w:color w:val="000000"/>
          <w:sz w:val="28"/>
        </w:rPr>
        <w:t>
      7) сертификаттың қолданылуы;</w:t>
      </w:r>
      <w:r>
        <w:br/>
      </w:r>
      <w:r>
        <w:rPr>
          <w:rFonts w:ascii="Times New Roman"/>
          <w:b w:val="false"/>
          <w:i w:val="false"/>
          <w:color w:val="000000"/>
          <w:sz w:val="28"/>
        </w:rPr>
        <w:t>
      8) стандарттауды қамтамасыз ету.</w:t>
      </w:r>
      <w:r>
        <w:br/>
      </w:r>
      <w:r>
        <w:rPr>
          <w:rFonts w:ascii="Times New Roman"/>
          <w:b w:val="false"/>
          <w:i w:val="false"/>
          <w:color w:val="000000"/>
          <w:sz w:val="28"/>
        </w:rPr>
        <w:t>
</w:t>
      </w:r>
      <w:r>
        <w:rPr>
          <w:rFonts w:ascii="Times New Roman"/>
          <w:b w:val="false"/>
          <w:i w:val="false"/>
          <w:color w:val="000000"/>
          <w:sz w:val="28"/>
        </w:rPr>
        <w:t>
      16. Персоналды даярлау және рәсімдер жөніндегі нұсқау ережелерінің өзектілігін талдау:</w:t>
      </w:r>
      <w:r>
        <w:br/>
      </w:r>
      <w:r>
        <w:rPr>
          <w:rFonts w:ascii="Times New Roman"/>
          <w:b w:val="false"/>
          <w:i w:val="false"/>
          <w:color w:val="000000"/>
          <w:sz w:val="28"/>
        </w:rPr>
        <w:t>
      жүйелі негізде (кем дегенде, жылына бір рет);</w:t>
      </w:r>
      <w:r>
        <w:br/>
      </w:r>
      <w:r>
        <w:rPr>
          <w:rFonts w:ascii="Times New Roman"/>
          <w:b w:val="false"/>
          <w:i w:val="false"/>
          <w:color w:val="000000"/>
          <w:sz w:val="28"/>
        </w:rPr>
        <w:t>
      негізгі активтердің бірігуі, сатып алу, жылдам өсу немесе шағындап бөлу сияқты ірі оқиғалардан кейін;</w:t>
      </w:r>
      <w:r>
        <w:br/>
      </w:r>
      <w:r>
        <w:rPr>
          <w:rFonts w:ascii="Times New Roman"/>
          <w:b w:val="false"/>
          <w:i w:val="false"/>
          <w:color w:val="000000"/>
          <w:sz w:val="28"/>
        </w:rPr>
        <w:t>
      технологиялық өзгерістерден кейін (мысалы, жаңа жабдықтарды енгізу);</w:t>
      </w:r>
      <w:r>
        <w:br/>
      </w:r>
      <w:r>
        <w:rPr>
          <w:rFonts w:ascii="Times New Roman"/>
          <w:b w:val="false"/>
          <w:i w:val="false"/>
          <w:color w:val="000000"/>
          <w:sz w:val="28"/>
        </w:rPr>
        <w:t>
      ұшу қауіпсіздігінің қағидалары өзгергеннен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17. Персоналды даярлау және рәсімдер жөніндегі нұсқауға енгізілген бекітілген барлық өзгерістер мен түзетулердің көшірмелері осы персоналды даярлау және рәсімдер жөніндегі нұсқау арнайы әзірленген барлық заңды және жеке тұлғаларға жіберіледі. Өзгерістер мен түзетулерді тарату жүйесі міндетті түрде бақылау функциясын қамтиды.</w:t>
      </w:r>
      <w:r>
        <w:br/>
      </w:r>
      <w:r>
        <w:rPr>
          <w:rFonts w:ascii="Times New Roman"/>
          <w:b w:val="false"/>
          <w:i w:val="false"/>
          <w:color w:val="000000"/>
          <w:sz w:val="28"/>
        </w:rPr>
        <w:t>
</w:t>
      </w:r>
      <w:r>
        <w:rPr>
          <w:rFonts w:ascii="Times New Roman"/>
          <w:b w:val="false"/>
          <w:i w:val="false"/>
          <w:color w:val="000000"/>
          <w:sz w:val="28"/>
        </w:rPr>
        <w:t>
      18. Персоналды даярлау және рәсімдер жөніндегі нұсқаудың құрылымы, сондай-ақ әзірлеуге берілетін ұсынымдар осы Сертификаттау талаптарына </w:t>
      </w:r>
      <w:r>
        <w:rPr>
          <w:rFonts w:ascii="Times New Roman"/>
          <w:b w:val="false"/>
          <w:i w:val="false"/>
          <w:color w:val="000000"/>
          <w:sz w:val="28"/>
        </w:rPr>
        <w:t>1-қосымшада</w:t>
      </w:r>
      <w:r>
        <w:rPr>
          <w:rFonts w:ascii="Times New Roman"/>
          <w:b w:val="false"/>
          <w:i w:val="false"/>
          <w:color w:val="000000"/>
          <w:sz w:val="28"/>
        </w:rPr>
        <w:t xml:space="preserve"> келтіріледі.</w:t>
      </w:r>
    </w:p>
    <w:bookmarkEnd w:id="10"/>
    <w:bookmarkStart w:name="z28" w:id="11"/>
    <w:p>
      <w:pPr>
        <w:spacing w:after="0"/>
        <w:ind w:left="0"/>
        <w:jc w:val="both"/>
      </w:pPr>
      <w:r>
        <w:rPr>
          <w:rFonts w:ascii="Times New Roman"/>
          <w:b w:val="false"/>
          <w:i w:val="false"/>
          <w:color w:val="000000"/>
          <w:sz w:val="28"/>
        </w:rPr>
        <w:t>
3. Сапаны қамтамасыз ету жүйесі</w:t>
      </w:r>
    </w:p>
    <w:bookmarkEnd w:id="11"/>
    <w:bookmarkStart w:name="z29" w:id="12"/>
    <w:p>
      <w:pPr>
        <w:spacing w:after="0"/>
        <w:ind w:left="0"/>
        <w:jc w:val="both"/>
      </w:pPr>
      <w:r>
        <w:rPr>
          <w:rFonts w:ascii="Times New Roman"/>
          <w:b w:val="false"/>
          <w:i w:val="false"/>
          <w:color w:val="000000"/>
          <w:sz w:val="28"/>
        </w:rPr>
        <w:t>
      19. АОО-ның сапаны қамтамасыз ету жүйесін қалыптастырудың басты мақсаты оқыту курстарын іске асыру үшін белгіленетін стандартталған рәсімдерді, сондай-ақ уәкілетті орган шығарған талаптар мен құжаттарды қатаң сақтай отырып, қажетті нәтижелерге қол жеткізу болып табылады.</w:t>
      </w:r>
      <w:r>
        <w:br/>
      </w:r>
      <w:r>
        <w:rPr>
          <w:rFonts w:ascii="Times New Roman"/>
          <w:b w:val="false"/>
          <w:i w:val="false"/>
          <w:color w:val="000000"/>
          <w:sz w:val="28"/>
        </w:rPr>
        <w:t>
</w:t>
      </w:r>
      <w:r>
        <w:rPr>
          <w:rFonts w:ascii="Times New Roman"/>
          <w:b w:val="false"/>
          <w:i w:val="false"/>
          <w:color w:val="000000"/>
          <w:sz w:val="28"/>
        </w:rPr>
        <w:t>
      20. АОО өз саясаты мен стратегиясын қалыптастырады, қолданысқа енгізеді және қайта қарайды, оларды қызметті ұйымдастырудың барлық деңгейлерінде қолданылатын жоспарлар мен іс-шаралар етіп түрлендіреді.</w:t>
      </w:r>
      <w:r>
        <w:br/>
      </w:r>
      <w:r>
        <w:rPr>
          <w:rFonts w:ascii="Times New Roman"/>
          <w:b w:val="false"/>
          <w:i w:val="false"/>
          <w:color w:val="000000"/>
          <w:sz w:val="28"/>
        </w:rPr>
        <w:t>
</w:t>
      </w:r>
      <w:r>
        <w:rPr>
          <w:rFonts w:ascii="Times New Roman"/>
          <w:b w:val="false"/>
          <w:i w:val="false"/>
          <w:color w:val="000000"/>
          <w:sz w:val="28"/>
        </w:rPr>
        <w:t>
      21. Қандай да бір сәйкессіздік анықталған жағдайда, процестер мен рәсімдерді жетілдіруге бағытталған түзетуші әрекет қолданылады.</w:t>
      </w:r>
      <w:r>
        <w:br/>
      </w:r>
      <w:r>
        <w:rPr>
          <w:rFonts w:ascii="Times New Roman"/>
          <w:b w:val="false"/>
          <w:i w:val="false"/>
          <w:color w:val="000000"/>
          <w:sz w:val="28"/>
        </w:rPr>
        <w:t>
</w:t>
      </w:r>
      <w:r>
        <w:rPr>
          <w:rFonts w:ascii="Times New Roman"/>
          <w:b w:val="false"/>
          <w:i w:val="false"/>
          <w:color w:val="000000"/>
          <w:sz w:val="28"/>
        </w:rPr>
        <w:t>
      22. Оқыту процестерінің барынша жоғары тиімділігін қамтамасыз ету үшін алдын алу түзетуші әрекеттерді де, сондай-ақ туындайтын мән-жайларға орай әрекет ететін түзетуші әрекеттерді қолдану қажет.</w:t>
      </w:r>
      <w:r>
        <w:br/>
      </w:r>
      <w:r>
        <w:rPr>
          <w:rFonts w:ascii="Times New Roman"/>
          <w:b w:val="false"/>
          <w:i w:val="false"/>
          <w:color w:val="000000"/>
          <w:sz w:val="28"/>
        </w:rPr>
        <w:t>
</w:t>
      </w:r>
      <w:r>
        <w:rPr>
          <w:rFonts w:ascii="Times New Roman"/>
          <w:b w:val="false"/>
          <w:i w:val="false"/>
          <w:color w:val="000000"/>
          <w:sz w:val="28"/>
        </w:rPr>
        <w:t>
      23. Сапа жүйесі шеңберіндегі қызметті жүзеге асыру үшін АОО-да сапаны қамтамасыз ету жөніндегі жауапты қызметкер тағайындалады, ол бастапқы даярлаудан және азаматтық авиацияда сапаны қамтамасыз ету саласында кем дегенде 2 жылда 1 рет біліктілігін жүйелі қолдаудан өтеді.</w:t>
      </w:r>
      <w:r>
        <w:br/>
      </w:r>
      <w:r>
        <w:rPr>
          <w:rFonts w:ascii="Times New Roman"/>
          <w:b w:val="false"/>
          <w:i w:val="false"/>
          <w:color w:val="000000"/>
          <w:sz w:val="28"/>
        </w:rPr>
        <w:t>
</w:t>
      </w:r>
      <w:r>
        <w:rPr>
          <w:rFonts w:ascii="Times New Roman"/>
          <w:b w:val="false"/>
          <w:i w:val="false"/>
          <w:color w:val="000000"/>
          <w:sz w:val="28"/>
        </w:rPr>
        <w:t>
      24. Сапаны қамтамасыз ету жөніндегі жауапты қызметкер басшыға тікелей бара алады және АОО барлық бөлімшесіне қатынай алады.</w:t>
      </w:r>
      <w:r>
        <w:br/>
      </w:r>
      <w:r>
        <w:rPr>
          <w:rFonts w:ascii="Times New Roman"/>
          <w:b w:val="false"/>
          <w:i w:val="false"/>
          <w:color w:val="000000"/>
          <w:sz w:val="28"/>
        </w:rPr>
        <w:t>
</w:t>
      </w:r>
      <w:r>
        <w:rPr>
          <w:rFonts w:ascii="Times New Roman"/>
          <w:b w:val="false"/>
          <w:i w:val="false"/>
          <w:color w:val="000000"/>
          <w:sz w:val="28"/>
        </w:rPr>
        <w:t>
      25. Сапаны қамтамасыз ету жүйесінің жұмыс істеуінің егжей-тегжейлі сипаты АОО-ның сапа жөніндегі нұсқауында көрсетіледі.</w:t>
      </w:r>
      <w:r>
        <w:br/>
      </w:r>
      <w:r>
        <w:rPr>
          <w:rFonts w:ascii="Times New Roman"/>
          <w:b w:val="false"/>
          <w:i w:val="false"/>
          <w:color w:val="000000"/>
          <w:sz w:val="28"/>
        </w:rPr>
        <w:t>
</w:t>
      </w:r>
      <w:r>
        <w:rPr>
          <w:rFonts w:ascii="Times New Roman"/>
          <w:b w:val="false"/>
          <w:i w:val="false"/>
          <w:color w:val="000000"/>
          <w:sz w:val="28"/>
        </w:rPr>
        <w:t>
      26. Сапа жөніндегі нұсқауды халықаралық азаматтық авиация ұйымының авиация персоналы мен мемлекеттік авиация инспекторларын даярлау кезінде сапаны қамтамасыз ету саласындағы саясатына сәйкес АОО дербес әзірлейді.</w:t>
      </w:r>
      <w:r>
        <w:br/>
      </w:r>
      <w:r>
        <w:rPr>
          <w:rFonts w:ascii="Times New Roman"/>
          <w:b w:val="false"/>
          <w:i w:val="false"/>
          <w:color w:val="000000"/>
          <w:sz w:val="28"/>
        </w:rPr>
        <w:t>
</w:t>
      </w:r>
      <w:r>
        <w:rPr>
          <w:rFonts w:ascii="Times New Roman"/>
          <w:b w:val="false"/>
          <w:i w:val="false"/>
          <w:color w:val="000000"/>
          <w:sz w:val="28"/>
        </w:rPr>
        <w:t>
      27. Персоналды даярлау және рәсімдер жөніндегі нұсқауда сапаны қамтамасыз ету жүйесінің мынадай элементтері айқындалады:</w:t>
      </w:r>
      <w:r>
        <w:br/>
      </w:r>
      <w:r>
        <w:rPr>
          <w:rFonts w:ascii="Times New Roman"/>
          <w:b w:val="false"/>
          <w:i w:val="false"/>
          <w:color w:val="000000"/>
          <w:sz w:val="28"/>
        </w:rPr>
        <w:t>
      1) кәсіптік даярлау саласындағы АОО саясаты (клиенттер үшін де, сондай-ақ өзінің қызметкерлері үшін);</w:t>
      </w:r>
      <w:r>
        <w:br/>
      </w:r>
      <w:r>
        <w:rPr>
          <w:rFonts w:ascii="Times New Roman"/>
          <w:b w:val="false"/>
          <w:i w:val="false"/>
          <w:color w:val="000000"/>
          <w:sz w:val="28"/>
        </w:rPr>
        <w:t>
      2) ұшуды дайындау және оның қауіпсіздігі стандарттары;</w:t>
      </w:r>
      <w:r>
        <w:br/>
      </w:r>
      <w:r>
        <w:rPr>
          <w:rFonts w:ascii="Times New Roman"/>
          <w:b w:val="false"/>
          <w:i w:val="false"/>
          <w:color w:val="000000"/>
          <w:sz w:val="28"/>
        </w:rPr>
        <w:t>
      3) жауапкершілікті бөлу;</w:t>
      </w:r>
      <w:r>
        <w:br/>
      </w:r>
      <w:r>
        <w:rPr>
          <w:rFonts w:ascii="Times New Roman"/>
          <w:b w:val="false"/>
          <w:i w:val="false"/>
          <w:color w:val="000000"/>
          <w:sz w:val="28"/>
        </w:rPr>
        <w:t>
      4) ресурстар, ұйымдық және пайдалану процестері;</w:t>
      </w:r>
      <w:r>
        <w:br/>
      </w:r>
      <w:r>
        <w:rPr>
          <w:rFonts w:ascii="Times New Roman"/>
          <w:b w:val="false"/>
          <w:i w:val="false"/>
          <w:color w:val="000000"/>
          <w:sz w:val="28"/>
        </w:rPr>
        <w:t>
      5) оқу процесінің жоғарыда аталған саясатқа және ұшу қауіпсіздігінің стандарттарына сәйкестігін қамтамасыз ететін рәсімдер;</w:t>
      </w:r>
      <w:r>
        <w:br/>
      </w:r>
      <w:r>
        <w:rPr>
          <w:rFonts w:ascii="Times New Roman"/>
          <w:b w:val="false"/>
          <w:i w:val="false"/>
          <w:color w:val="000000"/>
          <w:sz w:val="28"/>
        </w:rPr>
        <w:t>
      6) саясат пен стандарттардан ауытқуды анықтау және түзету шараларын қабылдау рәсімдері;</w:t>
      </w:r>
      <w:r>
        <w:br/>
      </w:r>
      <w:r>
        <w:rPr>
          <w:rFonts w:ascii="Times New Roman"/>
          <w:b w:val="false"/>
          <w:i w:val="false"/>
          <w:color w:val="000000"/>
          <w:sz w:val="28"/>
        </w:rPr>
        <w:t>
      7) іске асырылатын оқу сапасын үнемі жақсарту мақсатында кері байланысты қамтамасыз ету үшін саясат пен оқу стандарттары саласындағы тәжірибе мен үрдістерді бағалау және талдау.</w:t>
      </w:r>
      <w:r>
        <w:br/>
      </w:r>
      <w:r>
        <w:rPr>
          <w:rFonts w:ascii="Times New Roman"/>
          <w:b w:val="false"/>
          <w:i w:val="false"/>
          <w:color w:val="000000"/>
          <w:sz w:val="28"/>
        </w:rPr>
        <w:t>
</w:t>
      </w:r>
      <w:r>
        <w:rPr>
          <w:rFonts w:ascii="Times New Roman"/>
          <w:b w:val="false"/>
          <w:i w:val="false"/>
          <w:color w:val="000000"/>
          <w:sz w:val="28"/>
        </w:rPr>
        <w:t>
      28. Сапа жөніндегі нұсқаудың құрылымы мен оны әзірлеуге берілетін ұсынымдар осы Сертификаттау талаптарына </w:t>
      </w:r>
      <w:r>
        <w:rPr>
          <w:rFonts w:ascii="Times New Roman"/>
          <w:b w:val="false"/>
          <w:i w:val="false"/>
          <w:color w:val="000000"/>
          <w:sz w:val="28"/>
        </w:rPr>
        <w:t>2-қосымшада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29. Бұл жағдайда АОО және тысқары ұйымдар мен жеке тұлғалар арасында жасалатын жазбаша шартта көрсетілетін қызметтер мен кепілдендірілген сапа деңгейінің толық сипаты қамтылуы тиіс.</w:t>
      </w:r>
      <w:r>
        <w:br/>
      </w:r>
      <w:r>
        <w:rPr>
          <w:rFonts w:ascii="Times New Roman"/>
          <w:b w:val="false"/>
          <w:i w:val="false"/>
          <w:color w:val="000000"/>
          <w:sz w:val="28"/>
        </w:rPr>
        <w:t>
</w:t>
      </w:r>
      <w:r>
        <w:rPr>
          <w:rFonts w:ascii="Times New Roman"/>
          <w:b w:val="false"/>
          <w:i w:val="false"/>
          <w:color w:val="000000"/>
          <w:sz w:val="28"/>
        </w:rPr>
        <w:t>
      30. Тысқары ұйымдар мен жеке тұлғалар жүзеге асыратын іс-шаралар АОО-ның сапаның қамтамасыз етілуін тексеру бағдарламасына қосылуы тиіс.</w:t>
      </w:r>
      <w:r>
        <w:br/>
      </w:r>
      <w:r>
        <w:rPr>
          <w:rFonts w:ascii="Times New Roman"/>
          <w:b w:val="false"/>
          <w:i w:val="false"/>
          <w:color w:val="000000"/>
          <w:sz w:val="28"/>
        </w:rPr>
        <w:t>
</w:t>
      </w:r>
      <w:r>
        <w:rPr>
          <w:rFonts w:ascii="Times New Roman"/>
          <w:b w:val="false"/>
          <w:i w:val="false"/>
          <w:color w:val="000000"/>
          <w:sz w:val="28"/>
        </w:rPr>
        <w:t>
      31. Сапаның тиісті деңгейіне қол жеткізу үшін АОО бүкіл персоналдың өздеріне жүктелген міндеттер шеңберінде сапа жөніндегі нұсқауда көрсетілген мақсаттарды түсінуін қамтамасыз етеді.</w:t>
      </w:r>
      <w:r>
        <w:br/>
      </w:r>
      <w:r>
        <w:rPr>
          <w:rFonts w:ascii="Times New Roman"/>
          <w:b w:val="false"/>
          <w:i w:val="false"/>
          <w:color w:val="000000"/>
          <w:sz w:val="28"/>
        </w:rPr>
        <w:t>
</w:t>
      </w:r>
      <w:r>
        <w:rPr>
          <w:rFonts w:ascii="Times New Roman"/>
          <w:b w:val="false"/>
          <w:i w:val="false"/>
          <w:color w:val="000000"/>
          <w:sz w:val="28"/>
        </w:rPr>
        <w:t>
      32. АОО сапаны қамтамасыз ету жүйесін басқару үшін жауапты персоналды даярлауды жүзеге асырады, бұл жүйе мыналарды қамтиды:</w:t>
      </w:r>
      <w:r>
        <w:br/>
      </w:r>
      <w:r>
        <w:rPr>
          <w:rFonts w:ascii="Times New Roman"/>
          <w:b w:val="false"/>
          <w:i w:val="false"/>
          <w:color w:val="000000"/>
          <w:sz w:val="28"/>
        </w:rPr>
        <w:t>
      1) сапаны қамтамасыз ету тұжырымдамасы және осыған байланысты жүйелер;</w:t>
      </w:r>
      <w:r>
        <w:br/>
      </w:r>
      <w:r>
        <w:rPr>
          <w:rFonts w:ascii="Times New Roman"/>
          <w:b w:val="false"/>
          <w:i w:val="false"/>
          <w:color w:val="000000"/>
          <w:sz w:val="28"/>
        </w:rPr>
        <w:t>
      2) сапаны басқару;</w:t>
      </w:r>
      <w:r>
        <w:br/>
      </w:r>
      <w:r>
        <w:rPr>
          <w:rFonts w:ascii="Times New Roman"/>
          <w:b w:val="false"/>
          <w:i w:val="false"/>
          <w:color w:val="000000"/>
          <w:sz w:val="28"/>
        </w:rPr>
        <w:t>
      3) сапаны қамтамасыз ету жөніндегі нұсқау;</w:t>
      </w:r>
      <w:r>
        <w:br/>
      </w:r>
      <w:r>
        <w:rPr>
          <w:rFonts w:ascii="Times New Roman"/>
          <w:b w:val="false"/>
          <w:i w:val="false"/>
          <w:color w:val="000000"/>
          <w:sz w:val="28"/>
        </w:rPr>
        <w:t>
      4) тексерістер мен аудит әдістері;</w:t>
      </w:r>
      <w:r>
        <w:br/>
      </w:r>
      <w:r>
        <w:rPr>
          <w:rFonts w:ascii="Times New Roman"/>
          <w:b w:val="false"/>
          <w:i w:val="false"/>
          <w:color w:val="000000"/>
          <w:sz w:val="28"/>
        </w:rPr>
        <w:t>
      5) есептілік пен есепке алуды жүргізу.</w:t>
      </w:r>
      <w:r>
        <w:br/>
      </w:r>
      <w:r>
        <w:rPr>
          <w:rFonts w:ascii="Times New Roman"/>
          <w:b w:val="false"/>
          <w:i w:val="false"/>
          <w:color w:val="000000"/>
          <w:sz w:val="28"/>
        </w:rPr>
        <w:t>
</w:t>
      </w:r>
      <w:r>
        <w:rPr>
          <w:rFonts w:ascii="Times New Roman"/>
          <w:b w:val="false"/>
          <w:i w:val="false"/>
          <w:color w:val="000000"/>
          <w:sz w:val="28"/>
        </w:rPr>
        <w:t>
      33. Оқуды бітіргеннен және аудит пен сапаны бақылау тәжірибесін игергеннен соң аталған тұлғалар АОО персоналының қалған бөлігін АОО ішкі саясатына сәйкес сапаны қамтамасыз ету мәселелеріне оқытуды жүргізе алады.</w:t>
      </w:r>
    </w:p>
    <w:bookmarkEnd w:id="12"/>
    <w:bookmarkStart w:name="z44" w:id="13"/>
    <w:p>
      <w:pPr>
        <w:spacing w:after="0"/>
        <w:ind w:left="0"/>
        <w:jc w:val="both"/>
      </w:pPr>
      <w:r>
        <w:rPr>
          <w:rFonts w:ascii="Times New Roman"/>
          <w:b w:val="false"/>
          <w:i w:val="false"/>
          <w:color w:val="000000"/>
          <w:sz w:val="28"/>
        </w:rPr>
        <w:t>
4. Ұшу қауіпсіздігін басқару жүйесі</w:t>
      </w:r>
    </w:p>
    <w:bookmarkEnd w:id="13"/>
    <w:bookmarkStart w:name="z45" w:id="14"/>
    <w:p>
      <w:pPr>
        <w:spacing w:after="0"/>
        <w:ind w:left="0"/>
        <w:jc w:val="both"/>
      </w:pPr>
      <w:r>
        <w:rPr>
          <w:rFonts w:ascii="Times New Roman"/>
          <w:b w:val="false"/>
          <w:i w:val="false"/>
          <w:color w:val="000000"/>
          <w:sz w:val="28"/>
        </w:rPr>
        <w:t>
      34. Ұшу қауіпсіздігін басқару жүйесі (бұдан әрі – ҰҚБЖ) – бұл пайдалану және техникалық жүйелерді қаржылық және адами ресурстарды басқарумен біртұтас біріктіретін ұшу қауіпсіздігі үшін тәуекелдерді бақылауға бағытталған құжатталған саясаттан, процестер мен рәсімдерден тұратын басқару жүйесі.</w:t>
      </w:r>
      <w:r>
        <w:br/>
      </w:r>
      <w:r>
        <w:rPr>
          <w:rFonts w:ascii="Times New Roman"/>
          <w:b w:val="false"/>
          <w:i w:val="false"/>
          <w:color w:val="000000"/>
          <w:sz w:val="28"/>
        </w:rPr>
        <w:t>
</w:t>
      </w:r>
      <w:r>
        <w:rPr>
          <w:rFonts w:ascii="Times New Roman"/>
          <w:b w:val="false"/>
          <w:i w:val="false"/>
          <w:color w:val="000000"/>
          <w:sz w:val="28"/>
        </w:rPr>
        <w:t>
      35. Ұшу қауіпсіздігі саласындағы АОО саясаты құжат түрінде ресімделіп, оған жауапты басшы қол қояды.</w:t>
      </w:r>
      <w:r>
        <w:br/>
      </w:r>
      <w:r>
        <w:rPr>
          <w:rFonts w:ascii="Times New Roman"/>
          <w:b w:val="false"/>
          <w:i w:val="false"/>
          <w:color w:val="000000"/>
          <w:sz w:val="28"/>
        </w:rPr>
        <w:t>
</w:t>
      </w:r>
      <w:r>
        <w:rPr>
          <w:rFonts w:ascii="Times New Roman"/>
          <w:b w:val="false"/>
          <w:i w:val="false"/>
          <w:color w:val="000000"/>
          <w:sz w:val="28"/>
        </w:rPr>
        <w:t>
      36. ҰҚБЖ мен сапаны қамтамасыз ету жүйесін «ұшу қауіпсіздігін және сапаны қамтамасыз ету бойынша» бірыңғай функцияға біріктіруге жол беріледі.</w:t>
      </w:r>
      <w:r>
        <w:br/>
      </w:r>
      <w:r>
        <w:rPr>
          <w:rFonts w:ascii="Times New Roman"/>
          <w:b w:val="false"/>
          <w:i w:val="false"/>
          <w:color w:val="000000"/>
          <w:sz w:val="28"/>
        </w:rPr>
        <w:t>
</w:t>
      </w:r>
      <w:r>
        <w:rPr>
          <w:rFonts w:ascii="Times New Roman"/>
          <w:b w:val="false"/>
          <w:i w:val="false"/>
          <w:color w:val="000000"/>
          <w:sz w:val="28"/>
        </w:rPr>
        <w:t>
      37. Өзінің көрсетілетін қызметтерін ұсыну барысында ұшу қауіпсіздігі үшін тәуекел факторына ұшыраған АОО міндетті түрде Қазақстан Республикасының азаматтық авиация саласындағы нормативтік-құқықтық актілеріне сәйкес ұшу қауіпсіздігін басқару жүйесін енгізеді, ол кем дегенде:</w:t>
      </w:r>
      <w:r>
        <w:br/>
      </w:r>
      <w:r>
        <w:rPr>
          <w:rFonts w:ascii="Times New Roman"/>
          <w:b w:val="false"/>
          <w:i w:val="false"/>
          <w:color w:val="000000"/>
          <w:sz w:val="28"/>
        </w:rPr>
        <w:t>
      1) ұшу қауіпсіздігі үшін тәуекелдерді анықтайды;</w:t>
      </w:r>
      <w:r>
        <w:br/>
      </w:r>
      <w:r>
        <w:rPr>
          <w:rFonts w:ascii="Times New Roman"/>
          <w:b w:val="false"/>
          <w:i w:val="false"/>
          <w:color w:val="000000"/>
          <w:sz w:val="28"/>
        </w:rPr>
        <w:t>
      2) қажетті түзету әрекетінің қабылдануын қамтамасыз етеді;</w:t>
      </w:r>
      <w:r>
        <w:br/>
      </w:r>
      <w:r>
        <w:rPr>
          <w:rFonts w:ascii="Times New Roman"/>
          <w:b w:val="false"/>
          <w:i w:val="false"/>
          <w:color w:val="000000"/>
          <w:sz w:val="28"/>
        </w:rPr>
        <w:t>
      3) ұшу қауіпсіздігі деңгейінің тұрақты мониторингі мен үнемі бағалануын жүргізуді көздейді;</w:t>
      </w:r>
      <w:r>
        <w:br/>
      </w:r>
      <w:r>
        <w:rPr>
          <w:rFonts w:ascii="Times New Roman"/>
          <w:b w:val="false"/>
          <w:i w:val="false"/>
          <w:color w:val="000000"/>
          <w:sz w:val="28"/>
        </w:rPr>
        <w:t>
      4) ұшу қауіпсіздігін қамтамасыз ету жүйесінің бір бөлігі болып табылады.</w:t>
      </w:r>
      <w:r>
        <w:br/>
      </w:r>
      <w:r>
        <w:rPr>
          <w:rFonts w:ascii="Times New Roman"/>
          <w:b w:val="false"/>
          <w:i w:val="false"/>
          <w:color w:val="000000"/>
          <w:sz w:val="28"/>
        </w:rPr>
        <w:t>
</w:t>
      </w:r>
      <w:r>
        <w:rPr>
          <w:rFonts w:ascii="Times New Roman"/>
          <w:b w:val="false"/>
          <w:i w:val="false"/>
          <w:color w:val="000000"/>
          <w:sz w:val="28"/>
        </w:rPr>
        <w:t>
      38. ҰҚБЖ практикасын енгізу туралы талап қызметі әуе кемесін пайдалану қауіпсіздігіне тікелей әсер ететін АОО-ға ғана қатысты болады.</w:t>
      </w:r>
      <w:r>
        <w:br/>
      </w:r>
      <w:r>
        <w:rPr>
          <w:rFonts w:ascii="Times New Roman"/>
          <w:b w:val="false"/>
          <w:i w:val="false"/>
          <w:color w:val="000000"/>
          <w:sz w:val="28"/>
        </w:rPr>
        <w:t>
</w:t>
      </w:r>
      <w:r>
        <w:rPr>
          <w:rFonts w:ascii="Times New Roman"/>
          <w:b w:val="false"/>
          <w:i w:val="false"/>
          <w:color w:val="000000"/>
          <w:sz w:val="28"/>
        </w:rPr>
        <w:t>
      39. Егер:</w:t>
      </w:r>
      <w:r>
        <w:br/>
      </w:r>
      <w:r>
        <w:rPr>
          <w:rFonts w:ascii="Times New Roman"/>
          <w:b w:val="false"/>
          <w:i w:val="false"/>
          <w:color w:val="000000"/>
          <w:sz w:val="28"/>
        </w:rPr>
        <w:t>
      1) тыңдаушыларды ұшуға даярлау үшін әуе кемелері пайдаланылса;</w:t>
      </w:r>
      <w:r>
        <w:br/>
      </w:r>
      <w:r>
        <w:rPr>
          <w:rFonts w:ascii="Times New Roman"/>
          <w:b w:val="false"/>
          <w:i w:val="false"/>
          <w:color w:val="000000"/>
          <w:sz w:val="28"/>
        </w:rPr>
        <w:t>
      2) әуе қозғалысына қызмет көрсетуші курсант-диспетчерлерді, авиация станцияларының операторларын практикалық даярлау жүзеге асырылған кезде әуеайлақтың, тікұшақ айлағының, тікұшақ алаңдарының АОО пайдаланатын (меншікті, жалға алынған не кәсіптік даярлауға байланысты қызметтер көрсету жөніндегі шарт негізінде) аймағында әуе кемелерін басқару нақты жүзеге асырылса, АОО міндетті түрде ҰҚБЖ бағдарламасын енгізеді.</w:t>
      </w:r>
      <w:r>
        <w:br/>
      </w:r>
      <w:r>
        <w:rPr>
          <w:rFonts w:ascii="Times New Roman"/>
          <w:b w:val="false"/>
          <w:i w:val="false"/>
          <w:color w:val="000000"/>
          <w:sz w:val="28"/>
        </w:rPr>
        <w:t>
</w:t>
      </w:r>
      <w:r>
        <w:rPr>
          <w:rFonts w:ascii="Times New Roman"/>
          <w:b w:val="false"/>
          <w:i w:val="false"/>
          <w:color w:val="000000"/>
          <w:sz w:val="28"/>
        </w:rPr>
        <w:t>
      40. Егер әуе қозғалысына қызмет көрсетуші курсант-диспетчерлерді кәсіптік даярлау аэронавигациялық көрсетілетін қызметтерді берушінің құрылымындағы АОО-да жүзеге асырылатын болса, онда АОО мен аэронавигациялық көрсетілетін қызметтерді беруші үшін ортақ ҰҚБЖ әзірлеуге жол беріледі.</w:t>
      </w:r>
      <w:r>
        <w:br/>
      </w:r>
      <w:r>
        <w:rPr>
          <w:rFonts w:ascii="Times New Roman"/>
          <w:b w:val="false"/>
          <w:i w:val="false"/>
          <w:color w:val="000000"/>
          <w:sz w:val="28"/>
        </w:rPr>
        <w:t>
</w:t>
      </w:r>
      <w:r>
        <w:rPr>
          <w:rFonts w:ascii="Times New Roman"/>
          <w:b w:val="false"/>
          <w:i w:val="false"/>
          <w:color w:val="000000"/>
          <w:sz w:val="28"/>
        </w:rPr>
        <w:t>
      41. Егер АОО ұшу экипаждарының мүшелерін кәсіптік даярлауды ұшуды имитациялайтын жаттығу құрылғыларын ғана пайдалану арқылы жүзеге асыратын болса, онда мұндай қызмет қауіпсіздікке тікелей әсер етпейді және ҰҚБЖ әзірлеуді қажет етпейді.</w:t>
      </w:r>
      <w:r>
        <w:br/>
      </w:r>
      <w:r>
        <w:rPr>
          <w:rFonts w:ascii="Times New Roman"/>
          <w:b w:val="false"/>
          <w:i w:val="false"/>
          <w:color w:val="000000"/>
          <w:sz w:val="28"/>
        </w:rPr>
        <w:t>
</w:t>
      </w:r>
      <w:r>
        <w:rPr>
          <w:rFonts w:ascii="Times New Roman"/>
          <w:b w:val="false"/>
          <w:i w:val="false"/>
          <w:color w:val="000000"/>
          <w:sz w:val="28"/>
        </w:rPr>
        <w:t>
      42. Егер АОО авиация персоналы мен мемлекеттік авиация инспекторларын әуе кемелеріне техникалық қызмет көрсету бойынша кәсіптік даярлауды жүзеге асыратын болса және оқу бағдарламасы шеңберінде өндірістік практикадан өту үшін өз тыңдаушыларын әуе кемелеріне техникалық қызмет көрсетуді (ӘК ТҚ) тікелей жүзеге асыратын ұйымға жіберетін болса, бұл ӘК ТҚ жөніндегі ұйымның ҰҚБЖ-да көзделетін болады.</w:t>
      </w:r>
      <w:r>
        <w:br/>
      </w:r>
      <w:r>
        <w:rPr>
          <w:rFonts w:ascii="Times New Roman"/>
          <w:b w:val="false"/>
          <w:i w:val="false"/>
          <w:color w:val="000000"/>
          <w:sz w:val="28"/>
        </w:rPr>
        <w:t>
</w:t>
      </w:r>
      <w:r>
        <w:rPr>
          <w:rFonts w:ascii="Times New Roman"/>
          <w:b w:val="false"/>
          <w:i w:val="false"/>
          <w:color w:val="000000"/>
          <w:sz w:val="28"/>
        </w:rPr>
        <w:t>
      43. Өз қызметін ҰҚБЖ шеңберінде жүзеге асыратын АОО ұшу қауіпсіздігі бойынша жауапты қызметкерді тағайындайды, ол даярлықтан және кем дегенде 2 жылда 1 рет ҰҚБЖ саласында кәсіптік деңгейді жүйелі қолдаудан өтеді.</w:t>
      </w:r>
      <w:r>
        <w:br/>
      </w:r>
      <w:r>
        <w:rPr>
          <w:rFonts w:ascii="Times New Roman"/>
          <w:b w:val="false"/>
          <w:i w:val="false"/>
          <w:color w:val="000000"/>
          <w:sz w:val="28"/>
        </w:rPr>
        <w:t>
</w:t>
      </w:r>
      <w:r>
        <w:rPr>
          <w:rFonts w:ascii="Times New Roman"/>
          <w:b w:val="false"/>
          <w:i w:val="false"/>
          <w:color w:val="000000"/>
          <w:sz w:val="28"/>
        </w:rPr>
        <w:t>
      44. Тағайындалған қызметкердің міндетіне ұшу қауіпсіздігін қамтамасыз ету бойынша шараларды жоспарлау, ұшу қауіпсіздігі бағдарламасын іске асыру және ҰҚБЖ жұмыс істеуін қамтамасыз ету кіреді.</w:t>
      </w:r>
      <w:r>
        <w:br/>
      </w:r>
      <w:r>
        <w:rPr>
          <w:rFonts w:ascii="Times New Roman"/>
          <w:b w:val="false"/>
          <w:i w:val="false"/>
          <w:color w:val="000000"/>
          <w:sz w:val="28"/>
        </w:rPr>
        <w:t>
</w:t>
      </w:r>
      <w:r>
        <w:rPr>
          <w:rFonts w:ascii="Times New Roman"/>
          <w:b w:val="false"/>
          <w:i w:val="false"/>
          <w:color w:val="000000"/>
          <w:sz w:val="28"/>
        </w:rPr>
        <w:t>
      45. Ұшу қауіпсіздігі жөніндегі қызметкер АОО басшысына тікелей бара алады.</w:t>
      </w:r>
    </w:p>
    <w:bookmarkEnd w:id="14"/>
    <w:bookmarkStart w:name="z57" w:id="15"/>
    <w:p>
      <w:pPr>
        <w:spacing w:after="0"/>
        <w:ind w:left="0"/>
        <w:jc w:val="both"/>
      </w:pPr>
      <w:r>
        <w:rPr>
          <w:rFonts w:ascii="Times New Roman"/>
          <w:b w:val="false"/>
          <w:i w:val="false"/>
          <w:color w:val="000000"/>
          <w:sz w:val="28"/>
        </w:rPr>
        <w:t>
5. Материалдық-мүліктік база</w:t>
      </w:r>
    </w:p>
    <w:bookmarkEnd w:id="15"/>
    <w:bookmarkStart w:name="z58" w:id="16"/>
    <w:p>
      <w:pPr>
        <w:spacing w:after="0"/>
        <w:ind w:left="0"/>
        <w:jc w:val="both"/>
      </w:pPr>
      <w:r>
        <w:rPr>
          <w:rFonts w:ascii="Times New Roman"/>
          <w:b w:val="false"/>
          <w:i w:val="false"/>
          <w:color w:val="000000"/>
          <w:sz w:val="28"/>
        </w:rPr>
        <w:t>
      46. Авиация персоналы мен мемлекеттік авиация инспекторларын кәсіптік даярлау жөніндегі қызметті жүзеге асыру үшін АОО-да бекітілген бағдарламалардың мазмұнына сәйкес:</w:t>
      </w:r>
      <w:r>
        <w:br/>
      </w:r>
      <w:r>
        <w:rPr>
          <w:rFonts w:ascii="Times New Roman"/>
          <w:b w:val="false"/>
          <w:i w:val="false"/>
          <w:color w:val="000000"/>
          <w:sz w:val="28"/>
        </w:rPr>
        <w:t>
      1) кәсіптік даярлау бағдарламаларын іске асыру үшін жарақталған және белгіленген санитариялық және техникалық нормаларға сәйкес келетін оқу аудиториялары мен үй-жайлар;</w:t>
      </w:r>
      <w:r>
        <w:br/>
      </w:r>
      <w:r>
        <w:rPr>
          <w:rFonts w:ascii="Times New Roman"/>
          <w:b w:val="false"/>
          <w:i w:val="false"/>
          <w:color w:val="000000"/>
          <w:sz w:val="28"/>
        </w:rPr>
        <w:t>
      2) әуе кемелері, әуеайлақтар, тікұшақ айлақтары, ұшуды қамтамасыз ететін жерүсті жабдығы (меншікті, жалға алынған, тысқары ұйымдар шарттық талаптарда беретін);</w:t>
      </w:r>
      <w:r>
        <w:br/>
      </w:r>
      <w:r>
        <w:rPr>
          <w:rFonts w:ascii="Times New Roman"/>
          <w:b w:val="false"/>
          <w:i w:val="false"/>
          <w:color w:val="000000"/>
          <w:sz w:val="28"/>
        </w:rPr>
        <w:t>
      3) мазмұны оқытылатын персоналды кәсіптік даярлау бағдарламаларының іске асырылуын толық қанағаттандыратын, қағаз және/немесе электрондық түрдегі оқу әдебиеті мен әдістемелік материалдар қорымен жабдықталған кітапхана;</w:t>
      </w:r>
      <w:r>
        <w:br/>
      </w:r>
      <w:r>
        <w:rPr>
          <w:rFonts w:ascii="Times New Roman"/>
          <w:b w:val="false"/>
          <w:i w:val="false"/>
          <w:color w:val="000000"/>
          <w:sz w:val="28"/>
        </w:rPr>
        <w:t>
      4) жеке және ортақ пайдаланылатын жаттығу құрылғылары (меншікті, жалға алынған, тысқары ұйымдар шарттық талаптарда беретін), оқытудың техникалық құралдары, аудиокөрнекі құралдар, макеттер, агрегаттардың, тораптардың, құрылғылар мен жүйелердің имитаторлары, технологиялық жабдықтар мен құралдар;</w:t>
      </w:r>
      <w:r>
        <w:br/>
      </w:r>
      <w:r>
        <w:rPr>
          <w:rFonts w:ascii="Times New Roman"/>
          <w:b w:val="false"/>
          <w:i w:val="false"/>
          <w:color w:val="000000"/>
          <w:sz w:val="28"/>
        </w:rPr>
        <w:t>
      5) басшы құрамға, педагог қызметкерлерге, нұсқаушылар құрамына, қызмет көрсетуші персоналға арналған үй-жайлар;</w:t>
      </w:r>
      <w:r>
        <w:br/>
      </w:r>
      <w:r>
        <w:rPr>
          <w:rFonts w:ascii="Times New Roman"/>
          <w:b w:val="false"/>
          <w:i w:val="false"/>
          <w:color w:val="000000"/>
          <w:sz w:val="28"/>
        </w:rPr>
        <w:t>
      6) техникалық, санитариялық және тұрмыстық үй-жайлар болады.</w:t>
      </w:r>
      <w:r>
        <w:br/>
      </w:r>
      <w:r>
        <w:rPr>
          <w:rFonts w:ascii="Times New Roman"/>
          <w:b w:val="false"/>
          <w:i w:val="false"/>
          <w:color w:val="000000"/>
          <w:sz w:val="28"/>
        </w:rPr>
        <w:t>
</w:t>
      </w:r>
      <w:r>
        <w:rPr>
          <w:rFonts w:ascii="Times New Roman"/>
          <w:b w:val="false"/>
          <w:i w:val="false"/>
          <w:color w:val="000000"/>
          <w:sz w:val="28"/>
        </w:rPr>
        <w:t>
      47. Материалдық-мүліктік базаны егжей-тегжейлі сипаттау персоналды даярлау және рәсімдер жөніндегі нұсқауда жүзеге асырылады.</w:t>
      </w:r>
      <w:r>
        <w:br/>
      </w:r>
      <w:r>
        <w:rPr>
          <w:rFonts w:ascii="Times New Roman"/>
          <w:b w:val="false"/>
          <w:i w:val="false"/>
          <w:color w:val="000000"/>
          <w:sz w:val="28"/>
        </w:rPr>
        <w:t>
</w:t>
      </w:r>
      <w:r>
        <w:rPr>
          <w:rFonts w:ascii="Times New Roman"/>
          <w:b w:val="false"/>
          <w:i w:val="false"/>
          <w:color w:val="000000"/>
          <w:sz w:val="28"/>
        </w:rPr>
        <w:t>
      48. Әуе кемелері, әуеайлақтар, тікұшақ айлақтары, ұшуды қамтамасыз ететін жерүсті жабдығы жарамдылық нормаларына қатысты Қазақстан Республикасының азаматтық авиация саласында белгіленген нормативтік-құқықтық актілерге сәйкес келуі тиіс.</w:t>
      </w:r>
      <w:r>
        <w:br/>
      </w:r>
      <w:r>
        <w:rPr>
          <w:rFonts w:ascii="Times New Roman"/>
          <w:b w:val="false"/>
          <w:i w:val="false"/>
          <w:color w:val="000000"/>
          <w:sz w:val="28"/>
        </w:rPr>
        <w:t>
</w:t>
      </w:r>
      <w:r>
        <w:rPr>
          <w:rFonts w:ascii="Times New Roman"/>
          <w:b w:val="false"/>
          <w:i w:val="false"/>
          <w:color w:val="000000"/>
          <w:sz w:val="28"/>
        </w:rPr>
        <w:t>
      49. Кәсіптік даярлау бағдарламаларын іске асыру, тестілеу немесе тексеру кезінде пайдаланылатын және олармен жұмыс істегенде сынақ алу не емтихан тапсыру көзделген машықтану құрылғыларының, ұшу немесе әуе қозғалысы имитаторларының бәрін азаматтық авиация саласында уәкілетті орган бекітіп, осы құралдардың жарамдылығы туралы қорытынды беруі тиіс.</w:t>
      </w:r>
      <w:r>
        <w:br/>
      </w:r>
      <w:r>
        <w:rPr>
          <w:rFonts w:ascii="Times New Roman"/>
          <w:b w:val="false"/>
          <w:i w:val="false"/>
          <w:color w:val="000000"/>
          <w:sz w:val="28"/>
        </w:rPr>
        <w:t>
</w:t>
      </w:r>
      <w:r>
        <w:rPr>
          <w:rFonts w:ascii="Times New Roman"/>
          <w:b w:val="false"/>
          <w:i w:val="false"/>
          <w:color w:val="000000"/>
          <w:sz w:val="28"/>
        </w:rPr>
        <w:t>
      50. Мұндай қорытынды алу үшін азаматтық авиация саласындағы уәкілетті орган мақұлдау рәсімін өткізу туралы еркін нысанда жазылған хат жіберіледі.</w:t>
      </w:r>
      <w:r>
        <w:br/>
      </w:r>
      <w:r>
        <w:rPr>
          <w:rFonts w:ascii="Times New Roman"/>
          <w:b w:val="false"/>
          <w:i w:val="false"/>
          <w:color w:val="000000"/>
          <w:sz w:val="28"/>
        </w:rPr>
        <w:t>
</w:t>
      </w:r>
      <w:r>
        <w:rPr>
          <w:rFonts w:ascii="Times New Roman"/>
          <w:b w:val="false"/>
          <w:i w:val="false"/>
          <w:color w:val="000000"/>
          <w:sz w:val="28"/>
        </w:rPr>
        <w:t>
      51. Хатқа жабдықты әзірлеушінің (жасаушы зауыттың) пайдалану сәйкестігін растайтын құжатының (куәлік, сертификат, үлгі сертификаты, сәйкестік сертификаты, акт, хаттама) көшірмесі қоса беріледі.</w:t>
      </w:r>
      <w:r>
        <w:br/>
      </w:r>
      <w:r>
        <w:rPr>
          <w:rFonts w:ascii="Times New Roman"/>
          <w:b w:val="false"/>
          <w:i w:val="false"/>
          <w:color w:val="000000"/>
          <w:sz w:val="28"/>
        </w:rPr>
        <w:t>
</w:t>
      </w:r>
      <w:r>
        <w:rPr>
          <w:rFonts w:ascii="Times New Roman"/>
          <w:b w:val="false"/>
          <w:i w:val="false"/>
          <w:color w:val="000000"/>
          <w:sz w:val="28"/>
        </w:rPr>
        <w:t>
      52. Ұсынылған құжаттардың негізінде азаматтық авиация саласындағы уәкілетті орган не мәлімделген жаттығу құрылғысын, ұшу немесе әуе қозғалысы имитаторын инспекциялық тексеруді жүргізу туралы, не теріс немесе оң қорытынды беру туралы, не қосымша ақпарат ұсыну қажеттігі туралы шешім қабылдайды.</w:t>
      </w:r>
      <w:r>
        <w:br/>
      </w:r>
      <w:r>
        <w:rPr>
          <w:rFonts w:ascii="Times New Roman"/>
          <w:b w:val="false"/>
          <w:i w:val="false"/>
          <w:color w:val="000000"/>
          <w:sz w:val="28"/>
        </w:rPr>
        <w:t>
</w:t>
      </w:r>
      <w:r>
        <w:rPr>
          <w:rFonts w:ascii="Times New Roman"/>
          <w:b w:val="false"/>
          <w:i w:val="false"/>
          <w:color w:val="000000"/>
          <w:sz w:val="28"/>
        </w:rPr>
        <w:t>
      53. Біліктілік деңгейі мен ұшақтар мен тікұшақтарды келтіретін пилотаждық жаттығу құрылғыларының оқыту үшін жарамдылығын айқындау өлшемдері Қазақстан Республикасының азаматтық авиация саласындағы тиісті нормативтік-құқықтық актілеріне де, сондай-ақ «Пилотаждық жаттығу құрылғыларын біліктілік бағалау өлшемдері бойынша нұсқау» Doc 9625 ИКАО құжатына да негізделеді.</w:t>
      </w:r>
      <w:r>
        <w:br/>
      </w:r>
      <w:r>
        <w:rPr>
          <w:rFonts w:ascii="Times New Roman"/>
          <w:b w:val="false"/>
          <w:i w:val="false"/>
          <w:color w:val="000000"/>
          <w:sz w:val="28"/>
        </w:rPr>
        <w:t>
</w:t>
      </w:r>
      <w:r>
        <w:rPr>
          <w:rFonts w:ascii="Times New Roman"/>
          <w:b w:val="false"/>
          <w:i w:val="false"/>
          <w:color w:val="000000"/>
          <w:sz w:val="28"/>
        </w:rPr>
        <w:t>
      54. Ұшуды имитациялауға арналған жаттығу құрылғыларына мыналар жатады:</w:t>
      </w:r>
      <w:r>
        <w:br/>
      </w:r>
      <w:r>
        <w:rPr>
          <w:rFonts w:ascii="Times New Roman"/>
          <w:b w:val="false"/>
          <w:i w:val="false"/>
          <w:color w:val="000000"/>
          <w:sz w:val="28"/>
        </w:rPr>
        <w:t>
      1) ӘК функционалдық жүйелерінің мамандандырылған жаттығу құрылғылары;</w:t>
      </w:r>
      <w:r>
        <w:br/>
      </w:r>
      <w:r>
        <w:rPr>
          <w:rFonts w:ascii="Times New Roman"/>
          <w:b w:val="false"/>
          <w:i w:val="false"/>
          <w:color w:val="000000"/>
          <w:sz w:val="28"/>
        </w:rPr>
        <w:t>
      2) экипаж мүшелерінің мамандандырылған жаттығу құрылғылары;</w:t>
      </w:r>
      <w:r>
        <w:br/>
      </w:r>
      <w:r>
        <w:rPr>
          <w:rFonts w:ascii="Times New Roman"/>
          <w:b w:val="false"/>
          <w:i w:val="false"/>
          <w:color w:val="000000"/>
          <w:sz w:val="28"/>
        </w:rPr>
        <w:t>
      3) кабиналық рәсімдердің жаттығу құрылғылары;</w:t>
      </w:r>
      <w:r>
        <w:br/>
      </w:r>
      <w:r>
        <w:rPr>
          <w:rFonts w:ascii="Times New Roman"/>
          <w:b w:val="false"/>
          <w:i w:val="false"/>
          <w:color w:val="000000"/>
          <w:sz w:val="28"/>
        </w:rPr>
        <w:t>
      4) кешенді пилотаждық жаттығу құрылғылары;</w:t>
      </w:r>
      <w:r>
        <w:br/>
      </w:r>
      <w:r>
        <w:rPr>
          <w:rFonts w:ascii="Times New Roman"/>
          <w:b w:val="false"/>
          <w:i w:val="false"/>
          <w:color w:val="000000"/>
          <w:sz w:val="28"/>
        </w:rPr>
        <w:t>
      5) аварияда шығып кетудің жаттығу құрылғылары.</w:t>
      </w:r>
      <w:r>
        <w:br/>
      </w:r>
      <w:r>
        <w:rPr>
          <w:rFonts w:ascii="Times New Roman"/>
          <w:b w:val="false"/>
          <w:i w:val="false"/>
          <w:color w:val="000000"/>
          <w:sz w:val="28"/>
        </w:rPr>
        <w:t>
</w:t>
      </w:r>
      <w:r>
        <w:rPr>
          <w:rFonts w:ascii="Times New Roman"/>
          <w:b w:val="false"/>
          <w:i w:val="false"/>
          <w:color w:val="000000"/>
          <w:sz w:val="28"/>
        </w:rPr>
        <w:t>
      55. Әуе қозғалысын имитациялауға арналған жаттығу құрылғыларына техникалық құралдарды келтіретін, әуе қозғалысына қызмет көрсету кезінде пайдаланылатын және практикалық дағды мен рәсімдерді жасап көруге мүмкіндік беретін жабдықтардың кез келген түрлері жатады.</w:t>
      </w:r>
      <w:r>
        <w:br/>
      </w:r>
      <w:r>
        <w:rPr>
          <w:rFonts w:ascii="Times New Roman"/>
          <w:b w:val="false"/>
          <w:i w:val="false"/>
          <w:color w:val="000000"/>
          <w:sz w:val="28"/>
        </w:rPr>
        <w:t>
</w:t>
      </w:r>
      <w:r>
        <w:rPr>
          <w:rFonts w:ascii="Times New Roman"/>
          <w:b w:val="false"/>
          <w:i w:val="false"/>
          <w:color w:val="000000"/>
          <w:sz w:val="28"/>
        </w:rPr>
        <w:t>
      56. Әуе қозғалысына қызмет көрсететін диспетчерлерді кәсіптік даярлау үшін пайдаланылатын әуе қозғалысын имитациялайтын жаттығу құрылғыларын бекіту пайдалануға жарамдылығы туралы құжаттардың (үлгі сертификаты, актілер немесе сынақтардың, пайдалануға берудің хаттамалары) негізінде жүргізіледі.</w:t>
      </w:r>
      <w:r>
        <w:br/>
      </w:r>
      <w:r>
        <w:rPr>
          <w:rFonts w:ascii="Times New Roman"/>
          <w:b w:val="false"/>
          <w:i w:val="false"/>
          <w:color w:val="000000"/>
          <w:sz w:val="28"/>
        </w:rPr>
        <w:t>
</w:t>
      </w:r>
      <w:r>
        <w:rPr>
          <w:rFonts w:ascii="Times New Roman"/>
          <w:b w:val="false"/>
          <w:i w:val="false"/>
          <w:color w:val="000000"/>
          <w:sz w:val="28"/>
        </w:rPr>
        <w:t>
      57. Машықтану құрылғыларын, ұшу немесе әуе қозғалысы имитаторларын пайдаланған кезде АОО міндетті түрде:</w:t>
      </w:r>
      <w:r>
        <w:br/>
      </w:r>
      <w:r>
        <w:rPr>
          <w:rFonts w:ascii="Times New Roman"/>
          <w:b w:val="false"/>
          <w:i w:val="false"/>
          <w:color w:val="000000"/>
          <w:sz w:val="28"/>
        </w:rPr>
        <w:t>
      1) тиісті біліктілігі бар нұсқаушы, инженер-техник және қосалқы персоналдың болуын;</w:t>
      </w:r>
      <w:r>
        <w:br/>
      </w:r>
      <w:r>
        <w:rPr>
          <w:rFonts w:ascii="Times New Roman"/>
          <w:b w:val="false"/>
          <w:i w:val="false"/>
          <w:color w:val="000000"/>
          <w:sz w:val="28"/>
        </w:rPr>
        <w:t>
      2) жоспарлы техникалық қызмет көрсетуді;</w:t>
      </w:r>
      <w:r>
        <w:br/>
      </w:r>
      <w:r>
        <w:rPr>
          <w:rFonts w:ascii="Times New Roman"/>
          <w:b w:val="false"/>
          <w:i w:val="false"/>
          <w:color w:val="000000"/>
          <w:sz w:val="28"/>
        </w:rPr>
        <w:t>
      3) пайдалану, қызмет көрсету тарихын және оқу бағдарламаларын іске асыру (сапаны бақылау) процесіне әсер етуі мүмкін функционалдық жай-күйі мен жұмыс сипаттамаларына қатысты кез келген ауытқуларды дәл тіркеуге мүмкіндік беретін есепке алу құжаттамасын жүргізуді қамтамасыз етеді.</w:t>
      </w:r>
    </w:p>
    <w:bookmarkEnd w:id="16"/>
    <w:bookmarkStart w:name="z70" w:id="17"/>
    <w:p>
      <w:pPr>
        <w:spacing w:after="0"/>
        <w:ind w:left="0"/>
        <w:jc w:val="both"/>
      </w:pPr>
      <w:r>
        <w:rPr>
          <w:rFonts w:ascii="Times New Roman"/>
          <w:b w:val="false"/>
          <w:i w:val="false"/>
          <w:color w:val="000000"/>
          <w:sz w:val="28"/>
        </w:rPr>
        <w:t>
6. АОО персоналы</w:t>
      </w:r>
    </w:p>
    <w:bookmarkEnd w:id="17"/>
    <w:bookmarkStart w:name="z71" w:id="18"/>
    <w:p>
      <w:pPr>
        <w:spacing w:after="0"/>
        <w:ind w:left="0"/>
        <w:jc w:val="both"/>
      </w:pPr>
      <w:r>
        <w:rPr>
          <w:rFonts w:ascii="Times New Roman"/>
          <w:b w:val="false"/>
          <w:i w:val="false"/>
          <w:color w:val="000000"/>
          <w:sz w:val="28"/>
        </w:rPr>
        <w:t>
      58. Авиациялық оқу орталығы өз қызметінің көлемі мен саласына сәйкес келетін құрылымды дербес айқындайды және белгіленген біліктілік талаптарына сәйкес жауапты басшыны, штаттық нұсқаушы (оқытушылық), емтихан алушы және инженер-техник құрамды тағайындайды.</w:t>
      </w:r>
      <w:r>
        <w:br/>
      </w:r>
      <w:r>
        <w:rPr>
          <w:rFonts w:ascii="Times New Roman"/>
          <w:b w:val="false"/>
          <w:i w:val="false"/>
          <w:color w:val="000000"/>
          <w:sz w:val="28"/>
        </w:rPr>
        <w:t>
</w:t>
      </w:r>
      <w:r>
        <w:rPr>
          <w:rFonts w:ascii="Times New Roman"/>
          <w:b w:val="false"/>
          <w:i w:val="false"/>
          <w:color w:val="000000"/>
          <w:sz w:val="28"/>
        </w:rPr>
        <w:t>
      59. АОО-да білім алатын авиация персоналы мен мемлекеттік авиация инспекторларының санаттарына қарай, жалпы талаптардан басқа тікелей қызметті жүзеге асыратын персоналға қатысты:</w:t>
      </w:r>
      <w:r>
        <w:br/>
      </w:r>
      <w:r>
        <w:rPr>
          <w:rFonts w:ascii="Times New Roman"/>
          <w:b w:val="false"/>
          <w:i w:val="false"/>
          <w:color w:val="000000"/>
          <w:sz w:val="28"/>
        </w:rPr>
        <w:t>
      1) авиация персоналының куәлігін алу үшін кандидаттар мен оны иеленушілерді кәсіптік даярлау және олардың біліктілігін бағалау бойынша;</w:t>
      </w:r>
      <w:r>
        <w:br/>
      </w:r>
      <w:r>
        <w:rPr>
          <w:rFonts w:ascii="Times New Roman"/>
          <w:b w:val="false"/>
          <w:i w:val="false"/>
          <w:color w:val="000000"/>
          <w:sz w:val="28"/>
        </w:rPr>
        <w:t>
      2) қызметі авиациялық қауіпсіздікті қамтамасыз етуге байланысты авиация персоналы мен мемлекеттік авиация инспекторларын кәсіптік даярлау бойынша;</w:t>
      </w:r>
      <w:r>
        <w:br/>
      </w:r>
      <w:r>
        <w:rPr>
          <w:rFonts w:ascii="Times New Roman"/>
          <w:b w:val="false"/>
          <w:i w:val="false"/>
          <w:color w:val="000000"/>
          <w:sz w:val="28"/>
        </w:rPr>
        <w:t>
      3) осы тармақта көрсетілмеген авиация персоналы мен мемлекеттік авиация инспекторларын кәсіптік даярлау бойынша әртүрлі біліктілік талаптарын қалыптастырады.</w:t>
      </w:r>
      <w:r>
        <w:br/>
      </w:r>
      <w:r>
        <w:rPr>
          <w:rFonts w:ascii="Times New Roman"/>
          <w:b w:val="false"/>
          <w:i w:val="false"/>
          <w:color w:val="000000"/>
          <w:sz w:val="28"/>
        </w:rPr>
        <w:t>
</w:t>
      </w:r>
      <w:r>
        <w:rPr>
          <w:rFonts w:ascii="Times New Roman"/>
          <w:b w:val="false"/>
          <w:i w:val="false"/>
          <w:color w:val="000000"/>
          <w:sz w:val="28"/>
        </w:rPr>
        <w:t>
      60. Авиациялық оқу орталықтарының көрсетілген талаптарға сәйкес келмейтін басқарушы, нұсқаушы және емтихан алушы персоналы тиісті кәсіптік қызметке жіберілмейді.</w:t>
      </w:r>
      <w:r>
        <w:br/>
      </w:r>
      <w:r>
        <w:rPr>
          <w:rFonts w:ascii="Times New Roman"/>
          <w:b w:val="false"/>
          <w:i w:val="false"/>
          <w:color w:val="000000"/>
          <w:sz w:val="28"/>
        </w:rPr>
        <w:t>
</w:t>
      </w:r>
      <w:r>
        <w:rPr>
          <w:rFonts w:ascii="Times New Roman"/>
          <w:b w:val="false"/>
          <w:i w:val="false"/>
          <w:color w:val="000000"/>
          <w:sz w:val="28"/>
        </w:rPr>
        <w:t>
      61. Авиациялық оқу орталығының кадрлық қамтамасыз етілуі таңдап алынған оқыту нысанына қарамастан, бекітілген бағдарламаларға сәйкес әр бағыт бойынша авиация персоналы мен мемлекеттік авиация инспекторларын кәсіптік даярлауды жүзеге асырудың толық циклін қамтамасыз етуі тиіс.</w:t>
      </w:r>
      <w:r>
        <w:br/>
      </w:r>
      <w:r>
        <w:rPr>
          <w:rFonts w:ascii="Times New Roman"/>
          <w:b w:val="false"/>
          <w:i w:val="false"/>
          <w:color w:val="000000"/>
          <w:sz w:val="28"/>
        </w:rPr>
        <w:t>
</w:t>
      </w:r>
      <w:r>
        <w:rPr>
          <w:rFonts w:ascii="Times New Roman"/>
          <w:b w:val="false"/>
          <w:i w:val="false"/>
          <w:color w:val="000000"/>
          <w:sz w:val="28"/>
        </w:rPr>
        <w:t>
      62. АОО персоналын қоса алғанда, авиация персоналы мен мемлекеттік авиация инспекторларын кәсіптік даярлауды оқытудың мынадай негізгі нысандары арқылы жүзеге асыруға болады:</w:t>
      </w:r>
      <w:r>
        <w:br/>
      </w:r>
      <w:r>
        <w:rPr>
          <w:rFonts w:ascii="Times New Roman"/>
          <w:b w:val="false"/>
          <w:i w:val="false"/>
          <w:color w:val="000000"/>
          <w:sz w:val="28"/>
        </w:rPr>
        <w:t>
      1) тұрақты күндізгі (кешенді, үлгілік);</w:t>
      </w:r>
      <w:r>
        <w:br/>
      </w:r>
      <w:r>
        <w:rPr>
          <w:rFonts w:ascii="Times New Roman"/>
          <w:b w:val="false"/>
          <w:i w:val="false"/>
          <w:color w:val="000000"/>
          <w:sz w:val="28"/>
        </w:rPr>
        <w:t>
      2) модульдік;</w:t>
      </w:r>
      <w:r>
        <w:br/>
      </w:r>
      <w:r>
        <w:rPr>
          <w:rFonts w:ascii="Times New Roman"/>
          <w:b w:val="false"/>
          <w:i w:val="false"/>
          <w:color w:val="000000"/>
          <w:sz w:val="28"/>
        </w:rPr>
        <w:t>
      3) сырттай;</w:t>
      </w:r>
      <w:r>
        <w:br/>
      </w:r>
      <w:r>
        <w:rPr>
          <w:rFonts w:ascii="Times New Roman"/>
          <w:b w:val="false"/>
          <w:i w:val="false"/>
          <w:color w:val="000000"/>
          <w:sz w:val="28"/>
        </w:rPr>
        <w:t>
      4) қашықтан;</w:t>
      </w:r>
      <w:r>
        <w:br/>
      </w:r>
      <w:r>
        <w:rPr>
          <w:rFonts w:ascii="Times New Roman"/>
          <w:b w:val="false"/>
          <w:i w:val="false"/>
          <w:color w:val="000000"/>
          <w:sz w:val="28"/>
        </w:rPr>
        <w:t>
      5) аралас;</w:t>
      </w:r>
      <w:r>
        <w:br/>
      </w:r>
      <w:r>
        <w:rPr>
          <w:rFonts w:ascii="Times New Roman"/>
          <w:b w:val="false"/>
          <w:i w:val="false"/>
          <w:color w:val="000000"/>
          <w:sz w:val="28"/>
        </w:rPr>
        <w:t>
      6) жеке;</w:t>
      </w:r>
      <w:r>
        <w:br/>
      </w:r>
      <w:r>
        <w:rPr>
          <w:rFonts w:ascii="Times New Roman"/>
          <w:b w:val="false"/>
          <w:i w:val="false"/>
          <w:color w:val="000000"/>
          <w:sz w:val="28"/>
        </w:rPr>
        <w:t>
      7) курстар, семинарлар, тренингтер;</w:t>
      </w:r>
      <w:r>
        <w:br/>
      </w:r>
      <w:r>
        <w:rPr>
          <w:rFonts w:ascii="Times New Roman"/>
          <w:b w:val="false"/>
          <w:i w:val="false"/>
          <w:color w:val="000000"/>
          <w:sz w:val="28"/>
        </w:rPr>
        <w:t>
      8) өз бетімен даярлану;</w:t>
      </w:r>
      <w:r>
        <w:br/>
      </w:r>
      <w:r>
        <w:rPr>
          <w:rFonts w:ascii="Times New Roman"/>
          <w:b w:val="false"/>
          <w:i w:val="false"/>
          <w:color w:val="000000"/>
          <w:sz w:val="28"/>
        </w:rPr>
        <w:t>
      9) практикалық сабақтар;</w:t>
      </w:r>
      <w:r>
        <w:br/>
      </w:r>
      <w:r>
        <w:rPr>
          <w:rFonts w:ascii="Times New Roman"/>
          <w:b w:val="false"/>
          <w:i w:val="false"/>
          <w:color w:val="000000"/>
          <w:sz w:val="28"/>
        </w:rPr>
        <w:t>
      10) тағылымдама.</w:t>
      </w:r>
      <w:r>
        <w:br/>
      </w:r>
      <w:r>
        <w:rPr>
          <w:rFonts w:ascii="Times New Roman"/>
          <w:b w:val="false"/>
          <w:i w:val="false"/>
          <w:color w:val="000000"/>
          <w:sz w:val="28"/>
        </w:rPr>
        <w:t>
</w:t>
      </w:r>
      <w:r>
        <w:rPr>
          <w:rFonts w:ascii="Times New Roman"/>
          <w:b w:val="false"/>
          <w:i w:val="false"/>
          <w:color w:val="000000"/>
          <w:sz w:val="28"/>
        </w:rPr>
        <w:t>
      63. Кәсіптік даярлау бағыттары бойынша авиациялық оқу орталықтарының басқарушы, нұсқаушы (оқытушылық) және емтихан алушы персоналының құзыреті оның біліміне, біліктілігі мен өкілеттіктеріне сәйкес келуі тиіс.</w:t>
      </w:r>
      <w:r>
        <w:br/>
      </w:r>
      <w:r>
        <w:rPr>
          <w:rFonts w:ascii="Times New Roman"/>
          <w:b w:val="false"/>
          <w:i w:val="false"/>
          <w:color w:val="000000"/>
          <w:sz w:val="28"/>
        </w:rPr>
        <w:t>
</w:t>
      </w:r>
      <w:r>
        <w:rPr>
          <w:rFonts w:ascii="Times New Roman"/>
          <w:b w:val="false"/>
          <w:i w:val="false"/>
          <w:color w:val="000000"/>
          <w:sz w:val="28"/>
        </w:rPr>
        <w:t>
      64. Авиация персоналы мен мемлекеттік авиация инспекторларын кәсіптік даярлау жөніндегі қызметті тікелей жүзеге асыратын персонал бірнеше бағытты (пәнді) қоса атқара алады.</w:t>
      </w:r>
      <w:r>
        <w:br/>
      </w:r>
      <w:r>
        <w:rPr>
          <w:rFonts w:ascii="Times New Roman"/>
          <w:b w:val="false"/>
          <w:i w:val="false"/>
          <w:color w:val="000000"/>
          <w:sz w:val="28"/>
        </w:rPr>
        <w:t>
</w:t>
      </w:r>
      <w:r>
        <w:rPr>
          <w:rFonts w:ascii="Times New Roman"/>
          <w:b w:val="false"/>
          <w:i w:val="false"/>
          <w:color w:val="000000"/>
          <w:sz w:val="28"/>
        </w:rPr>
        <w:t>
      65. Бұл ретте авиация персоналы мен мемлекеттік авиация инспекторларына қатысты кәсіптік даярлау бойынша оқыту әдістемесіне жалпыға бірдей міндетті оқытудан басқа, әр бағыт (пән) бойынша кәсіптік даярлау жоспарланып, жүзеге асырылады.</w:t>
      </w:r>
      <w:r>
        <w:br/>
      </w:r>
      <w:r>
        <w:rPr>
          <w:rFonts w:ascii="Times New Roman"/>
          <w:b w:val="false"/>
          <w:i w:val="false"/>
          <w:color w:val="000000"/>
          <w:sz w:val="28"/>
        </w:rPr>
        <w:t>
</w:t>
      </w:r>
      <w:r>
        <w:rPr>
          <w:rFonts w:ascii="Times New Roman"/>
          <w:b w:val="false"/>
          <w:i w:val="false"/>
          <w:color w:val="000000"/>
          <w:sz w:val="28"/>
        </w:rPr>
        <w:t>
      66. Авиация персоналы мен мемлекеттік авиация инспекторларын кәсіптік даярлауды жүзеге асыру үшін жұмылдырылатын азаматтық авиация ұйымдарының авиация персоналы мен мемлекеттік авиация инспекторлары практикалық және тренажерда даярлау жүргізілген кезде ғана қатыса алады.</w:t>
      </w:r>
      <w:r>
        <w:br/>
      </w:r>
      <w:r>
        <w:rPr>
          <w:rFonts w:ascii="Times New Roman"/>
          <w:b w:val="false"/>
          <w:i w:val="false"/>
          <w:color w:val="000000"/>
          <w:sz w:val="28"/>
        </w:rPr>
        <w:t>
</w:t>
      </w:r>
      <w:r>
        <w:rPr>
          <w:rFonts w:ascii="Times New Roman"/>
          <w:b w:val="false"/>
          <w:i w:val="false"/>
          <w:color w:val="000000"/>
          <w:sz w:val="28"/>
        </w:rPr>
        <w:t>
      67. Азаматтық авиация ұйымдарында авиация персоналы мен мемлекеттік авиация инспекторларын теориялық оқытуды жүргізу үшін оқыту әдістемесіне тиісінше оқытудан өтуі тиіс.</w:t>
      </w:r>
      <w:r>
        <w:br/>
      </w:r>
      <w:r>
        <w:rPr>
          <w:rFonts w:ascii="Times New Roman"/>
          <w:b w:val="false"/>
          <w:i w:val="false"/>
          <w:color w:val="000000"/>
          <w:sz w:val="28"/>
        </w:rPr>
        <w:t>
</w:t>
      </w:r>
      <w:r>
        <w:rPr>
          <w:rFonts w:ascii="Times New Roman"/>
          <w:b w:val="false"/>
          <w:i w:val="false"/>
          <w:color w:val="000000"/>
          <w:sz w:val="28"/>
        </w:rPr>
        <w:t>
      68. Бұл ретте азаматтық авиация ұйымдарының авиация персоналының өзінің кәсіптік міндеттері шеңберіндегі дербес қызметке арналған қолданыстағы рұқсаты болады.</w:t>
      </w:r>
      <w:r>
        <w:br/>
      </w:r>
      <w:r>
        <w:rPr>
          <w:rFonts w:ascii="Times New Roman"/>
          <w:b w:val="false"/>
          <w:i w:val="false"/>
          <w:color w:val="000000"/>
          <w:sz w:val="28"/>
        </w:rPr>
        <w:t>
</w:t>
      </w:r>
      <w:r>
        <w:rPr>
          <w:rFonts w:ascii="Times New Roman"/>
          <w:b w:val="false"/>
          <w:i w:val="false"/>
          <w:color w:val="000000"/>
          <w:sz w:val="28"/>
        </w:rPr>
        <w:t>
      69. Авиациялық оқу орталықтарының толық немесе ішінара ағылшын тілінде оқытуды жүргізетін, сондай-ақ өзінің кәсіптік қызметінде еркін аударуға жол бермейтін оқу әдебиеті мен құжаттамасын (пайдалану жөніндегі нұсқаулар және әуе кемелерінің сипаттары, нормативтік құжаттар мен қағидалар) пайдаланатын персоналы ағылшын тілі саласындағы білім мен дағдыны игеру, бекіту және кеңейту мақсатында оқытудың негізгі тілі ретінде ағылшын тілі пайдаланылатын елдерде жүйелі кәсіптік даярлаудан өтуі тиіс.</w:t>
      </w:r>
      <w:r>
        <w:br/>
      </w:r>
      <w:r>
        <w:rPr>
          <w:rFonts w:ascii="Times New Roman"/>
          <w:b w:val="false"/>
          <w:i w:val="false"/>
          <w:color w:val="000000"/>
          <w:sz w:val="28"/>
        </w:rPr>
        <w:t>
</w:t>
      </w:r>
      <w:r>
        <w:rPr>
          <w:rFonts w:ascii="Times New Roman"/>
          <w:b w:val="false"/>
          <w:i w:val="false"/>
          <w:color w:val="000000"/>
          <w:sz w:val="28"/>
        </w:rPr>
        <w:t>
      70. Авиациялық оқу орталықтарының авиация персоналы мен мемлекеттік авиация инспекторларын кәсіптік даярлауды тікелей жүзеге асыратын персоналы қызмет бағыттарына сәйкес мамандандырылған семинарларға, конференцияларға, форумдарға, кеңестерге және Халықаралық азаматтық авиация ұйымы не басқа да халықаралық және өңірлік авиациялық және білім беру қоғамдастықтары, ұйымдары мен қауымдастықтары жыл сайынғы мерзімділікпен өткізетін іс-шараларға қатысады.</w:t>
      </w:r>
      <w:r>
        <w:br/>
      </w:r>
      <w:r>
        <w:rPr>
          <w:rFonts w:ascii="Times New Roman"/>
          <w:b w:val="false"/>
          <w:i w:val="false"/>
          <w:color w:val="000000"/>
          <w:sz w:val="28"/>
        </w:rPr>
        <w:t>
</w:t>
      </w:r>
      <w:r>
        <w:rPr>
          <w:rFonts w:ascii="Times New Roman"/>
          <w:b w:val="false"/>
          <w:i w:val="false"/>
          <w:color w:val="000000"/>
          <w:sz w:val="28"/>
        </w:rPr>
        <w:t>
      71. Авиация персоналы мен мемлекеттік авиация инспекторларын кәсіптік даярлауды тікелей жүзеге асыратын тұлғаларды бастапқы даярлау мен қайта даярлау жоспарланатын даярлау қажеттіліктеріне сәйкес жүргізіледі.</w:t>
      </w:r>
      <w:r>
        <w:br/>
      </w:r>
      <w:r>
        <w:rPr>
          <w:rFonts w:ascii="Times New Roman"/>
          <w:b w:val="false"/>
          <w:i w:val="false"/>
          <w:color w:val="000000"/>
          <w:sz w:val="28"/>
        </w:rPr>
        <w:t>
</w:t>
      </w:r>
      <w:r>
        <w:rPr>
          <w:rFonts w:ascii="Times New Roman"/>
          <w:b w:val="false"/>
          <w:i w:val="false"/>
          <w:color w:val="000000"/>
          <w:sz w:val="28"/>
        </w:rPr>
        <w:t>
      72. Авиация персоналы мен мемлекеттік авиация инспекторларын кәсіптік даярлау жөніндегі қызметті тікелей жүзеге асыратын персоналдың біліктілік деңгейін ұстау бойынша оқудың толық циклі үш жылдық мерзімділікпен іске асырылады. Бұл ретте толық цикл әр бағыт (пән) бойынша мамандану ескеріліп, талап етілетін барлық көлем бойынша оқуды бітіруді білдіреді.</w:t>
      </w:r>
      <w:r>
        <w:br/>
      </w:r>
      <w:r>
        <w:rPr>
          <w:rFonts w:ascii="Times New Roman"/>
          <w:b w:val="false"/>
          <w:i w:val="false"/>
          <w:color w:val="000000"/>
          <w:sz w:val="28"/>
        </w:rPr>
        <w:t>
</w:t>
      </w:r>
      <w:r>
        <w:rPr>
          <w:rFonts w:ascii="Times New Roman"/>
          <w:b w:val="false"/>
          <w:i w:val="false"/>
          <w:color w:val="000000"/>
          <w:sz w:val="28"/>
        </w:rPr>
        <w:t>
      73. Авиация персоналы мен мемлекеттік авиация инспекторларын кәсіптік даярлауды тікелей жүзеге асыратын тұлғалар оқытылатын орынды таңдау регламенттелмейді және дербес айқындалады. Бұл ретте шетелдік оқу ұйымдарын мақұлдау талап етілмейді. Оқыту көлемі оқытылатын авиация персоналы мен мемлекеттік авиация инспекторларының санатына сәйкес айқындалады.</w:t>
      </w:r>
      <w:r>
        <w:br/>
      </w:r>
      <w:r>
        <w:rPr>
          <w:rFonts w:ascii="Times New Roman"/>
          <w:b w:val="false"/>
          <w:i w:val="false"/>
          <w:color w:val="000000"/>
          <w:sz w:val="28"/>
        </w:rPr>
        <w:t>
</w:t>
      </w:r>
      <w:r>
        <w:rPr>
          <w:rFonts w:ascii="Times New Roman"/>
          <w:b w:val="false"/>
          <w:i w:val="false"/>
          <w:color w:val="000000"/>
          <w:sz w:val="28"/>
        </w:rPr>
        <w:t>
      74. Авиация персоналының куәлігін алу үшін және оны иеленушілерді кәсіптік даярлауға байланысты қызметті жүзеге асыратын персоналдың:</w:t>
      </w:r>
      <w:r>
        <w:br/>
      </w:r>
      <w:r>
        <w:rPr>
          <w:rFonts w:ascii="Times New Roman"/>
          <w:b w:val="false"/>
          <w:i w:val="false"/>
          <w:color w:val="000000"/>
          <w:sz w:val="28"/>
        </w:rPr>
        <w:t>
      1) құжатпен расталған (куәлік, сертификат, диплом) тиісті даярлығының болуы;</w:t>
      </w:r>
      <w:r>
        <w:br/>
      </w:r>
      <w:r>
        <w:rPr>
          <w:rFonts w:ascii="Times New Roman"/>
          <w:b w:val="false"/>
          <w:i w:val="false"/>
          <w:color w:val="000000"/>
          <w:sz w:val="28"/>
        </w:rPr>
        <w:t>
      2) біліктілік деңгейін ұстау бойынша оқудан өтуі;</w:t>
      </w:r>
      <w:r>
        <w:br/>
      </w:r>
      <w:r>
        <w:rPr>
          <w:rFonts w:ascii="Times New Roman"/>
          <w:b w:val="false"/>
          <w:i w:val="false"/>
          <w:color w:val="000000"/>
          <w:sz w:val="28"/>
        </w:rPr>
        <w:t>
      3) бұрын авиация персоналы мен мемлекеттік авиация инспекторларын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r>
        <w:br/>
      </w:r>
      <w:r>
        <w:rPr>
          <w:rFonts w:ascii="Times New Roman"/>
          <w:b w:val="false"/>
          <w:i w:val="false"/>
          <w:color w:val="000000"/>
          <w:sz w:val="28"/>
        </w:rPr>
        <w:t>
      4) өзінің бағыты (пәні) бойынша оқу материалын қалыптастыруы;</w:t>
      </w:r>
      <w:r>
        <w:br/>
      </w:r>
      <w:r>
        <w:rPr>
          <w:rFonts w:ascii="Times New Roman"/>
          <w:b w:val="false"/>
          <w:i w:val="false"/>
          <w:color w:val="000000"/>
          <w:sz w:val="28"/>
        </w:rPr>
        <w:t>
      5)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r>
        <w:br/>
      </w:r>
      <w:r>
        <w:rPr>
          <w:rFonts w:ascii="Times New Roman"/>
          <w:b w:val="false"/>
          <w:i w:val="false"/>
          <w:color w:val="000000"/>
          <w:sz w:val="28"/>
        </w:rPr>
        <w:t>
      6) қажетті талаптарға сәйкес әдістемелік материалдарды әзірлеуі және түзетуі;</w:t>
      </w:r>
      <w:r>
        <w:br/>
      </w:r>
      <w:r>
        <w:rPr>
          <w:rFonts w:ascii="Times New Roman"/>
          <w:b w:val="false"/>
          <w:i w:val="false"/>
          <w:color w:val="000000"/>
          <w:sz w:val="28"/>
        </w:rPr>
        <w:t>
      7) қажет болған жағдайда, бекітілген бағдарламаларды түзету бойынша ұсыныстар жасауы тиіс.</w:t>
      </w:r>
      <w:r>
        <w:br/>
      </w:r>
      <w:r>
        <w:rPr>
          <w:rFonts w:ascii="Times New Roman"/>
          <w:b w:val="false"/>
          <w:i w:val="false"/>
          <w:color w:val="000000"/>
          <w:sz w:val="28"/>
        </w:rPr>
        <w:t>
</w:t>
      </w:r>
      <w:r>
        <w:rPr>
          <w:rFonts w:ascii="Times New Roman"/>
          <w:b w:val="false"/>
          <w:i w:val="false"/>
          <w:color w:val="000000"/>
          <w:sz w:val="28"/>
        </w:rPr>
        <w:t>
      75. Авиация персоналының куәлігін алу үшін кандидаттарды және оны иеленушілерді кәсіптік даярлауға және біліктіліктерін бағалауға байланысты қызметті жүзеге асыратын персоналды оқыту «АОО персоналы» деген 2-бөлімнің </w:t>
      </w:r>
      <w:r>
        <w:rPr>
          <w:rFonts w:ascii="Times New Roman"/>
          <w:b w:val="false"/>
          <w:i w:val="false"/>
          <w:color w:val="000000"/>
          <w:sz w:val="28"/>
        </w:rPr>
        <w:t>6 бөлімшесінде</w:t>
      </w:r>
      <w:r>
        <w:rPr>
          <w:rFonts w:ascii="Times New Roman"/>
          <w:b w:val="false"/>
          <w:i w:val="false"/>
          <w:color w:val="000000"/>
          <w:sz w:val="28"/>
        </w:rPr>
        <w:t xml:space="preserve"> көрсетілген көлемнен басқа, мыналарды қамтуы тиіс:</w:t>
      </w:r>
      <w:r>
        <w:br/>
      </w:r>
      <w:r>
        <w:rPr>
          <w:rFonts w:ascii="Times New Roman"/>
          <w:b w:val="false"/>
          <w:i w:val="false"/>
          <w:color w:val="000000"/>
          <w:sz w:val="28"/>
        </w:rPr>
        <w:t>
      1)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r>
        <w:br/>
      </w: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r>
        <w:br/>
      </w:r>
      <w:r>
        <w:rPr>
          <w:rFonts w:ascii="Times New Roman"/>
          <w:b w:val="false"/>
          <w:i w:val="false"/>
          <w:color w:val="000000"/>
          <w:sz w:val="28"/>
        </w:rPr>
        <w:t>
      3) оқытудың әр бағыты (пәні) мен біліктіліктік бағалау бойынша кәсіптік білім мен дағдыны міндетті түрде алу және жаңарту;</w:t>
      </w:r>
      <w:r>
        <w:br/>
      </w:r>
      <w:r>
        <w:rPr>
          <w:rFonts w:ascii="Times New Roman"/>
          <w:b w:val="false"/>
          <w:i w:val="false"/>
          <w:color w:val="000000"/>
          <w:sz w:val="28"/>
        </w:rPr>
        <w:t>
      4) авиация персоналы мен мемлекеттік авиация инспекторларын кәсіптік даярлау саласындағы өзекті аспектілерді, даму жолдарын, проблемаларды, жетістіктерді зерделеу және талқылау, тәжірибе алмасу жөніндегі іс-шараларға қатысу;</w:t>
      </w:r>
      <w:r>
        <w:br/>
      </w:r>
      <w:r>
        <w:rPr>
          <w:rFonts w:ascii="Times New Roman"/>
          <w:b w:val="false"/>
          <w:i w:val="false"/>
          <w:color w:val="000000"/>
          <w:sz w:val="28"/>
        </w:rPr>
        <w:t>
      5) кәсіптік қызмет процесінде қажет болатын авиациялық техниканың, жерүсті жабдықтардың әрқилы түрлерімен және оларды пайдалану ерекшелігімен танысу;</w:t>
      </w:r>
      <w:r>
        <w:br/>
      </w:r>
      <w:r>
        <w:rPr>
          <w:rFonts w:ascii="Times New Roman"/>
          <w:b w:val="false"/>
          <w:i w:val="false"/>
          <w:color w:val="000000"/>
          <w:sz w:val="28"/>
        </w:rPr>
        <w:t>
      6) жаңа мамандықтар мен бағыттарды игеру (қажет болған жағдайда).</w:t>
      </w:r>
      <w:r>
        <w:br/>
      </w:r>
      <w:r>
        <w:rPr>
          <w:rFonts w:ascii="Times New Roman"/>
          <w:b w:val="false"/>
          <w:i w:val="false"/>
          <w:color w:val="000000"/>
          <w:sz w:val="28"/>
        </w:rPr>
        <w:t>
</w:t>
      </w:r>
      <w:r>
        <w:rPr>
          <w:rFonts w:ascii="Times New Roman"/>
          <w:b w:val="false"/>
          <w:i w:val="false"/>
          <w:color w:val="000000"/>
          <w:sz w:val="28"/>
        </w:rPr>
        <w:t>
      76. Біліктілікті бағалау оқыту процесінде алынған білім мен дағдының Халықаралық азаматтық авиация ұйымының (ICAO) белгіленген стандарттарына, Қазақстан Республикасының нормативтік-құқықтық актілерінің талаптарына және кәсіптік қызметтің белгілі бір түріне қойылатын біліктілік талаптарға сәйкестігін тексеру рәсімін білдіреді.</w:t>
      </w:r>
      <w:r>
        <w:br/>
      </w:r>
      <w:r>
        <w:rPr>
          <w:rFonts w:ascii="Times New Roman"/>
          <w:b w:val="false"/>
          <w:i w:val="false"/>
          <w:color w:val="000000"/>
          <w:sz w:val="28"/>
        </w:rPr>
        <w:t>
</w:t>
      </w:r>
      <w:r>
        <w:rPr>
          <w:rFonts w:ascii="Times New Roman"/>
          <w:b w:val="false"/>
          <w:i w:val="false"/>
          <w:color w:val="000000"/>
          <w:sz w:val="28"/>
        </w:rPr>
        <w:t>
      77. ICAO стандарттары, Қазақстан Республикасының нормативтік-құқықтық актілерінің талаптары және кәсіптік қызметтің белгілі бір түріне қойылатын біліктілік талаптар кәсіптік даярлауда бекітілген бағдарламалар түрінде іске асырылады.</w:t>
      </w:r>
      <w:r>
        <w:br/>
      </w:r>
      <w:r>
        <w:rPr>
          <w:rFonts w:ascii="Times New Roman"/>
          <w:b w:val="false"/>
          <w:i w:val="false"/>
          <w:color w:val="000000"/>
          <w:sz w:val="28"/>
        </w:rPr>
        <w:t>
</w:t>
      </w:r>
      <w:r>
        <w:rPr>
          <w:rFonts w:ascii="Times New Roman"/>
          <w:b w:val="false"/>
          <w:i w:val="false"/>
          <w:color w:val="000000"/>
          <w:sz w:val="28"/>
        </w:rPr>
        <w:t>
      78. Арнайы оқудан өткен және Қазақстан Республикасының азаматтық авиация саласындағы уәкілетті органы осы функцияларды орындау үшін бекіткен емтихан алушылар (емтихан алатындар, тестілейтін мамандар) біліктілікті бағалау құқығына ие болады.</w:t>
      </w:r>
      <w:r>
        <w:br/>
      </w:r>
      <w:r>
        <w:rPr>
          <w:rFonts w:ascii="Times New Roman"/>
          <w:b w:val="false"/>
          <w:i w:val="false"/>
          <w:color w:val="000000"/>
          <w:sz w:val="28"/>
        </w:rPr>
        <w:t>
</w:t>
      </w:r>
      <w:r>
        <w:rPr>
          <w:rFonts w:ascii="Times New Roman"/>
          <w:b w:val="false"/>
          <w:i w:val="false"/>
          <w:color w:val="000000"/>
          <w:sz w:val="28"/>
        </w:rPr>
        <w:t>
      79. Егер емтихан алушылар (емтихан алатындар, тестілейтін мамандар) АОО немесе азаматтық авиация ұйымының қызметкерлері болып табылмаса, онда мұндай бекітуді алу үшін емтихан алушылар азаматтық авиация саласындағы уәкілетті органға өздерінің біліктілігін растайтын құжаттардың көшірмелерін және өздерін Қазақстан Республикасының аумағында емтихан алушы (емтихан алатын, тестілейтін маман) ретінде бекіту туралы еркін нысандағы өтініш жазылған хатты жеке тәртіппен жібереді.</w:t>
      </w:r>
      <w:r>
        <w:br/>
      </w:r>
      <w:r>
        <w:rPr>
          <w:rFonts w:ascii="Times New Roman"/>
          <w:b w:val="false"/>
          <w:i w:val="false"/>
          <w:color w:val="000000"/>
          <w:sz w:val="28"/>
        </w:rPr>
        <w:t>
</w:t>
      </w:r>
      <w:r>
        <w:rPr>
          <w:rFonts w:ascii="Times New Roman"/>
          <w:b w:val="false"/>
          <w:i w:val="false"/>
          <w:color w:val="000000"/>
          <w:sz w:val="28"/>
        </w:rPr>
        <w:t>
      80. Ұсынылған құжаттар негізінде азаматтық авиация саласындағы уәкілетті орган не өтініш берушімен емтихан (тест, сұхбаттасу) өткізу туралы, не теріс немесе оң қорытынды беру туралы, не қосымша ақпаратты ұсыну қажеттігі туралы шешім қабылдайды.</w:t>
      </w:r>
      <w:r>
        <w:br/>
      </w:r>
      <w:r>
        <w:rPr>
          <w:rFonts w:ascii="Times New Roman"/>
          <w:b w:val="false"/>
          <w:i w:val="false"/>
          <w:color w:val="000000"/>
          <w:sz w:val="28"/>
        </w:rPr>
        <w:t>
</w:t>
      </w:r>
      <w:r>
        <w:rPr>
          <w:rFonts w:ascii="Times New Roman"/>
          <w:b w:val="false"/>
          <w:i w:val="false"/>
          <w:color w:val="000000"/>
          <w:sz w:val="28"/>
        </w:rPr>
        <w:t>
      81. Азаматтық авиация ұйымдарының қызметкерлері болып табылатын және кәсіптік деңгейін ұстау бойынша оқытуды жүргізу кезіндегі рәсімдерге қатысатын емтихан алушылар (емтихан алатындар, тестілейтін мамандар) үшін де осындай рәсім жүргізіледі.</w:t>
      </w:r>
      <w:r>
        <w:br/>
      </w:r>
      <w:r>
        <w:rPr>
          <w:rFonts w:ascii="Times New Roman"/>
          <w:b w:val="false"/>
          <w:i w:val="false"/>
          <w:color w:val="000000"/>
          <w:sz w:val="28"/>
        </w:rPr>
        <w:t>
</w:t>
      </w:r>
      <w:r>
        <w:rPr>
          <w:rFonts w:ascii="Times New Roman"/>
          <w:b w:val="false"/>
          <w:i w:val="false"/>
          <w:color w:val="000000"/>
          <w:sz w:val="28"/>
        </w:rPr>
        <w:t>
      82. Бұл ретте азаматтық авиация саласындағы уәкілетті органға хат емтихан алушы (емтихан алатын, тестілейтін маман) жұмыс істейтін азаматтық авиация ұйымының атынан жіберіледі.</w:t>
      </w:r>
      <w:r>
        <w:br/>
      </w:r>
      <w:r>
        <w:rPr>
          <w:rFonts w:ascii="Times New Roman"/>
          <w:b w:val="false"/>
          <w:i w:val="false"/>
          <w:color w:val="000000"/>
          <w:sz w:val="28"/>
        </w:rPr>
        <w:t>
</w:t>
      </w:r>
      <w:r>
        <w:rPr>
          <w:rFonts w:ascii="Times New Roman"/>
          <w:b w:val="false"/>
          <w:i w:val="false"/>
          <w:color w:val="000000"/>
          <w:sz w:val="28"/>
        </w:rPr>
        <w:t>
      83. Біліктілікті бағалау құқығы АОО-ға берілуі мүмкін.</w:t>
      </w:r>
      <w:r>
        <w:br/>
      </w:r>
      <w:r>
        <w:rPr>
          <w:rFonts w:ascii="Times New Roman"/>
          <w:b w:val="false"/>
          <w:i w:val="false"/>
          <w:color w:val="000000"/>
          <w:sz w:val="28"/>
        </w:rPr>
        <w:t>
</w:t>
      </w:r>
      <w:r>
        <w:rPr>
          <w:rFonts w:ascii="Times New Roman"/>
          <w:b w:val="false"/>
          <w:i w:val="false"/>
          <w:color w:val="000000"/>
          <w:sz w:val="28"/>
        </w:rPr>
        <w:t>
      84. Мұндай құқықты алу үшін авиациялық оқу орталығы тиісті персоналды кәсіптік даярлауды жүзеге асырып, азаматтық авиация саласындағы уәкілетті органға көретілген тұлғаларды емтихан алушылар (емтихан алатын, тестілейтін мамандар) ретінде бекіту туралы еркін нысандағы өтініш жазылған хатты, оқудан өткенін растайтын құжаттардың көшірмелерін, сондай-ақ Персоналды даярлау және рәсімдер жөніндегі нұсқаудың көшірмесін жібереді, онда мыналар айқындалады:</w:t>
      </w:r>
      <w:r>
        <w:br/>
      </w:r>
      <w:r>
        <w:rPr>
          <w:rFonts w:ascii="Times New Roman"/>
          <w:b w:val="false"/>
          <w:i w:val="false"/>
          <w:color w:val="000000"/>
          <w:sz w:val="28"/>
        </w:rPr>
        <w:t>
      1) тестілер мен емтихандарды жүргізуге уәкілетті қызметкерлердің тегі, олардың өкілеттіктерінің шеңбері;</w:t>
      </w:r>
      <w:r>
        <w:br/>
      </w:r>
      <w:r>
        <w:rPr>
          <w:rFonts w:ascii="Times New Roman"/>
          <w:b w:val="false"/>
          <w:i w:val="false"/>
          <w:color w:val="000000"/>
          <w:sz w:val="28"/>
        </w:rPr>
        <w:t>
      2) емтихан алушылардың функционалдық міндеттері;</w:t>
      </w:r>
      <w:r>
        <w:br/>
      </w:r>
      <w:r>
        <w:rPr>
          <w:rFonts w:ascii="Times New Roman"/>
          <w:b w:val="false"/>
          <w:i w:val="false"/>
          <w:color w:val="000000"/>
          <w:sz w:val="28"/>
        </w:rPr>
        <w:t>
      3) емтихан алушы нұсқаушы ретінде әрекет ететін оқу бағыттары (пәндер);</w:t>
      </w:r>
      <w:r>
        <w:br/>
      </w:r>
      <w:r>
        <w:rPr>
          <w:rFonts w:ascii="Times New Roman"/>
          <w:b w:val="false"/>
          <w:i w:val="false"/>
          <w:color w:val="000000"/>
          <w:sz w:val="28"/>
        </w:rPr>
        <w:t>
      4) емтихан алушыларға қойылатын біліктілік талаптары, сондай-ақ оларды іріктеу мен тағайындау рәсімдері;</w:t>
      </w:r>
      <w:r>
        <w:br/>
      </w:r>
      <w:r>
        <w:rPr>
          <w:rFonts w:ascii="Times New Roman"/>
          <w:b w:val="false"/>
          <w:i w:val="false"/>
          <w:color w:val="000000"/>
          <w:sz w:val="28"/>
        </w:rPr>
        <w:t>
      5) емтихан алушылардың біліктілігін ұстау тәртібі;</w:t>
      </w:r>
      <w:r>
        <w:br/>
      </w:r>
      <w:r>
        <w:rPr>
          <w:rFonts w:ascii="Times New Roman"/>
          <w:b w:val="false"/>
          <w:i w:val="false"/>
          <w:color w:val="000000"/>
          <w:sz w:val="28"/>
        </w:rPr>
        <w:t>
      6) емтихан алушылардың қызметінің бағытына қатысты белгіленген талаптар, атап айтқанда:</w:t>
      </w:r>
      <w:r>
        <w:br/>
      </w:r>
      <w:r>
        <w:rPr>
          <w:rFonts w:ascii="Times New Roman"/>
          <w:b w:val="false"/>
          <w:i w:val="false"/>
          <w:color w:val="000000"/>
          <w:sz w:val="28"/>
        </w:rPr>
        <w:t>
      - тексерулер мен тестілерді жүргізу кезінде сақталуға тиіс рәсімдер;</w:t>
      </w:r>
      <w:r>
        <w:br/>
      </w:r>
      <w:r>
        <w:rPr>
          <w:rFonts w:ascii="Times New Roman"/>
          <w:b w:val="false"/>
          <w:i w:val="false"/>
          <w:color w:val="000000"/>
          <w:sz w:val="28"/>
        </w:rPr>
        <w:t>
      - егер АОО-ға куәлік беру немесе біліктілікті белгілеу үшін талап етілетін тестілеуді жүргізу үшін қызметкерлерді тағайындау құқығы берілетін болса, тағайындауға қатысты ең аз талаптар, сондай-ақ іріктеу мен тағайындау тәртібі;</w:t>
      </w:r>
      <w:r>
        <w:br/>
      </w:r>
      <w:r>
        <w:rPr>
          <w:rFonts w:ascii="Times New Roman"/>
          <w:b w:val="false"/>
          <w:i w:val="false"/>
          <w:color w:val="000000"/>
          <w:sz w:val="28"/>
        </w:rPr>
        <w:t>
      - тестілеу хаттамаларын ресімдеу және сақтау әдістемесі.</w:t>
      </w:r>
      <w:r>
        <w:br/>
      </w:r>
      <w:r>
        <w:rPr>
          <w:rFonts w:ascii="Times New Roman"/>
          <w:b w:val="false"/>
          <w:i w:val="false"/>
          <w:color w:val="000000"/>
          <w:sz w:val="28"/>
        </w:rPr>
        <w:t>
</w:t>
      </w:r>
      <w:r>
        <w:rPr>
          <w:rFonts w:ascii="Times New Roman"/>
          <w:b w:val="false"/>
          <w:i w:val="false"/>
          <w:color w:val="000000"/>
          <w:sz w:val="28"/>
        </w:rPr>
        <w:t>
      85. Азаматтық авиация саласындағы уәкілетті орган қызметтің осы түрін мақұлдау рәсімін жүргізеді және авиациялық оқу орталығының сертификатына тиісті жазба енгізеді.</w:t>
      </w:r>
      <w:r>
        <w:br/>
      </w:r>
      <w:r>
        <w:rPr>
          <w:rFonts w:ascii="Times New Roman"/>
          <w:b w:val="false"/>
          <w:i w:val="false"/>
          <w:color w:val="000000"/>
          <w:sz w:val="28"/>
        </w:rPr>
        <w:t>
</w:t>
      </w:r>
      <w:r>
        <w:rPr>
          <w:rFonts w:ascii="Times New Roman"/>
          <w:b w:val="false"/>
          <w:i w:val="false"/>
          <w:color w:val="000000"/>
          <w:sz w:val="28"/>
        </w:rPr>
        <w:t>
      86. Авиация персоналы мен мемлекеттік авиация инспекторларын авиациялық қауіпсіздікті қамтамасыз етуге байланысты кәсіптік даярлау жөніндегі қызметті тікелей жүзеге асыратын персонал:</w:t>
      </w:r>
      <w:r>
        <w:br/>
      </w:r>
      <w:r>
        <w:rPr>
          <w:rFonts w:ascii="Times New Roman"/>
          <w:b w:val="false"/>
          <w:i w:val="false"/>
          <w:color w:val="000000"/>
          <w:sz w:val="28"/>
        </w:rPr>
        <w:t>
      1) құжатпен (куәлік, сертификат, диплом) расталған тиісті даярлығының болуы;</w:t>
      </w:r>
      <w:r>
        <w:br/>
      </w:r>
      <w:r>
        <w:rPr>
          <w:rFonts w:ascii="Times New Roman"/>
          <w:b w:val="false"/>
          <w:i w:val="false"/>
          <w:color w:val="000000"/>
          <w:sz w:val="28"/>
        </w:rPr>
        <w:t>
      2) біліктілік деңгейін ұстау бойынша оқудан өтуі;</w:t>
      </w:r>
      <w:r>
        <w:br/>
      </w: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r>
        <w:br/>
      </w: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r>
        <w:br/>
      </w:r>
      <w:r>
        <w:rPr>
          <w:rFonts w:ascii="Times New Roman"/>
          <w:b w:val="false"/>
          <w:i w:val="false"/>
          <w:color w:val="000000"/>
          <w:sz w:val="28"/>
        </w:rPr>
        <w:t>
      5) қажетті талаптарға сәйкес әдістемелік материалдарды әзірлеуі және түзетуі;</w:t>
      </w:r>
      <w:r>
        <w:br/>
      </w:r>
      <w:r>
        <w:rPr>
          <w:rFonts w:ascii="Times New Roman"/>
          <w:b w:val="false"/>
          <w:i w:val="false"/>
          <w:color w:val="000000"/>
          <w:sz w:val="28"/>
        </w:rPr>
        <w:t>
      6) қажет болған жағдайда, бекітілген бағдарламаларды түзету бойынша ұсыныстар жасауы тиіс.</w:t>
      </w:r>
      <w:r>
        <w:br/>
      </w:r>
      <w:r>
        <w:rPr>
          <w:rFonts w:ascii="Times New Roman"/>
          <w:b w:val="false"/>
          <w:i w:val="false"/>
          <w:color w:val="000000"/>
          <w:sz w:val="28"/>
        </w:rPr>
        <w:t>
</w:t>
      </w:r>
      <w:r>
        <w:rPr>
          <w:rFonts w:ascii="Times New Roman"/>
          <w:b w:val="false"/>
          <w:i w:val="false"/>
          <w:color w:val="000000"/>
          <w:sz w:val="28"/>
        </w:rPr>
        <w:t>
      87. Авиация персоналы мен мемлекеттік авиация инспекторларын авиациялық қауіпсіздікті қамтамасыз етуге байланысты кәсіптік даярлау жөніндегі қызметті кәсіптік даярлауға байланысты қызметті жүзеге асыратын персоналды оқыту «АОО персоналы» деген 2-бөлімінің </w:t>
      </w:r>
      <w:r>
        <w:rPr>
          <w:rFonts w:ascii="Times New Roman"/>
          <w:b w:val="false"/>
          <w:i w:val="false"/>
          <w:color w:val="000000"/>
          <w:sz w:val="28"/>
        </w:rPr>
        <w:t>6-бөлімшесінде</w:t>
      </w:r>
      <w:r>
        <w:rPr>
          <w:rFonts w:ascii="Times New Roman"/>
          <w:b w:val="false"/>
          <w:i w:val="false"/>
          <w:color w:val="000000"/>
          <w:sz w:val="28"/>
        </w:rPr>
        <w:t xml:space="preserve"> көрсетілген көлемнен басқа, мыналарды қамтуы тиіс:</w:t>
      </w:r>
      <w:r>
        <w:br/>
      </w:r>
      <w:r>
        <w:rPr>
          <w:rFonts w:ascii="Times New Roman"/>
          <w:b w:val="false"/>
          <w:i w:val="false"/>
          <w:color w:val="000000"/>
          <w:sz w:val="28"/>
        </w:rPr>
        <w:t>
      1) қызметі авиациялық қауіпсіздікті қамтамасыз етуге байланысты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r>
        <w:br/>
      </w: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r>
        <w:br/>
      </w:r>
      <w:r>
        <w:rPr>
          <w:rFonts w:ascii="Times New Roman"/>
          <w:b w:val="false"/>
          <w:i w:val="false"/>
          <w:color w:val="000000"/>
          <w:sz w:val="28"/>
        </w:rPr>
        <w:t>
      3) оқытудың әр бағыты бойынша кәсіптік білім мен дағдыны міндетті түрде алу және жаңарту;</w:t>
      </w:r>
      <w:r>
        <w:br/>
      </w:r>
      <w:r>
        <w:rPr>
          <w:rFonts w:ascii="Times New Roman"/>
          <w:b w:val="false"/>
          <w:i w:val="false"/>
          <w:color w:val="000000"/>
          <w:sz w:val="28"/>
        </w:rPr>
        <w:t>
      4) жаңа мамандықтар мен бағыттарды игеру (қажет болған жағдайда).</w:t>
      </w:r>
      <w:r>
        <w:br/>
      </w:r>
      <w:r>
        <w:rPr>
          <w:rFonts w:ascii="Times New Roman"/>
          <w:b w:val="false"/>
          <w:i w:val="false"/>
          <w:color w:val="000000"/>
          <w:sz w:val="28"/>
        </w:rPr>
        <w:t>
</w:t>
      </w:r>
      <w:r>
        <w:rPr>
          <w:rFonts w:ascii="Times New Roman"/>
          <w:b w:val="false"/>
          <w:i w:val="false"/>
          <w:color w:val="000000"/>
          <w:sz w:val="28"/>
        </w:rPr>
        <w:t>
      88. Авиация персоналы мен мемлекеттік авиация инспекторларының өзге санаттарын кәсіптік даярлауға байланысты қызметті жүзеге асыратын персонал:</w:t>
      </w:r>
      <w:r>
        <w:br/>
      </w:r>
      <w:r>
        <w:rPr>
          <w:rFonts w:ascii="Times New Roman"/>
          <w:b w:val="false"/>
          <w:i w:val="false"/>
          <w:color w:val="000000"/>
          <w:sz w:val="28"/>
        </w:rPr>
        <w:t>
      1) құжатпен (куәлік, не сертификат, не диплом, не өз бетінше жұмыс істеуге рұқсат) расталған тиісті даярлығының болуы;</w:t>
      </w:r>
      <w:r>
        <w:br/>
      </w:r>
      <w:r>
        <w:rPr>
          <w:rFonts w:ascii="Times New Roman"/>
          <w:b w:val="false"/>
          <w:i w:val="false"/>
          <w:color w:val="000000"/>
          <w:sz w:val="28"/>
        </w:rPr>
        <w:t>
      2) біліктілік деңгейін ұстау бойынша оқудан өтуі;</w:t>
      </w:r>
      <w:r>
        <w:br/>
      </w: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r>
        <w:br/>
      </w: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r>
        <w:br/>
      </w:r>
      <w:r>
        <w:rPr>
          <w:rFonts w:ascii="Times New Roman"/>
          <w:b w:val="false"/>
          <w:i w:val="false"/>
          <w:color w:val="000000"/>
          <w:sz w:val="28"/>
        </w:rPr>
        <w:t>
      5) қажетті талаптарға сәйкес әдістемелік материалдарды әзірлеуі және түзетуі;</w:t>
      </w:r>
      <w:r>
        <w:br/>
      </w:r>
      <w:r>
        <w:rPr>
          <w:rFonts w:ascii="Times New Roman"/>
          <w:b w:val="false"/>
          <w:i w:val="false"/>
          <w:color w:val="000000"/>
          <w:sz w:val="28"/>
        </w:rPr>
        <w:t>
      6) қажет болған жағдайда, бекітілген бағдарламаларды түзету бойынша ұсыныстар жасауы тиіс.</w:t>
      </w:r>
      <w:r>
        <w:br/>
      </w:r>
      <w:r>
        <w:rPr>
          <w:rFonts w:ascii="Times New Roman"/>
          <w:b w:val="false"/>
          <w:i w:val="false"/>
          <w:color w:val="000000"/>
          <w:sz w:val="28"/>
        </w:rPr>
        <w:t>
</w:t>
      </w:r>
      <w:r>
        <w:rPr>
          <w:rFonts w:ascii="Times New Roman"/>
          <w:b w:val="false"/>
          <w:i w:val="false"/>
          <w:color w:val="000000"/>
          <w:sz w:val="28"/>
        </w:rPr>
        <w:t>
      89. Авиация персоналы мен мемлекеттік авиация инспекторларының өзге санаттарын кәсіптік даярлауға байланысты қызметті жүзеге асыратын персоналды оқыту «АОО персоналы» деген 2-бөлімінің </w:t>
      </w:r>
      <w:r>
        <w:rPr>
          <w:rFonts w:ascii="Times New Roman"/>
          <w:b w:val="false"/>
          <w:i w:val="false"/>
          <w:color w:val="000000"/>
          <w:sz w:val="28"/>
        </w:rPr>
        <w:t>6-бөлімшесінде</w:t>
      </w:r>
      <w:r>
        <w:rPr>
          <w:rFonts w:ascii="Times New Roman"/>
          <w:b w:val="false"/>
          <w:i w:val="false"/>
          <w:color w:val="000000"/>
          <w:sz w:val="28"/>
        </w:rPr>
        <w:t xml:space="preserve"> көрсетілген көлемнен басқа, мыналарды қамтуы тиіс:</w:t>
      </w:r>
      <w:r>
        <w:br/>
      </w:r>
      <w:r>
        <w:rPr>
          <w:rFonts w:ascii="Times New Roman"/>
          <w:b w:val="false"/>
          <w:i w:val="false"/>
          <w:color w:val="000000"/>
          <w:sz w:val="28"/>
        </w:rPr>
        <w:t>
      1)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r>
        <w:br/>
      </w:r>
      <w:r>
        <w:rPr>
          <w:rFonts w:ascii="Times New Roman"/>
          <w:b w:val="false"/>
          <w:i w:val="false"/>
          <w:color w:val="000000"/>
          <w:sz w:val="28"/>
        </w:rPr>
        <w:t>
      2) оқытудың әр бағыты (пәні) бойынша кәсіптік білім мен дағдыны міндетті түрде алу және жаңарту;</w:t>
      </w:r>
      <w:r>
        <w:br/>
      </w:r>
      <w:r>
        <w:rPr>
          <w:rFonts w:ascii="Times New Roman"/>
          <w:b w:val="false"/>
          <w:i w:val="false"/>
          <w:color w:val="000000"/>
          <w:sz w:val="28"/>
        </w:rPr>
        <w:t>
      3) жаңа мамандықтар мен бағыттарды игеру (қажет болған жағдайда).</w:t>
      </w:r>
    </w:p>
    <w:bookmarkEnd w:id="18"/>
    <w:bookmarkStart w:name="z103" w:id="19"/>
    <w:p>
      <w:pPr>
        <w:spacing w:after="0"/>
        <w:ind w:left="0"/>
        <w:jc w:val="both"/>
      </w:pPr>
      <w:r>
        <w:rPr>
          <w:rFonts w:ascii="Times New Roman"/>
          <w:b w:val="false"/>
          <w:i w:val="false"/>
          <w:color w:val="000000"/>
          <w:sz w:val="28"/>
        </w:rPr>
        <w:t xml:space="preserve">
Авиациялық оқу     </w:t>
      </w:r>
      <w:r>
        <w:br/>
      </w:r>
      <w:r>
        <w:rPr>
          <w:rFonts w:ascii="Times New Roman"/>
          <w:b w:val="false"/>
          <w:i w:val="false"/>
          <w:color w:val="000000"/>
          <w:sz w:val="28"/>
        </w:rPr>
        <w:t xml:space="preserve">
орталықтарына қойылатын </w:t>
      </w:r>
      <w:r>
        <w:br/>
      </w:r>
      <w:r>
        <w:rPr>
          <w:rFonts w:ascii="Times New Roman"/>
          <w:b w:val="false"/>
          <w:i w:val="false"/>
          <w:color w:val="000000"/>
          <w:sz w:val="28"/>
        </w:rPr>
        <w:t>
сертификаттау талаптарына</w:t>
      </w:r>
      <w:r>
        <w:br/>
      </w:r>
      <w:r>
        <w:rPr>
          <w:rFonts w:ascii="Times New Roman"/>
          <w:b w:val="false"/>
          <w:i w:val="false"/>
          <w:color w:val="000000"/>
          <w:sz w:val="28"/>
        </w:rPr>
        <w:t xml:space="preserve">
1-қосымша        </w:t>
      </w:r>
    </w:p>
    <w:bookmarkEnd w:id="19"/>
    <w:bookmarkStart w:name="z104" w:id="20"/>
    <w:p>
      <w:pPr>
        <w:spacing w:after="0"/>
        <w:ind w:left="0"/>
        <w:jc w:val="left"/>
      </w:pPr>
      <w:r>
        <w:rPr>
          <w:rFonts w:ascii="Times New Roman"/>
          <w:b/>
          <w:i w:val="false"/>
          <w:color w:val="000000"/>
        </w:rPr>
        <w:t xml:space="preserve"> 
Персоналды даярлау және рәсімдер жөніндегі нұсқаудың құрылымы</w:t>
      </w:r>
    </w:p>
    <w:bookmarkEnd w:id="20"/>
    <w:p>
      <w:pPr>
        <w:spacing w:after="0"/>
        <w:ind w:left="0"/>
        <w:jc w:val="both"/>
      </w:pPr>
      <w:r>
        <w:rPr>
          <w:rFonts w:ascii="Times New Roman"/>
          <w:b w:val="false"/>
          <w:i w:val="false"/>
          <w:color w:val="000000"/>
          <w:sz w:val="28"/>
        </w:rPr>
        <w:t>      Персоналды даярлау және рәсімдер жөніндегі нұсқау, кем дегенде, барлық төменде көрсетілген элементтерді олардың кәсіптік даярлаудың іске асырылатын түрлеріне сәйкес келетін шамасында қамтуы тиіс.</w:t>
      </w:r>
    </w:p>
    <w:bookmarkStart w:name="z105" w:id="21"/>
    <w:p>
      <w:pPr>
        <w:spacing w:after="0"/>
        <w:ind w:left="0"/>
        <w:jc w:val="left"/>
      </w:pPr>
      <w:r>
        <w:rPr>
          <w:rFonts w:ascii="Times New Roman"/>
          <w:b/>
          <w:i w:val="false"/>
          <w:color w:val="000000"/>
        </w:rPr>
        <w:t xml:space="preserve"> 
Барлық авиациялық оқу орталықтары үшін</w:t>
      </w:r>
    </w:p>
    <w:bookmarkEnd w:id="21"/>
    <w:bookmarkStart w:name="z106" w:id="22"/>
    <w:p>
      <w:pPr>
        <w:spacing w:after="0"/>
        <w:ind w:left="0"/>
        <w:jc w:val="left"/>
      </w:pPr>
      <w:r>
        <w:rPr>
          <w:rFonts w:ascii="Times New Roman"/>
          <w:b/>
          <w:i w:val="false"/>
          <w:color w:val="000000"/>
        </w:rPr>
        <w:t xml:space="preserve"> 
1. Жалпы ережелер</w:t>
      </w:r>
    </w:p>
    <w:bookmarkEnd w:id="22"/>
    <w:bookmarkStart w:name="z107" w:id="23"/>
    <w:p>
      <w:pPr>
        <w:spacing w:after="0"/>
        <w:ind w:left="0"/>
        <w:jc w:val="both"/>
      </w:pPr>
      <w:r>
        <w:rPr>
          <w:rFonts w:ascii="Times New Roman"/>
          <w:b w:val="false"/>
          <w:i w:val="false"/>
          <w:color w:val="000000"/>
          <w:sz w:val="28"/>
        </w:rPr>
        <w:t>
      1. Нұсқауды пайдалану мен қолдану саласына қатысты кіріспе бөлім.</w:t>
      </w:r>
      <w:r>
        <w:br/>
      </w:r>
      <w:r>
        <w:rPr>
          <w:rFonts w:ascii="Times New Roman"/>
          <w:b w:val="false"/>
          <w:i w:val="false"/>
          <w:color w:val="000000"/>
          <w:sz w:val="28"/>
        </w:rPr>
        <w:t>
</w:t>
      </w:r>
      <w:r>
        <w:rPr>
          <w:rFonts w:ascii="Times New Roman"/>
          <w:b w:val="false"/>
          <w:i w:val="false"/>
          <w:color w:val="000000"/>
          <w:sz w:val="28"/>
        </w:rPr>
        <w:t>
      2. Мазмұны.</w:t>
      </w:r>
      <w:r>
        <w:br/>
      </w:r>
      <w:r>
        <w:rPr>
          <w:rFonts w:ascii="Times New Roman"/>
          <w:b w:val="false"/>
          <w:i w:val="false"/>
          <w:color w:val="000000"/>
          <w:sz w:val="28"/>
        </w:rPr>
        <w:t>
</w:t>
      </w:r>
      <w:r>
        <w:rPr>
          <w:rFonts w:ascii="Times New Roman"/>
          <w:b w:val="false"/>
          <w:i w:val="false"/>
          <w:color w:val="000000"/>
          <w:sz w:val="28"/>
        </w:rPr>
        <w:t>
      3. Нұсқауға түзетулер енгізу, оны қайта қарау және тарату:</w:t>
      </w:r>
      <w:r>
        <w:br/>
      </w:r>
      <w:r>
        <w:rPr>
          <w:rFonts w:ascii="Times New Roman"/>
          <w:b w:val="false"/>
          <w:i w:val="false"/>
          <w:color w:val="000000"/>
          <w:sz w:val="28"/>
        </w:rPr>
        <w:t>
      1) түзетулерді енгізу тәртібі;</w:t>
      </w:r>
      <w:r>
        <w:br/>
      </w:r>
      <w:r>
        <w:rPr>
          <w:rFonts w:ascii="Times New Roman"/>
          <w:b w:val="false"/>
          <w:i w:val="false"/>
          <w:color w:val="000000"/>
          <w:sz w:val="28"/>
        </w:rPr>
        <w:t>
      2) түзетулерді тіркеу беті;</w:t>
      </w:r>
      <w:r>
        <w:br/>
      </w:r>
      <w:r>
        <w:rPr>
          <w:rFonts w:ascii="Times New Roman"/>
          <w:b w:val="false"/>
          <w:i w:val="false"/>
          <w:color w:val="000000"/>
          <w:sz w:val="28"/>
        </w:rPr>
        <w:t>
      3) таратылып жіберілетін адресаттардың тізімі;</w:t>
      </w:r>
      <w:r>
        <w:br/>
      </w:r>
      <w:r>
        <w:rPr>
          <w:rFonts w:ascii="Times New Roman"/>
          <w:b w:val="false"/>
          <w:i w:val="false"/>
          <w:color w:val="000000"/>
          <w:sz w:val="28"/>
        </w:rPr>
        <w:t>
      4) нақты парақтар тізбесі.</w:t>
      </w:r>
      <w:r>
        <w:br/>
      </w:r>
      <w:r>
        <w:rPr>
          <w:rFonts w:ascii="Times New Roman"/>
          <w:b w:val="false"/>
          <w:i w:val="false"/>
          <w:color w:val="000000"/>
          <w:sz w:val="28"/>
        </w:rPr>
        <w:t>
</w:t>
      </w:r>
      <w:r>
        <w:rPr>
          <w:rFonts w:ascii="Times New Roman"/>
          <w:b w:val="false"/>
          <w:i w:val="false"/>
          <w:color w:val="000000"/>
          <w:sz w:val="28"/>
        </w:rPr>
        <w:t>
      4. Акронимдер және/немесе қысқартулар тізбесін қоса алғанда, анықтамалар мен негізгі терминдер сөздігі.</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1) бөліктер мен бөлімдерді, олардың сипатталуы мен пайдалануын;</w:t>
      </w:r>
      <w:r>
        <w:br/>
      </w:r>
      <w:r>
        <w:rPr>
          <w:rFonts w:ascii="Times New Roman"/>
          <w:b w:val="false"/>
          <w:i w:val="false"/>
          <w:color w:val="000000"/>
          <w:sz w:val="28"/>
        </w:rPr>
        <w:t>
      2) тармақтардың нөмірлену жүйесін қоса алғанда, нұсқаудың құрылымы мен құрастырылуын сипаттау.</w:t>
      </w:r>
      <w:r>
        <w:br/>
      </w:r>
      <w:r>
        <w:rPr>
          <w:rFonts w:ascii="Times New Roman"/>
          <w:b w:val="false"/>
          <w:i w:val="false"/>
          <w:color w:val="000000"/>
          <w:sz w:val="28"/>
        </w:rPr>
        <w:t>
</w:t>
      </w:r>
      <w:r>
        <w:rPr>
          <w:rFonts w:ascii="Times New Roman"/>
          <w:b w:val="false"/>
          <w:i w:val="false"/>
          <w:color w:val="000000"/>
          <w:sz w:val="28"/>
        </w:rPr>
        <w:t>
      6. Мәлімделетін кәсіптік даярлау бағыттарына сәйкес қызмет саласының сипаттамасы.</w:t>
      </w:r>
      <w:r>
        <w:br/>
      </w:r>
      <w:r>
        <w:rPr>
          <w:rFonts w:ascii="Times New Roman"/>
          <w:b w:val="false"/>
          <w:i w:val="false"/>
          <w:color w:val="000000"/>
          <w:sz w:val="28"/>
        </w:rPr>
        <w:t>
</w:t>
      </w:r>
      <w:r>
        <w:rPr>
          <w:rFonts w:ascii="Times New Roman"/>
          <w:b w:val="false"/>
          <w:i w:val="false"/>
          <w:color w:val="000000"/>
          <w:sz w:val="28"/>
        </w:rPr>
        <w:t>
      7. Ұйым (ұйымдық-басқарушылық құрылым схемасы) және лауазымды тұлғалардың тегі.</w:t>
      </w:r>
      <w:r>
        <w:br/>
      </w:r>
      <w:r>
        <w:rPr>
          <w:rFonts w:ascii="Times New Roman"/>
          <w:b w:val="false"/>
          <w:i w:val="false"/>
          <w:color w:val="000000"/>
          <w:sz w:val="28"/>
        </w:rPr>
        <w:t>
</w:t>
      </w:r>
      <w:r>
        <w:rPr>
          <w:rFonts w:ascii="Times New Roman"/>
          <w:b w:val="false"/>
          <w:i w:val="false"/>
          <w:color w:val="000000"/>
          <w:sz w:val="28"/>
        </w:rPr>
        <w:t>
      8. Мыналарды қоса алғанда (бірақ шектелмей), басқарушы және негізгі өндірістік персоналдың жіктемесі, міндеттері мен субординация тәртібі:</w:t>
      </w:r>
      <w:r>
        <w:br/>
      </w:r>
      <w:r>
        <w:rPr>
          <w:rFonts w:ascii="Times New Roman"/>
          <w:b w:val="false"/>
          <w:i w:val="false"/>
          <w:color w:val="000000"/>
          <w:sz w:val="28"/>
        </w:rPr>
        <w:t>
      1) жауапты басшы;</w:t>
      </w:r>
      <w:r>
        <w:br/>
      </w:r>
      <w:r>
        <w:rPr>
          <w:rFonts w:ascii="Times New Roman"/>
          <w:b w:val="false"/>
          <w:i w:val="false"/>
          <w:color w:val="000000"/>
          <w:sz w:val="28"/>
        </w:rPr>
        <w:t>
      2) оқу бөлімінің меңгерушісі;</w:t>
      </w:r>
      <w:r>
        <w:br/>
      </w:r>
      <w:r>
        <w:rPr>
          <w:rFonts w:ascii="Times New Roman"/>
          <w:b w:val="false"/>
          <w:i w:val="false"/>
          <w:color w:val="000000"/>
          <w:sz w:val="28"/>
        </w:rPr>
        <w:t>
      3) көрсетілетін оқу қызметтері жөніндегі менеджер;</w:t>
      </w:r>
      <w:r>
        <w:br/>
      </w:r>
      <w:r>
        <w:rPr>
          <w:rFonts w:ascii="Times New Roman"/>
          <w:b w:val="false"/>
          <w:i w:val="false"/>
          <w:color w:val="000000"/>
          <w:sz w:val="28"/>
        </w:rPr>
        <w:t>
      4) сапаны қамтамасыз ету жөніндегі менеджер;</w:t>
      </w:r>
      <w:r>
        <w:br/>
      </w:r>
      <w:r>
        <w:rPr>
          <w:rFonts w:ascii="Times New Roman"/>
          <w:b w:val="false"/>
          <w:i w:val="false"/>
          <w:color w:val="000000"/>
          <w:sz w:val="28"/>
        </w:rPr>
        <w:t>
      5) техникалық қызмет көрсету жөніндегі менеджер (егер қолданылуы мүмкін болса);</w:t>
      </w:r>
      <w:r>
        <w:br/>
      </w:r>
      <w:r>
        <w:rPr>
          <w:rFonts w:ascii="Times New Roman"/>
          <w:b w:val="false"/>
          <w:i w:val="false"/>
          <w:color w:val="000000"/>
          <w:sz w:val="28"/>
        </w:rPr>
        <w:t>
      6) ұшу қауіпсіздігі жөніндегі менеджер (егер қолданылуы мүмкін болса);</w:t>
      </w:r>
      <w:r>
        <w:br/>
      </w:r>
      <w:r>
        <w:rPr>
          <w:rFonts w:ascii="Times New Roman"/>
          <w:b w:val="false"/>
          <w:i w:val="false"/>
          <w:color w:val="000000"/>
          <w:sz w:val="28"/>
        </w:rPr>
        <w:t>
      7) нұсқаушылар;</w:t>
      </w:r>
      <w:r>
        <w:br/>
      </w:r>
      <w:r>
        <w:rPr>
          <w:rFonts w:ascii="Times New Roman"/>
          <w:b w:val="false"/>
          <w:i w:val="false"/>
          <w:color w:val="000000"/>
          <w:sz w:val="28"/>
        </w:rPr>
        <w:t>
      8) емтихан алушылар, аттестаттаушылар және аудиторлар (егер қолданылуы мүмкін болса).</w:t>
      </w:r>
      <w:r>
        <w:br/>
      </w:r>
      <w:r>
        <w:rPr>
          <w:rFonts w:ascii="Times New Roman"/>
          <w:b w:val="false"/>
          <w:i w:val="false"/>
          <w:color w:val="000000"/>
          <w:sz w:val="28"/>
        </w:rPr>
        <w:t>
</w:t>
      </w:r>
      <w:r>
        <w:rPr>
          <w:rFonts w:ascii="Times New Roman"/>
          <w:b w:val="false"/>
          <w:i w:val="false"/>
          <w:color w:val="000000"/>
          <w:sz w:val="28"/>
        </w:rPr>
        <w:t>
      9. Мыналарға қатысты саясат:</w:t>
      </w:r>
      <w:r>
        <w:br/>
      </w:r>
      <w:r>
        <w:rPr>
          <w:rFonts w:ascii="Times New Roman"/>
          <w:b w:val="false"/>
          <w:i w:val="false"/>
          <w:color w:val="000000"/>
          <w:sz w:val="28"/>
        </w:rPr>
        <w:t>
      1) мақсаттар, соның ішінде этикалық нормалар мен моральдық құндылықтар;</w:t>
      </w:r>
      <w:r>
        <w:br/>
      </w:r>
      <w:r>
        <w:rPr>
          <w:rFonts w:ascii="Times New Roman"/>
          <w:b w:val="false"/>
          <w:i w:val="false"/>
          <w:color w:val="000000"/>
          <w:sz w:val="28"/>
        </w:rPr>
        <w:t>
      2) персоналды іріктеу және біліктілігінің тиісті деңгейін қамтамасыз ету;</w:t>
      </w:r>
      <w:r>
        <w:br/>
      </w:r>
      <w:r>
        <w:rPr>
          <w:rFonts w:ascii="Times New Roman"/>
          <w:b w:val="false"/>
          <w:i w:val="false"/>
          <w:color w:val="000000"/>
          <w:sz w:val="28"/>
        </w:rPr>
        <w:t>
      3) сынақтан өткізу мен қайта қарау қажеттілігін қоса алғанда, оқу бағдарламаларының құрылымы мен қалыптасуы, сондай-ақ оқу бағдарламаларын әзірлеу мақсатында тысқары ұйымдарды тарту;</w:t>
      </w:r>
      <w:r>
        <w:br/>
      </w:r>
      <w:r>
        <w:rPr>
          <w:rFonts w:ascii="Times New Roman"/>
          <w:b w:val="false"/>
          <w:i w:val="false"/>
          <w:color w:val="000000"/>
          <w:sz w:val="28"/>
        </w:rPr>
        <w:t>
      4) оқу материалдары мен құралдарын бағалау, іріктеу және жаңарту;</w:t>
      </w:r>
      <w:r>
        <w:br/>
      </w:r>
      <w:r>
        <w:rPr>
          <w:rFonts w:ascii="Times New Roman"/>
          <w:b w:val="false"/>
          <w:i w:val="false"/>
          <w:color w:val="000000"/>
          <w:sz w:val="28"/>
        </w:rPr>
        <w:t>
      5) оқу құралдары мен жабдықтарға техникалық қызмет көрсету;</w:t>
      </w:r>
      <w:r>
        <w:br/>
      </w:r>
      <w:r>
        <w:rPr>
          <w:rFonts w:ascii="Times New Roman"/>
          <w:b w:val="false"/>
          <w:i w:val="false"/>
          <w:color w:val="000000"/>
          <w:sz w:val="28"/>
        </w:rPr>
        <w:t>
      6) сапаны басқару жүйесінің моделін әзірлеу және ұстау;</w:t>
      </w:r>
      <w:r>
        <w:br/>
      </w:r>
      <w:r>
        <w:rPr>
          <w:rFonts w:ascii="Times New Roman"/>
          <w:b w:val="false"/>
          <w:i w:val="false"/>
          <w:color w:val="000000"/>
          <w:sz w:val="28"/>
        </w:rPr>
        <w:t>
      7) ұшу қауіпсіздігін басқару жүйесінің моделін іске асыруды қоса алғанда (қажет болған кезде), еңбек қауіпсіздігін қамтамасыз етуге бағытталған мәдениетті әзірлеу және ұстау.</w:t>
      </w:r>
      <w:r>
        <w:br/>
      </w:r>
      <w:r>
        <w:rPr>
          <w:rFonts w:ascii="Times New Roman"/>
          <w:b w:val="false"/>
          <w:i w:val="false"/>
          <w:color w:val="000000"/>
          <w:sz w:val="28"/>
        </w:rPr>
        <w:t>
</w:t>
      </w:r>
      <w:r>
        <w:rPr>
          <w:rFonts w:ascii="Times New Roman"/>
          <w:b w:val="false"/>
          <w:i w:val="false"/>
          <w:color w:val="000000"/>
          <w:sz w:val="28"/>
        </w:rPr>
        <w:t>
      10. Мыналарды қоса алғанда, қолда бар құралдар мен жабдықтарды сипаттау:</w:t>
      </w:r>
      <w:r>
        <w:br/>
      </w:r>
      <w:r>
        <w:rPr>
          <w:rFonts w:ascii="Times New Roman"/>
          <w:b w:val="false"/>
          <w:i w:val="false"/>
          <w:color w:val="000000"/>
          <w:sz w:val="28"/>
        </w:rPr>
        <w:t>
      1) үй-жайларды, сақтау қоймаларын және мұрағаттарды, кітапхананы немесе анықтамалық құжаттамаға арналған үй-жайларды қоса алғанда, ортақ пайдалану құралдары;</w:t>
      </w:r>
      <w:r>
        <w:br/>
      </w:r>
      <w:r>
        <w:rPr>
          <w:rFonts w:ascii="Times New Roman"/>
          <w:b w:val="false"/>
          <w:i w:val="false"/>
          <w:color w:val="000000"/>
          <w:sz w:val="28"/>
        </w:rPr>
        <w:t>
      2) орнатылған жабдықты қоса алғанда, аудиториялардың саны мен алаңы;</w:t>
      </w:r>
      <w:r>
        <w:br/>
      </w:r>
      <w:r>
        <w:rPr>
          <w:rFonts w:ascii="Times New Roman"/>
          <w:b w:val="false"/>
          <w:i w:val="false"/>
          <w:color w:val="000000"/>
          <w:sz w:val="28"/>
        </w:rPr>
        <w:t>
      3) егер олар негізгі оқу объектісінің аумағынан тыс орналасқан болса, жаттығу тренажерлерінің, ұшу немесе әуе қозғалысы имитаторларының орналасқан жерін қоса алғанда, олардың үлгісі мен саны.</w:t>
      </w:r>
    </w:p>
    <w:bookmarkEnd w:id="23"/>
    <w:bookmarkStart w:name="z117" w:id="24"/>
    <w:p>
      <w:pPr>
        <w:spacing w:after="0"/>
        <w:ind w:left="0"/>
        <w:jc w:val="left"/>
      </w:pPr>
      <w:r>
        <w:rPr>
          <w:rFonts w:ascii="Times New Roman"/>
          <w:b/>
          <w:i w:val="false"/>
          <w:color w:val="000000"/>
        </w:rPr>
        <w:t xml:space="preserve"> 
2. Кадрларды даярлау</w:t>
      </w:r>
    </w:p>
    <w:bookmarkEnd w:id="24"/>
    <w:bookmarkStart w:name="z118" w:id="25"/>
    <w:p>
      <w:pPr>
        <w:spacing w:after="0"/>
        <w:ind w:left="0"/>
        <w:jc w:val="both"/>
      </w:pPr>
      <w:r>
        <w:rPr>
          <w:rFonts w:ascii="Times New Roman"/>
          <w:b w:val="false"/>
          <w:i w:val="false"/>
          <w:color w:val="000000"/>
          <w:sz w:val="28"/>
        </w:rPr>
        <w:t>
      11. Осы талаптардың 2-бөлімінің </w:t>
      </w:r>
      <w:r>
        <w:rPr>
          <w:rFonts w:ascii="Times New Roman"/>
          <w:b w:val="false"/>
          <w:i w:val="false"/>
          <w:color w:val="000000"/>
          <w:sz w:val="28"/>
        </w:rPr>
        <w:t>6-бөлімше</w:t>
      </w:r>
      <w:r>
        <w:rPr>
          <w:rFonts w:ascii="Times New Roman"/>
          <w:b w:val="false"/>
          <w:i w:val="false"/>
          <w:color w:val="000000"/>
          <w:sz w:val="28"/>
        </w:rPr>
        <w:t xml:space="preserve"> ережелеріне сәйкес кадрлық қамтамасыз етуге байланысты барлық аспектілер егжей-тегжейлі ашылады.</w:t>
      </w:r>
      <w:r>
        <w:br/>
      </w:r>
      <w:r>
        <w:rPr>
          <w:rFonts w:ascii="Times New Roman"/>
          <w:b w:val="false"/>
          <w:i w:val="false"/>
          <w:color w:val="000000"/>
          <w:sz w:val="28"/>
        </w:rPr>
        <w:t>
</w:t>
      </w:r>
      <w:r>
        <w:rPr>
          <w:rFonts w:ascii="Times New Roman"/>
          <w:b w:val="false"/>
          <w:i w:val="false"/>
          <w:color w:val="000000"/>
          <w:sz w:val="28"/>
        </w:rPr>
        <w:t>
      12. Персоналды кәсіптік даярлау және олардың біліктілігі стандарттарын қамтамасыз етуге жауапты тұлғалардың тегі немесе лауазымдарының атаулары міндетті түрде көрсетілуге тиіс.</w:t>
      </w:r>
      <w:r>
        <w:br/>
      </w:r>
      <w:r>
        <w:rPr>
          <w:rFonts w:ascii="Times New Roman"/>
          <w:b w:val="false"/>
          <w:i w:val="false"/>
          <w:color w:val="000000"/>
          <w:sz w:val="28"/>
        </w:rPr>
        <w:t>
</w:t>
      </w:r>
      <w:r>
        <w:rPr>
          <w:rFonts w:ascii="Times New Roman"/>
          <w:b w:val="false"/>
          <w:i w:val="false"/>
          <w:color w:val="000000"/>
          <w:sz w:val="28"/>
        </w:rPr>
        <w:t>
      13. Нұсқаушы персоналды аттестаттау және біліктілігін айқындау тәртібінің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14. Басқару жүйесінің процестеріне қатысты міндеттер тізбесімен танысуды қоса алғанда, бүкіл персоналды бастапқы даярлау және біліктілігінің деңгейін ұстау бағдарламаларының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15. Кәсіптік даярлау және біліктілігін ұстау деңгейін тексеру рәсімдері ашып көрсетіледі.</w:t>
      </w:r>
    </w:p>
    <w:bookmarkEnd w:id="25"/>
    <w:bookmarkStart w:name="z123" w:id="26"/>
    <w:p>
      <w:pPr>
        <w:spacing w:after="0"/>
        <w:ind w:left="0"/>
        <w:jc w:val="left"/>
      </w:pPr>
      <w:r>
        <w:rPr>
          <w:rFonts w:ascii="Times New Roman"/>
          <w:b/>
          <w:i w:val="false"/>
          <w:color w:val="000000"/>
        </w:rPr>
        <w:t xml:space="preserve"> 
3. Оқу бағдарламалары</w:t>
      </w:r>
    </w:p>
    <w:bookmarkEnd w:id="26"/>
    <w:bookmarkStart w:name="z124" w:id="27"/>
    <w:p>
      <w:pPr>
        <w:spacing w:after="0"/>
        <w:ind w:left="0"/>
        <w:jc w:val="both"/>
      </w:pPr>
      <w:r>
        <w:rPr>
          <w:rFonts w:ascii="Times New Roman"/>
          <w:b w:val="false"/>
          <w:i w:val="false"/>
          <w:color w:val="000000"/>
          <w:sz w:val="28"/>
        </w:rPr>
        <w:t>
      16. Курстың оқу бағдарламасы әр модульмен қамтамасыз етілетін теориялық білімге де, сол сияқты тәжірибелік оқуға да қатысты оқу мақсаты мен төменде көрсетілген ақпаратты қамтитын, модульдерге бөлінген бірыңғай құжатты білдіреді.</w:t>
      </w:r>
      <w:r>
        <w:br/>
      </w:r>
      <w:r>
        <w:rPr>
          <w:rFonts w:ascii="Times New Roman"/>
          <w:b w:val="false"/>
          <w:i w:val="false"/>
          <w:color w:val="000000"/>
          <w:sz w:val="28"/>
        </w:rPr>
        <w:t>
</w:t>
      </w:r>
      <w:r>
        <w:rPr>
          <w:rFonts w:ascii="Times New Roman"/>
          <w:b w:val="false"/>
          <w:i w:val="false"/>
          <w:color w:val="000000"/>
          <w:sz w:val="28"/>
        </w:rPr>
        <w:t>
      17. Персоналды даярлау және рәсімдер жөніндегі нұсқаудың мән мәтінінде бөлімнің басында қолданылатын оқу бағдарламалары құрылымының егжей-тегжейлі сипаттамасы келтіріледі. Бұл ретте оқу бағдарламаларының пайдаланылатын құрылымы, кем дегенде, төменде көрсетілген бөлімдерді қамтуға және осы қосымшаның </w:t>
      </w:r>
      <w:r>
        <w:rPr>
          <w:rFonts w:ascii="Times New Roman"/>
          <w:b w:val="false"/>
          <w:i w:val="false"/>
          <w:color w:val="000000"/>
          <w:sz w:val="28"/>
        </w:rPr>
        <w:t>3-бөлімінде</w:t>
      </w:r>
      <w:r>
        <w:rPr>
          <w:rFonts w:ascii="Times New Roman"/>
          <w:b w:val="false"/>
          <w:i w:val="false"/>
          <w:color w:val="000000"/>
          <w:sz w:val="28"/>
        </w:rPr>
        <w:t xml:space="preserve"> келтірілген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18. Оқу бағдарламалары кәсіптік даярлау бойынша көрсетілетін қызметтердің толық спектрін қамтуға тиіс және оқу жоспарынан, іске асыру кезіндегі қосымша жағдайлар мен ерекшеліктерден, теориялық даярлау бөлімінен (егер қолданылуы мүмкін болса), тәжірибелік даярлау бөлімінен (егер қолданылуы мүмкін болса) тұрады.</w:t>
      </w:r>
      <w:r>
        <w:br/>
      </w:r>
      <w:r>
        <w:rPr>
          <w:rFonts w:ascii="Times New Roman"/>
          <w:b w:val="false"/>
          <w:i w:val="false"/>
          <w:color w:val="000000"/>
          <w:sz w:val="28"/>
        </w:rPr>
        <w:t>
</w:t>
      </w:r>
      <w:r>
        <w:rPr>
          <w:rFonts w:ascii="Times New Roman"/>
          <w:b w:val="false"/>
          <w:i w:val="false"/>
          <w:color w:val="000000"/>
          <w:sz w:val="28"/>
        </w:rPr>
        <w:t>
      19. Оқу жоспары мыналарды қамтуға тиіс:</w:t>
      </w:r>
      <w:r>
        <w:br/>
      </w:r>
      <w:r>
        <w:rPr>
          <w:rFonts w:ascii="Times New Roman"/>
          <w:b w:val="false"/>
          <w:i w:val="false"/>
          <w:color w:val="000000"/>
          <w:sz w:val="28"/>
        </w:rPr>
        <w:t>
      1) тыңдаушының даярлау нәтижесінде білуі және жасай алуы тиістіні баяндау түріндегі курстың мақсаты, оқуды аяқтағаннан кейін оның құзыреттілігі (орындалатын функциялар) және осы курста оқудан өту үшін ықтималды шектеулер;</w:t>
      </w:r>
      <w:r>
        <w:br/>
      </w:r>
      <w:r>
        <w:rPr>
          <w:rFonts w:ascii="Times New Roman"/>
          <w:b w:val="false"/>
          <w:i w:val="false"/>
          <w:color w:val="000000"/>
          <w:sz w:val="28"/>
        </w:rPr>
        <w:t>
      2) мыналарды:</w:t>
      </w:r>
      <w:r>
        <w:br/>
      </w:r>
      <w:r>
        <w:rPr>
          <w:rFonts w:ascii="Times New Roman"/>
          <w:b w:val="false"/>
          <w:i w:val="false"/>
          <w:color w:val="000000"/>
          <w:sz w:val="28"/>
        </w:rPr>
        <w:t>
      ең төмен жасты;</w:t>
      </w:r>
      <w:r>
        <w:br/>
      </w:r>
      <w:r>
        <w:rPr>
          <w:rFonts w:ascii="Times New Roman"/>
          <w:b w:val="false"/>
          <w:i w:val="false"/>
          <w:color w:val="000000"/>
          <w:sz w:val="28"/>
        </w:rPr>
        <w:t>
      біліміне немесе біліктілігіне қатысты талаптарды;</w:t>
      </w:r>
      <w:r>
        <w:br/>
      </w:r>
      <w:r>
        <w:rPr>
          <w:rFonts w:ascii="Times New Roman"/>
          <w:b w:val="false"/>
          <w:i w:val="false"/>
          <w:color w:val="000000"/>
          <w:sz w:val="28"/>
        </w:rPr>
        <w:t>
      медициналық талаптарды;</w:t>
      </w:r>
      <w:r>
        <w:br/>
      </w:r>
      <w:r>
        <w:rPr>
          <w:rFonts w:ascii="Times New Roman"/>
          <w:b w:val="false"/>
          <w:i w:val="false"/>
          <w:color w:val="000000"/>
          <w:sz w:val="28"/>
        </w:rPr>
        <w:t>
      тіл талаптарын қоса алғанда, оқуға түсуге байланысты талаптар.</w:t>
      </w:r>
      <w:r>
        <w:br/>
      </w:r>
      <w:r>
        <w:rPr>
          <w:rFonts w:ascii="Times New Roman"/>
          <w:b w:val="false"/>
          <w:i w:val="false"/>
          <w:color w:val="000000"/>
          <w:sz w:val="28"/>
        </w:rPr>
        <w:t>
</w:t>
      </w:r>
      <w:r>
        <w:rPr>
          <w:rFonts w:ascii="Times New Roman"/>
          <w:b w:val="false"/>
          <w:i w:val="false"/>
          <w:color w:val="000000"/>
          <w:sz w:val="28"/>
        </w:rPr>
        <w:t>
      20. Білім алушылардың өткен білімін, тәжірибесін немесе өзге даярлығын есепке алу.</w:t>
      </w:r>
      <w:r>
        <w:br/>
      </w:r>
      <w:r>
        <w:rPr>
          <w:rFonts w:ascii="Times New Roman"/>
          <w:b w:val="false"/>
          <w:i w:val="false"/>
          <w:color w:val="000000"/>
          <w:sz w:val="28"/>
        </w:rPr>
        <w:t>
</w:t>
      </w:r>
      <w:r>
        <w:rPr>
          <w:rFonts w:ascii="Times New Roman"/>
          <w:b w:val="false"/>
          <w:i w:val="false"/>
          <w:color w:val="000000"/>
          <w:sz w:val="28"/>
        </w:rPr>
        <w:t>
      21. Мыналарды:</w:t>
      </w:r>
      <w:r>
        <w:br/>
      </w:r>
      <w:r>
        <w:rPr>
          <w:rFonts w:ascii="Times New Roman"/>
          <w:b w:val="false"/>
          <w:i w:val="false"/>
          <w:color w:val="000000"/>
          <w:sz w:val="28"/>
        </w:rPr>
        <w:t>
      1) теориялық даярлауды (білім);</w:t>
      </w:r>
      <w:r>
        <w:br/>
      </w:r>
      <w:r>
        <w:rPr>
          <w:rFonts w:ascii="Times New Roman"/>
          <w:b w:val="false"/>
          <w:i w:val="false"/>
          <w:color w:val="000000"/>
          <w:sz w:val="28"/>
        </w:rPr>
        <w:t>
      2) практикалық даярлауды (дағды);</w:t>
      </w:r>
      <w:r>
        <w:br/>
      </w:r>
      <w:r>
        <w:rPr>
          <w:rFonts w:ascii="Times New Roman"/>
          <w:b w:val="false"/>
          <w:i w:val="false"/>
          <w:color w:val="000000"/>
          <w:sz w:val="28"/>
        </w:rPr>
        <w:t>
      3) адами фактор саласындағы даярлауды (адамның мүмкіндіктері бойынша оқу бағдарламаларын әзірлеу жөніндегі нұсқаулық материал ИКАО 9683 құжатында қамтылған);</w:t>
      </w:r>
      <w:r>
        <w:br/>
      </w:r>
      <w:r>
        <w:rPr>
          <w:rFonts w:ascii="Times New Roman"/>
          <w:b w:val="false"/>
          <w:i w:val="false"/>
          <w:color w:val="000000"/>
          <w:sz w:val="28"/>
        </w:rPr>
        <w:t>
      4) аттестаттау мен емтихандарды;</w:t>
      </w:r>
      <w:r>
        <w:br/>
      </w:r>
      <w:r>
        <w:rPr>
          <w:rFonts w:ascii="Times New Roman"/>
          <w:b w:val="false"/>
          <w:i w:val="false"/>
          <w:color w:val="000000"/>
          <w:sz w:val="28"/>
        </w:rPr>
        <w:t>
      5) аттестаттауды және емтихан алу іс-шараларын қоса алғанда, оқу процесін бақылауды қоса алғандағы, оқытудың ашып көрсетілген бағдарламасы.</w:t>
      </w:r>
      <w:r>
        <w:br/>
      </w:r>
      <w:r>
        <w:rPr>
          <w:rFonts w:ascii="Times New Roman"/>
          <w:b w:val="false"/>
          <w:i w:val="false"/>
          <w:color w:val="000000"/>
          <w:sz w:val="28"/>
        </w:rPr>
        <w:t>
</w:t>
      </w:r>
      <w:r>
        <w:rPr>
          <w:rFonts w:ascii="Times New Roman"/>
          <w:b w:val="false"/>
          <w:i w:val="false"/>
          <w:color w:val="000000"/>
          <w:sz w:val="28"/>
        </w:rPr>
        <w:t>
      22. Мыналарға:</w:t>
      </w:r>
      <w:r>
        <w:br/>
      </w:r>
      <w:r>
        <w:rPr>
          <w:rFonts w:ascii="Times New Roman"/>
          <w:b w:val="false"/>
          <w:i w:val="false"/>
          <w:color w:val="000000"/>
          <w:sz w:val="28"/>
        </w:rPr>
        <w:t>
      1) тыңдаушылар мен нұсқаушыларды оқыту кезеңдерінің ұзақтығына қатысты шектеулерге;</w:t>
      </w:r>
      <w:r>
        <w:br/>
      </w:r>
      <w:r>
        <w:rPr>
          <w:rFonts w:ascii="Times New Roman"/>
          <w:b w:val="false"/>
          <w:i w:val="false"/>
          <w:color w:val="000000"/>
          <w:sz w:val="28"/>
        </w:rPr>
        <w:t>
      2) ең аз демалыс ұзақтығына (егер қолданылуы мүмкін болса) қатысты уақытша шектеулер.</w:t>
      </w:r>
      <w:r>
        <w:br/>
      </w:r>
      <w:r>
        <w:rPr>
          <w:rFonts w:ascii="Times New Roman"/>
          <w:b w:val="false"/>
          <w:i w:val="false"/>
          <w:color w:val="000000"/>
          <w:sz w:val="28"/>
        </w:rPr>
        <w:t>
</w:t>
      </w:r>
      <w:r>
        <w:rPr>
          <w:rFonts w:ascii="Times New Roman"/>
          <w:b w:val="false"/>
          <w:i w:val="false"/>
          <w:color w:val="000000"/>
          <w:sz w:val="28"/>
        </w:rPr>
        <w:t>
      23. Мыналарды қоса алғанда, тыңдаушыларды аттестаттаудың басшылыққа алынатын қағидаттары:</w:t>
      </w:r>
      <w:r>
        <w:br/>
      </w:r>
      <w:r>
        <w:rPr>
          <w:rFonts w:ascii="Times New Roman"/>
          <w:b w:val="false"/>
          <w:i w:val="false"/>
          <w:color w:val="000000"/>
          <w:sz w:val="28"/>
        </w:rPr>
        <w:t>
      1) тестілерді жүргізуді бекіту тәртібі;</w:t>
      </w:r>
      <w:r>
        <w:br/>
      </w:r>
      <w:r>
        <w:rPr>
          <w:rFonts w:ascii="Times New Roman"/>
          <w:b w:val="false"/>
          <w:i w:val="false"/>
          <w:color w:val="000000"/>
          <w:sz w:val="28"/>
        </w:rPr>
        <w:t>
      2) қайта тестілеу алдындағы қосымша даярлау тәртібі және білімді тексеруге арналған тестілерді қайта тапсыру тәртібі;</w:t>
      </w:r>
      <w:r>
        <w:br/>
      </w:r>
      <w:r>
        <w:rPr>
          <w:rFonts w:ascii="Times New Roman"/>
          <w:b w:val="false"/>
          <w:i w:val="false"/>
          <w:color w:val="000000"/>
          <w:sz w:val="28"/>
        </w:rPr>
        <w:t>
      3) тестілер хаттамалары мен нәтижелерін тіркеу;</w:t>
      </w:r>
      <w:r>
        <w:br/>
      </w:r>
      <w:r>
        <w:rPr>
          <w:rFonts w:ascii="Times New Roman"/>
          <w:b w:val="false"/>
          <w:i w:val="false"/>
          <w:color w:val="000000"/>
          <w:sz w:val="28"/>
        </w:rPr>
        <w:t>
      4) дағдыны алу барысын тексеру тәртібі және дағдысын қолдануға арналған тестілер;</w:t>
      </w:r>
      <w:r>
        <w:br/>
      </w:r>
      <w:r>
        <w:rPr>
          <w:rFonts w:ascii="Times New Roman"/>
          <w:b w:val="false"/>
          <w:i w:val="false"/>
          <w:color w:val="000000"/>
          <w:sz w:val="28"/>
        </w:rPr>
        <w:t>
      5) теориялық даярлау барысын тексеру тәртібі және білімді тексеруге тестілеуді дайындау тәртібін, сұрақтар мен бағалау үлгілерін, сынақ немесе емтихан алу үшін қажетті нормаларды қоса алғанда, білімді тексеруге арналған тестілер;</w:t>
      </w:r>
      <w:r>
        <w:br/>
      </w:r>
      <w:r>
        <w:rPr>
          <w:rFonts w:ascii="Times New Roman"/>
          <w:b w:val="false"/>
          <w:i w:val="false"/>
          <w:color w:val="000000"/>
          <w:sz w:val="28"/>
        </w:rPr>
        <w:t>
      6) сұрақтарды талдау және қарау мен жаңа емтихандарды жүргізу тәртібі (білімді тексеруге арналған тестілерге қатысты қолданылады).</w:t>
      </w:r>
      <w:r>
        <w:br/>
      </w:r>
      <w:r>
        <w:rPr>
          <w:rFonts w:ascii="Times New Roman"/>
          <w:b w:val="false"/>
          <w:i w:val="false"/>
          <w:color w:val="000000"/>
          <w:sz w:val="28"/>
        </w:rPr>
        <w:t>
</w:t>
      </w:r>
      <w:r>
        <w:rPr>
          <w:rFonts w:ascii="Times New Roman"/>
          <w:b w:val="false"/>
          <w:i w:val="false"/>
          <w:color w:val="000000"/>
          <w:sz w:val="28"/>
        </w:rPr>
        <w:t>
      24. Мыналарды қоса алғанда, оқыту тиімділігінің басшылыққа алынатын қағидаттары:</w:t>
      </w:r>
      <w:r>
        <w:br/>
      </w:r>
      <w:r>
        <w:rPr>
          <w:rFonts w:ascii="Times New Roman"/>
          <w:b w:val="false"/>
          <w:i w:val="false"/>
          <w:color w:val="000000"/>
          <w:sz w:val="28"/>
        </w:rPr>
        <w:t>
      1) оқу бөлімшелері арасындағы өзара іс-қимыл жасау тәртібі;</w:t>
      </w:r>
      <w:r>
        <w:br/>
      </w:r>
      <w:r>
        <w:rPr>
          <w:rFonts w:ascii="Times New Roman"/>
          <w:b w:val="false"/>
          <w:i w:val="false"/>
          <w:color w:val="000000"/>
          <w:sz w:val="28"/>
        </w:rPr>
        <w:t>
      2) есептілік пен құжаттамаға қойылатын талаптар;</w:t>
      </w:r>
      <w:r>
        <w:br/>
      </w:r>
      <w:r>
        <w:rPr>
          <w:rFonts w:ascii="Times New Roman"/>
          <w:b w:val="false"/>
          <w:i w:val="false"/>
          <w:color w:val="000000"/>
          <w:sz w:val="28"/>
        </w:rPr>
        <w:t>
      3) оқытудың кемшіліктерін анықтау үшін кері байланыстың ішкі жүйесі;</w:t>
      </w:r>
      <w:r>
        <w:br/>
      </w:r>
      <w:r>
        <w:rPr>
          <w:rFonts w:ascii="Times New Roman"/>
          <w:b w:val="false"/>
          <w:i w:val="false"/>
          <w:color w:val="000000"/>
          <w:sz w:val="28"/>
        </w:rPr>
        <w:t>
      4) стандарттауды қамтамасыз ету мақсатында даярлаудың әртүрлі кезеңдерінде оқыту бағдарламасын орындау нормалары;</w:t>
      </w:r>
      <w:r>
        <w:br/>
      </w:r>
      <w:r>
        <w:rPr>
          <w:rFonts w:ascii="Times New Roman"/>
          <w:b w:val="false"/>
          <w:i w:val="false"/>
          <w:color w:val="000000"/>
          <w:sz w:val="28"/>
        </w:rPr>
        <w:t>
      5) тыңдаушылардың жеке міндеттері;</w:t>
      </w:r>
      <w:r>
        <w:br/>
      </w:r>
      <w:r>
        <w:rPr>
          <w:rFonts w:ascii="Times New Roman"/>
          <w:b w:val="false"/>
          <w:i w:val="false"/>
          <w:color w:val="000000"/>
          <w:sz w:val="28"/>
        </w:rPr>
        <w:t>
      6) оқытудың қанағаттандырылмаған барысын түзету тәртібі;</w:t>
      </w:r>
      <w:r>
        <w:br/>
      </w:r>
      <w:r>
        <w:rPr>
          <w:rFonts w:ascii="Times New Roman"/>
          <w:b w:val="false"/>
          <w:i w:val="false"/>
          <w:color w:val="000000"/>
          <w:sz w:val="28"/>
        </w:rPr>
        <w:t>
      7) нұсқаушыларды алмастыру тәртібі;</w:t>
      </w:r>
      <w:r>
        <w:br/>
      </w:r>
      <w:r>
        <w:rPr>
          <w:rFonts w:ascii="Times New Roman"/>
          <w:b w:val="false"/>
          <w:i w:val="false"/>
          <w:color w:val="000000"/>
          <w:sz w:val="28"/>
        </w:rPr>
        <w:t>
      8) бір тыңдаушыға есептегенде нұсқаушыларды алмастырудың ең жоғары саны;</w:t>
      </w:r>
      <w:r>
        <w:br/>
      </w:r>
      <w:r>
        <w:rPr>
          <w:rFonts w:ascii="Times New Roman"/>
          <w:b w:val="false"/>
          <w:i w:val="false"/>
          <w:color w:val="000000"/>
          <w:sz w:val="28"/>
        </w:rPr>
        <w:t>
      9) тыңдаушыны сабақтардан уақытша шеттету тәртібі.</w:t>
      </w:r>
      <w:r>
        <w:br/>
      </w:r>
      <w:r>
        <w:rPr>
          <w:rFonts w:ascii="Times New Roman"/>
          <w:b w:val="false"/>
          <w:i w:val="false"/>
          <w:color w:val="000000"/>
          <w:sz w:val="28"/>
        </w:rPr>
        <w:t>
</w:t>
      </w:r>
      <w:r>
        <w:rPr>
          <w:rFonts w:ascii="Times New Roman"/>
          <w:b w:val="false"/>
          <w:i w:val="false"/>
          <w:color w:val="000000"/>
          <w:sz w:val="28"/>
        </w:rPr>
        <w:t>
      25. Егер АОО нәтижесі авиация персоналының куәлігін беру немесе біліктілік белгісі болып табылмайтын курстарды жүргізетін болса, онда осындай курстардың оқу бағдарламасы мыналарды қамтиды:</w:t>
      </w:r>
      <w:r>
        <w:br/>
      </w:r>
      <w:r>
        <w:rPr>
          <w:rFonts w:ascii="Times New Roman"/>
          <w:b w:val="false"/>
          <w:i w:val="false"/>
          <w:color w:val="000000"/>
          <w:sz w:val="28"/>
        </w:rPr>
        <w:t>
      1) талаптарды және әрбір пән бойынша даярлау мақсаттарын айқындаумен теориялық және тәжірибелік даярлаудың оқу жоспары;</w:t>
      </w:r>
      <w:r>
        <w:br/>
      </w:r>
      <w:r>
        <w:rPr>
          <w:rFonts w:ascii="Times New Roman"/>
          <w:b w:val="false"/>
          <w:i w:val="false"/>
          <w:color w:val="000000"/>
          <w:sz w:val="28"/>
        </w:rPr>
        <w:t>
      2) тиісті мерзімділікпен негізгі жаттығулардың тізбектілігін оқу және қайталау үшін неғұрлым тиімді оқыту бағдарламаларын іске асыру мақсатында кезеңдерді құру сұлбаларын көрсетумен оқыту курсын кезеңдерге бөлу тәртібін баяндау;</w:t>
      </w:r>
      <w:r>
        <w:br/>
      </w:r>
      <w:r>
        <w:rPr>
          <w:rFonts w:ascii="Times New Roman"/>
          <w:b w:val="false"/>
          <w:i w:val="false"/>
          <w:color w:val="000000"/>
          <w:sz w:val="28"/>
        </w:rPr>
        <w:t>
      3) әрбір кезең үшін және әр кезеңнің шеңберінде сабақтар сериясы үшін бағдарлама бойынша оқу сағаттары және оқу барысын тексеруді жүргізу мерзімдері;</w:t>
      </w:r>
      <w:r>
        <w:br/>
      </w:r>
      <w:r>
        <w:rPr>
          <w:rFonts w:ascii="Times New Roman"/>
          <w:b w:val="false"/>
          <w:i w:val="false"/>
          <w:color w:val="000000"/>
          <w:sz w:val="28"/>
        </w:rPr>
        <w:t>
      4) бір даярлау кезеңінен басқа даярлау кезеңіне өту үшін қажетті біліктіліктің деңгейлерін көрсету (тәжірибеге қойылатын ең аз талаптар, кезекті кезеңге өтер алдында тәжірибелік жаттығуларды қанағаттанарлық орындау);</w:t>
      </w:r>
      <w:r>
        <w:br/>
      </w:r>
      <w:r>
        <w:rPr>
          <w:rFonts w:ascii="Times New Roman"/>
          <w:b w:val="false"/>
          <w:i w:val="false"/>
          <w:color w:val="000000"/>
          <w:sz w:val="28"/>
        </w:rPr>
        <w:t>
      5) оқу әдістемесіне қойылатын талаптар;</w:t>
      </w:r>
      <w:r>
        <w:br/>
      </w:r>
      <w:r>
        <w:rPr>
          <w:rFonts w:ascii="Times New Roman"/>
          <w:b w:val="false"/>
          <w:i w:val="false"/>
          <w:color w:val="000000"/>
          <w:sz w:val="28"/>
        </w:rPr>
        <w:t>
      6) үлгерушілікті тексеруді жүргізуді және құжаттық рәсімдеу;</w:t>
      </w:r>
      <w:r>
        <w:br/>
      </w:r>
      <w:r>
        <w:rPr>
          <w:rFonts w:ascii="Times New Roman"/>
          <w:b w:val="false"/>
          <w:i w:val="false"/>
          <w:color w:val="000000"/>
          <w:sz w:val="28"/>
        </w:rPr>
        <w:t>
      7) қажет болған кезде емтихандар мен тестілерге қатысты нұсқаулықтар.</w:t>
      </w:r>
    </w:p>
    <w:bookmarkEnd w:id="27"/>
    <w:bookmarkStart w:name="z134" w:id="28"/>
    <w:p>
      <w:pPr>
        <w:spacing w:after="0"/>
        <w:ind w:left="0"/>
        <w:jc w:val="left"/>
      </w:pPr>
      <w:r>
        <w:rPr>
          <w:rFonts w:ascii="Times New Roman"/>
          <w:b/>
          <w:i w:val="false"/>
          <w:color w:val="000000"/>
        </w:rPr>
        <w:t xml:space="preserve"> 
4. Куәлікті немесе біліктілік белгісін беру мақсатында</w:t>
      </w:r>
      <w:r>
        <w:br/>
      </w:r>
      <w:r>
        <w:rPr>
          <w:rFonts w:ascii="Times New Roman"/>
          <w:b/>
          <w:i w:val="false"/>
          <w:color w:val="000000"/>
        </w:rPr>
        <w:t>
жүргізілетін емтихандар, тестілер мен тексерістер</w:t>
      </w:r>
    </w:p>
    <w:bookmarkEnd w:id="28"/>
    <w:bookmarkStart w:name="z135" w:id="29"/>
    <w:p>
      <w:pPr>
        <w:spacing w:after="0"/>
        <w:ind w:left="0"/>
        <w:jc w:val="both"/>
      </w:pPr>
      <w:r>
        <w:rPr>
          <w:rFonts w:ascii="Times New Roman"/>
          <w:b w:val="false"/>
          <w:i w:val="false"/>
          <w:color w:val="000000"/>
          <w:sz w:val="28"/>
        </w:rPr>
        <w:t>
      26. Осы бөлім азаматтық авиация саласындағы уәкілетті органның рұқсатына сәйкес куәлікті немесе біліктілік белгісін беруге байланысты тестілеуді жүзеге асыратын не осындай қызметті жоспарлайтын АОО үшін талап етіледі.</w:t>
      </w:r>
      <w:r>
        <w:br/>
      </w:r>
      <w:r>
        <w:rPr>
          <w:rFonts w:ascii="Times New Roman"/>
          <w:b w:val="false"/>
          <w:i w:val="false"/>
          <w:color w:val="000000"/>
          <w:sz w:val="28"/>
        </w:rPr>
        <w:t>
</w:t>
      </w:r>
      <w:r>
        <w:rPr>
          <w:rFonts w:ascii="Times New Roman"/>
          <w:b w:val="false"/>
          <w:i w:val="false"/>
          <w:color w:val="000000"/>
          <w:sz w:val="28"/>
        </w:rPr>
        <w:t>
      27. Бұл жағдайда осы талаптардың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барлық аспектілер егжей-тегжейлі ашып көрсетіледі.</w:t>
      </w:r>
    </w:p>
    <w:bookmarkEnd w:id="29"/>
    <w:bookmarkStart w:name="z137" w:id="30"/>
    <w:p>
      <w:pPr>
        <w:spacing w:after="0"/>
        <w:ind w:left="0"/>
        <w:jc w:val="left"/>
      </w:pPr>
      <w:r>
        <w:rPr>
          <w:rFonts w:ascii="Times New Roman"/>
          <w:b/>
          <w:i w:val="false"/>
          <w:color w:val="000000"/>
        </w:rPr>
        <w:t xml:space="preserve"> 
5. Есепке алу құжаттамасы</w:t>
      </w:r>
    </w:p>
    <w:bookmarkEnd w:id="30"/>
    <w:p>
      <w:pPr>
        <w:spacing w:after="0"/>
        <w:ind w:left="0"/>
        <w:jc w:val="both"/>
      </w:pPr>
      <w:r>
        <w:rPr>
          <w:rFonts w:ascii="Times New Roman"/>
          <w:b w:val="false"/>
          <w:i w:val="false"/>
          <w:color w:val="000000"/>
          <w:sz w:val="28"/>
        </w:rPr>
        <w:t>      Осы бөлімде мыналарға:</w:t>
      </w:r>
      <w:r>
        <w:br/>
      </w:r>
      <w:r>
        <w:rPr>
          <w:rFonts w:ascii="Times New Roman"/>
          <w:b w:val="false"/>
          <w:i w:val="false"/>
          <w:color w:val="000000"/>
          <w:sz w:val="28"/>
        </w:rPr>
        <w:t>
      1) сабақтарда болу журналдарына;</w:t>
      </w:r>
      <w:r>
        <w:br/>
      </w:r>
      <w:r>
        <w:rPr>
          <w:rFonts w:ascii="Times New Roman"/>
          <w:b w:val="false"/>
          <w:i w:val="false"/>
          <w:color w:val="000000"/>
          <w:sz w:val="28"/>
        </w:rPr>
        <w:t>
      2) тыңдаушылардың оқуын есепке алуға;</w:t>
      </w:r>
      <w:r>
        <w:br/>
      </w:r>
      <w:r>
        <w:rPr>
          <w:rFonts w:ascii="Times New Roman"/>
          <w:b w:val="false"/>
          <w:i w:val="false"/>
          <w:color w:val="000000"/>
          <w:sz w:val="28"/>
        </w:rPr>
        <w:t>
      3) өз персоналын даярлауға және оның біліктілігін есепке алуға;</w:t>
      </w:r>
      <w:r>
        <w:br/>
      </w:r>
      <w:r>
        <w:rPr>
          <w:rFonts w:ascii="Times New Roman"/>
          <w:b w:val="false"/>
          <w:i w:val="false"/>
          <w:color w:val="000000"/>
          <w:sz w:val="28"/>
        </w:rPr>
        <w:t>
      4) есепке алу құжаттамасы мен тыңдаушылар журналдарын тексеруге жауапты тұлғаларға;</w:t>
      </w:r>
      <w:r>
        <w:br/>
      </w:r>
      <w:r>
        <w:rPr>
          <w:rFonts w:ascii="Times New Roman"/>
          <w:b w:val="false"/>
          <w:i w:val="false"/>
          <w:color w:val="000000"/>
          <w:sz w:val="28"/>
        </w:rPr>
        <w:t>
      5) есепке алу құжаттамасын тексерудің сипаты мен кезеңділігіне;</w:t>
      </w:r>
      <w:r>
        <w:br/>
      </w:r>
      <w:r>
        <w:rPr>
          <w:rFonts w:ascii="Times New Roman"/>
          <w:b w:val="false"/>
          <w:i w:val="false"/>
          <w:color w:val="000000"/>
          <w:sz w:val="28"/>
        </w:rPr>
        <w:t>
      6) есепке алу құжаттарына жазбалардың енгізілуін стандарттауға;</w:t>
      </w:r>
      <w:r>
        <w:br/>
      </w:r>
      <w:r>
        <w:rPr>
          <w:rFonts w:ascii="Times New Roman"/>
          <w:b w:val="false"/>
          <w:i w:val="false"/>
          <w:color w:val="000000"/>
          <w:sz w:val="28"/>
        </w:rPr>
        <w:t>
      7) журналдарға жазбалар енгізуге;</w:t>
      </w:r>
      <w:r>
        <w:br/>
      </w:r>
      <w:r>
        <w:rPr>
          <w:rFonts w:ascii="Times New Roman"/>
          <w:b w:val="false"/>
          <w:i w:val="false"/>
          <w:color w:val="000000"/>
          <w:sz w:val="28"/>
        </w:rPr>
        <w:t>
      8) есепке алу жазбалары мен құжаттарының сақталуына қатысты саясат пен рәсімдер егжей-тегжейлі ашып көрсетіледі.</w:t>
      </w:r>
    </w:p>
    <w:bookmarkStart w:name="z138" w:id="31"/>
    <w:p>
      <w:pPr>
        <w:spacing w:after="0"/>
        <w:ind w:left="0"/>
        <w:jc w:val="left"/>
      </w:pPr>
      <w:r>
        <w:rPr>
          <w:rFonts w:ascii="Times New Roman"/>
          <w:b/>
          <w:i w:val="false"/>
          <w:color w:val="000000"/>
        </w:rPr>
        <w:t xml:space="preserve"> 
6. Сапаны қамтамасыз ету жүйесі</w:t>
      </w:r>
    </w:p>
    <w:bookmarkEnd w:id="31"/>
    <w:p>
      <w:pPr>
        <w:spacing w:after="0"/>
        <w:ind w:left="0"/>
        <w:jc w:val="both"/>
      </w:pPr>
      <w:r>
        <w:rPr>
          <w:rFonts w:ascii="Times New Roman"/>
          <w:b w:val="false"/>
          <w:i w:val="false"/>
          <w:color w:val="000000"/>
          <w:sz w:val="28"/>
        </w:rPr>
        <w:t>      Осы бөлім осы талаптардың 2-бөлімінің </w:t>
      </w:r>
      <w:r>
        <w:rPr>
          <w:rFonts w:ascii="Times New Roman"/>
          <w:b w:val="false"/>
          <w:i w:val="false"/>
          <w:color w:val="000000"/>
          <w:sz w:val="28"/>
        </w:rPr>
        <w:t>3-бөлімше</w:t>
      </w:r>
      <w:r>
        <w:rPr>
          <w:rFonts w:ascii="Times New Roman"/>
          <w:b w:val="false"/>
          <w:i w:val="false"/>
          <w:color w:val="000000"/>
          <w:sz w:val="28"/>
        </w:rPr>
        <w:t xml:space="preserve"> ережелеріне сәйкес сапаны қамтамасыз ету жүйесі тәжірибесінің қысқаша сипаттамасы болып табылады.</w:t>
      </w:r>
    </w:p>
    <w:bookmarkStart w:name="z139" w:id="32"/>
    <w:p>
      <w:pPr>
        <w:spacing w:after="0"/>
        <w:ind w:left="0"/>
        <w:jc w:val="left"/>
      </w:pPr>
      <w:r>
        <w:rPr>
          <w:rFonts w:ascii="Times New Roman"/>
          <w:b/>
          <w:i w:val="false"/>
          <w:color w:val="000000"/>
        </w:rPr>
        <w:t xml:space="preserve"> 
7. Ұшу қауіпсіздігін басқару жүйесі (егер қолданылуы мүмкін</w:t>
      </w:r>
      <w:r>
        <w:br/>
      </w:r>
      <w:r>
        <w:rPr>
          <w:rFonts w:ascii="Times New Roman"/>
          <w:b/>
          <w:i w:val="false"/>
          <w:color w:val="000000"/>
        </w:rPr>
        <w:t>
болса)</w:t>
      </w:r>
    </w:p>
    <w:bookmarkEnd w:id="32"/>
    <w:p>
      <w:pPr>
        <w:spacing w:after="0"/>
        <w:ind w:left="0"/>
        <w:jc w:val="both"/>
      </w:pPr>
      <w:r>
        <w:rPr>
          <w:rFonts w:ascii="Times New Roman"/>
          <w:b w:val="false"/>
          <w:i w:val="false"/>
          <w:color w:val="000000"/>
          <w:sz w:val="28"/>
        </w:rPr>
        <w:t>      Осы бөлім осы талаптардың 2-бөлімінің </w:t>
      </w:r>
      <w:r>
        <w:rPr>
          <w:rFonts w:ascii="Times New Roman"/>
          <w:b w:val="false"/>
          <w:i w:val="false"/>
          <w:color w:val="000000"/>
          <w:sz w:val="28"/>
        </w:rPr>
        <w:t>4-бөлімше</w:t>
      </w:r>
      <w:r>
        <w:rPr>
          <w:rFonts w:ascii="Times New Roman"/>
          <w:b w:val="false"/>
          <w:i w:val="false"/>
          <w:color w:val="000000"/>
          <w:sz w:val="28"/>
        </w:rPr>
        <w:t xml:space="preserve"> ережелеріне сәйкес ұшу қауіпсіздігін басқару жүйесінің егжей-тегжейлі сипаттамасы болып табылады.</w:t>
      </w:r>
    </w:p>
    <w:bookmarkStart w:name="z140" w:id="33"/>
    <w:p>
      <w:pPr>
        <w:spacing w:after="0"/>
        <w:ind w:left="0"/>
        <w:jc w:val="left"/>
      </w:pPr>
      <w:r>
        <w:rPr>
          <w:rFonts w:ascii="Times New Roman"/>
          <w:b/>
          <w:i w:val="false"/>
          <w:color w:val="000000"/>
        </w:rPr>
        <w:t xml:space="preserve"> 
8. Толықтырулар</w:t>
      </w:r>
    </w:p>
    <w:bookmarkEnd w:id="33"/>
    <w:p>
      <w:pPr>
        <w:spacing w:after="0"/>
        <w:ind w:left="0"/>
        <w:jc w:val="both"/>
      </w:pPr>
      <w:r>
        <w:rPr>
          <w:rFonts w:ascii="Times New Roman"/>
          <w:b w:val="false"/>
          <w:i w:val="false"/>
          <w:color w:val="000000"/>
          <w:sz w:val="28"/>
        </w:rPr>
        <w:t>      Осы бөлім осы талаптардың 2-бөлімінің </w:t>
      </w:r>
      <w:r>
        <w:rPr>
          <w:rFonts w:ascii="Times New Roman"/>
          <w:b w:val="false"/>
          <w:i w:val="false"/>
          <w:color w:val="000000"/>
          <w:sz w:val="28"/>
        </w:rPr>
        <w:t>1-бөлімшесінде</w:t>
      </w:r>
      <w:r>
        <w:rPr>
          <w:rFonts w:ascii="Times New Roman"/>
          <w:b w:val="false"/>
          <w:i w:val="false"/>
          <w:color w:val="000000"/>
          <w:sz w:val="28"/>
        </w:rPr>
        <w:t xml:space="preserve"> көрсетілмеген қажетті қосымша құжаттардың тізбесінен және олардың егжей-тегжейлі сипаттамасынан тұрады.</w:t>
      </w:r>
    </w:p>
    <w:bookmarkStart w:name="z141" w:id="34"/>
    <w:p>
      <w:pPr>
        <w:spacing w:after="0"/>
        <w:ind w:left="0"/>
        <w:jc w:val="left"/>
      </w:pPr>
      <w:r>
        <w:rPr>
          <w:rFonts w:ascii="Times New Roman"/>
          <w:b/>
          <w:i w:val="false"/>
          <w:color w:val="000000"/>
        </w:rPr>
        <w:t xml:space="preserve"> 
Әуе кемелерін пайдалана отырып, пилоттарды бастапқы даярлауды</w:t>
      </w:r>
      <w:r>
        <w:br/>
      </w:r>
      <w:r>
        <w:rPr>
          <w:rFonts w:ascii="Times New Roman"/>
          <w:b/>
          <w:i w:val="false"/>
          <w:color w:val="000000"/>
        </w:rPr>
        <w:t>
жүзеге асыратын АОО үшін қосымша мазмұн</w:t>
      </w:r>
    </w:p>
    <w:bookmarkEnd w:id="34"/>
    <w:p>
      <w:pPr>
        <w:spacing w:after="0"/>
        <w:ind w:left="0"/>
        <w:jc w:val="both"/>
      </w:pPr>
      <w:r>
        <w:rPr>
          <w:rFonts w:ascii="Times New Roman"/>
          <w:b w:val="false"/>
          <w:i w:val="false"/>
          <w:color w:val="000000"/>
          <w:sz w:val="28"/>
        </w:rPr>
        <w:t>      Әуе кемелерін пайдалана отырып, пилоттарды даярлауды қамтамасыз ететін АОО үшін Персоналды даярлау және рәсімдер жөніндегі нұсқаудың бөлімдері, бөлімде көрсетілгендерден басқа, қолданылу мүмкіндігін ескере отырып, кем дегенде барлық төменде көрсетілген элементтерді қамтуы тиіс.</w:t>
      </w:r>
      <w:r>
        <w:br/>
      </w:r>
      <w:r>
        <w:rPr>
          <w:rFonts w:ascii="Times New Roman"/>
          <w:b w:val="false"/>
          <w:i w:val="false"/>
          <w:color w:val="000000"/>
          <w:sz w:val="28"/>
        </w:rPr>
        <w:t>
      Осы бөлімдердің мазмұнын қалыптастырған кезде оның ұшуға даярлықтың барлық аспектілерін түгел қамтуға тиіс екендігін және машықтанып жаттығу ұшуларды жүргізу жөніндегі жекелеген нұсқауды құрастыруға әкелмеуге тиіс екендігін есепке алу талап етіледі.</w:t>
      </w:r>
    </w:p>
    <w:bookmarkStart w:name="z142" w:id="35"/>
    <w:p>
      <w:pPr>
        <w:spacing w:after="0"/>
        <w:ind w:left="0"/>
        <w:jc w:val="left"/>
      </w:pPr>
      <w:r>
        <w:rPr>
          <w:rFonts w:ascii="Times New Roman"/>
          <w:b/>
          <w:i w:val="false"/>
          <w:color w:val="000000"/>
        </w:rPr>
        <w:t xml:space="preserve"> 
9. Ұшуға даярлық Жалпы ережелер</w:t>
      </w:r>
    </w:p>
    <w:bookmarkEnd w:id="35"/>
    <w:bookmarkStart w:name="z143" w:id="36"/>
    <w:p>
      <w:pPr>
        <w:spacing w:after="0"/>
        <w:ind w:left="0"/>
        <w:jc w:val="both"/>
      </w:pPr>
      <w:r>
        <w:rPr>
          <w:rFonts w:ascii="Times New Roman"/>
          <w:b w:val="false"/>
          <w:i w:val="false"/>
          <w:color w:val="000000"/>
          <w:sz w:val="28"/>
        </w:rPr>
        <w:t>
      28. Мыналарды қоса алғанда, бірақ шектелмей, басқарушы және негізгі өндірістік персоналдың жіктемесі, міндеттері мен субординация тәртібі (осы қосымшаның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көрсетілгенге толықтыру ретінде):</w:t>
      </w:r>
      <w:r>
        <w:br/>
      </w:r>
      <w:r>
        <w:rPr>
          <w:rFonts w:ascii="Times New Roman"/>
          <w:b w:val="false"/>
          <w:i w:val="false"/>
          <w:color w:val="000000"/>
          <w:sz w:val="28"/>
        </w:rPr>
        <w:t>
      1) бас пилот-нұсқаушы;</w:t>
      </w:r>
      <w:r>
        <w:br/>
      </w:r>
      <w:r>
        <w:rPr>
          <w:rFonts w:ascii="Times New Roman"/>
          <w:b w:val="false"/>
          <w:i w:val="false"/>
          <w:color w:val="000000"/>
          <w:sz w:val="28"/>
        </w:rPr>
        <w:t>
      2) жерүсті даярлау жөніндегі бас нұсқаушы.</w:t>
      </w:r>
      <w:r>
        <w:br/>
      </w:r>
      <w:r>
        <w:rPr>
          <w:rFonts w:ascii="Times New Roman"/>
          <w:b w:val="false"/>
          <w:i w:val="false"/>
          <w:color w:val="000000"/>
          <w:sz w:val="28"/>
        </w:rPr>
        <w:t>
</w:t>
      </w:r>
      <w:r>
        <w:rPr>
          <w:rFonts w:ascii="Times New Roman"/>
          <w:b w:val="false"/>
          <w:i w:val="false"/>
          <w:color w:val="000000"/>
          <w:sz w:val="28"/>
        </w:rPr>
        <w:t>
      29. Мыналарға:</w:t>
      </w:r>
      <w:r>
        <w:br/>
      </w:r>
      <w:r>
        <w:rPr>
          <w:rFonts w:ascii="Times New Roman"/>
          <w:b w:val="false"/>
          <w:i w:val="false"/>
          <w:color w:val="000000"/>
          <w:sz w:val="28"/>
        </w:rPr>
        <w:t>
      1) ұшуды бекітуге;</w:t>
      </w:r>
      <w:r>
        <w:br/>
      </w:r>
      <w:r>
        <w:rPr>
          <w:rFonts w:ascii="Times New Roman"/>
          <w:b w:val="false"/>
          <w:i w:val="false"/>
          <w:color w:val="000000"/>
          <w:sz w:val="28"/>
        </w:rPr>
        <w:t>
      2) әуе кемесі командирінің міндеттеріне;</w:t>
      </w:r>
      <w:r>
        <w:br/>
      </w:r>
      <w:r>
        <w:rPr>
          <w:rFonts w:ascii="Times New Roman"/>
          <w:b w:val="false"/>
          <w:i w:val="false"/>
          <w:color w:val="000000"/>
          <w:sz w:val="28"/>
        </w:rPr>
        <w:t>
      3) ұшуды жоспарлау рәсімдері – жалпы ережелерге;</w:t>
      </w:r>
      <w:r>
        <w:br/>
      </w:r>
      <w:r>
        <w:rPr>
          <w:rFonts w:ascii="Times New Roman"/>
          <w:b w:val="false"/>
          <w:i w:val="false"/>
          <w:color w:val="000000"/>
          <w:sz w:val="28"/>
        </w:rPr>
        <w:t>
      4) жолаушыларды тасымалдауға;</w:t>
      </w:r>
      <w:r>
        <w:br/>
      </w:r>
      <w:r>
        <w:rPr>
          <w:rFonts w:ascii="Times New Roman"/>
          <w:b w:val="false"/>
          <w:i w:val="false"/>
          <w:color w:val="000000"/>
          <w:sz w:val="28"/>
        </w:rPr>
        <w:t>
      5) ұшуды басқару жүйелеріне;</w:t>
      </w:r>
      <w:r>
        <w:br/>
      </w:r>
      <w:r>
        <w:rPr>
          <w:rFonts w:ascii="Times New Roman"/>
          <w:b w:val="false"/>
          <w:i w:val="false"/>
          <w:color w:val="000000"/>
          <w:sz w:val="28"/>
        </w:rPr>
        <w:t>
      6) қауіптер көздері, авиациялық оқыс жағдайлар мен оқиғалар туралы хабарламаларды беруге;</w:t>
      </w:r>
      <w:r>
        <w:br/>
      </w:r>
      <w:r>
        <w:rPr>
          <w:rFonts w:ascii="Times New Roman"/>
          <w:b w:val="false"/>
          <w:i w:val="false"/>
          <w:color w:val="000000"/>
          <w:sz w:val="28"/>
        </w:rPr>
        <w:t>
      7) жұмыс уақытына және ұшу құрамы мен тыңдаушылардың ұшатын жұмыс уақытының шектеулеріне;</w:t>
      </w:r>
      <w:r>
        <w:br/>
      </w:r>
      <w:r>
        <w:rPr>
          <w:rFonts w:ascii="Times New Roman"/>
          <w:b w:val="false"/>
          <w:i w:val="false"/>
          <w:color w:val="000000"/>
          <w:sz w:val="28"/>
        </w:rPr>
        <w:t>
      8) ұшу құрамы мен тыңдаушылардың демалуының ең аз ұзақтығына қатысты саясат пен рәсімдер (осы қосымшаның </w:t>
      </w:r>
      <w:r>
        <w:rPr>
          <w:rFonts w:ascii="Times New Roman"/>
          <w:b w:val="false"/>
          <w:i w:val="false"/>
          <w:color w:val="000000"/>
          <w:sz w:val="28"/>
        </w:rPr>
        <w:t>9-тармағына</w:t>
      </w:r>
      <w:r>
        <w:rPr>
          <w:rFonts w:ascii="Times New Roman"/>
          <w:b w:val="false"/>
          <w:i w:val="false"/>
          <w:color w:val="000000"/>
          <w:sz w:val="28"/>
        </w:rPr>
        <w:t xml:space="preserve"> толықтыру ретінде).</w:t>
      </w:r>
      <w:r>
        <w:br/>
      </w:r>
      <w:r>
        <w:rPr>
          <w:rFonts w:ascii="Times New Roman"/>
          <w:b w:val="false"/>
          <w:i w:val="false"/>
          <w:color w:val="000000"/>
          <w:sz w:val="28"/>
        </w:rPr>
        <w:t>
</w:t>
      </w:r>
      <w:r>
        <w:rPr>
          <w:rFonts w:ascii="Times New Roman"/>
          <w:b w:val="false"/>
          <w:i w:val="false"/>
          <w:color w:val="000000"/>
          <w:sz w:val="28"/>
        </w:rPr>
        <w:t>
      30. Мыналарды:</w:t>
      </w:r>
      <w:r>
        <w:br/>
      </w:r>
      <w:r>
        <w:rPr>
          <w:rFonts w:ascii="Times New Roman"/>
          <w:b w:val="false"/>
          <w:i w:val="false"/>
          <w:color w:val="000000"/>
          <w:sz w:val="28"/>
        </w:rPr>
        <w:t>
      1) ұшу жағдайларын имитациялайтын тренажерлерді және машықтанып жаттығу әуе кемелерін;</w:t>
      </w:r>
      <w:r>
        <w:br/>
      </w:r>
      <w:r>
        <w:rPr>
          <w:rFonts w:ascii="Times New Roman"/>
          <w:b w:val="false"/>
          <w:i w:val="false"/>
          <w:color w:val="000000"/>
          <w:sz w:val="28"/>
        </w:rPr>
        <w:t>
      2) техникалық қызмет көрсету құралдарын және машықтанып жаттығу әуе кемелері тұрақтарының перрон орындарын;</w:t>
      </w:r>
      <w:r>
        <w:br/>
      </w:r>
      <w:r>
        <w:rPr>
          <w:rFonts w:ascii="Times New Roman"/>
          <w:b w:val="false"/>
          <w:i w:val="false"/>
          <w:color w:val="000000"/>
          <w:sz w:val="28"/>
        </w:rPr>
        <w:t>
      3) компьютерлермен жабдықталған аудиторияларды;</w:t>
      </w:r>
      <w:r>
        <w:br/>
      </w:r>
      <w:r>
        <w:rPr>
          <w:rFonts w:ascii="Times New Roman"/>
          <w:b w:val="false"/>
          <w:i w:val="false"/>
          <w:color w:val="000000"/>
          <w:sz w:val="28"/>
        </w:rPr>
        <w:t>
      4) нұсқама алу үшін диспетчерлік жайлар мен үй-жайларды қоса алғанда, қолда бар құралдар мен жабдықтардың сипаттамасы (осы қосымшаның </w:t>
      </w:r>
      <w:r>
        <w:rPr>
          <w:rFonts w:ascii="Times New Roman"/>
          <w:b w:val="false"/>
          <w:i w:val="false"/>
          <w:color w:val="000000"/>
          <w:sz w:val="28"/>
        </w:rPr>
        <w:t>10-тармағына</w:t>
      </w:r>
      <w:r>
        <w:rPr>
          <w:rFonts w:ascii="Times New Roman"/>
          <w:b w:val="false"/>
          <w:i w:val="false"/>
          <w:color w:val="000000"/>
          <w:sz w:val="28"/>
        </w:rPr>
        <w:t xml:space="preserve"> толықтыру ретінде).</w:t>
      </w:r>
    </w:p>
    <w:bookmarkEnd w:id="36"/>
    <w:bookmarkStart w:name="z146" w:id="37"/>
    <w:p>
      <w:pPr>
        <w:spacing w:after="0"/>
        <w:ind w:left="0"/>
        <w:jc w:val="left"/>
      </w:pPr>
      <w:r>
        <w:rPr>
          <w:rFonts w:ascii="Times New Roman"/>
          <w:b/>
          <w:i w:val="false"/>
          <w:color w:val="000000"/>
        </w:rPr>
        <w:t xml:space="preserve"> 
10. Әуе кемелерін пайдалану жөніндегі ақпарат</w:t>
      </w:r>
    </w:p>
    <w:bookmarkEnd w:id="37"/>
    <w:bookmarkStart w:name="z147" w:id="38"/>
    <w:p>
      <w:pPr>
        <w:spacing w:after="0"/>
        <w:ind w:left="0"/>
        <w:jc w:val="both"/>
      </w:pPr>
      <w:r>
        <w:rPr>
          <w:rFonts w:ascii="Times New Roman"/>
          <w:b w:val="false"/>
          <w:i w:val="false"/>
          <w:color w:val="000000"/>
          <w:sz w:val="28"/>
        </w:rPr>
        <w:t>
      31. Сертификаттау және пайдаланушылық шектеулер.</w:t>
      </w:r>
      <w:r>
        <w:br/>
      </w:r>
      <w:r>
        <w:rPr>
          <w:rFonts w:ascii="Times New Roman"/>
          <w:b w:val="false"/>
          <w:i w:val="false"/>
          <w:color w:val="000000"/>
          <w:sz w:val="28"/>
        </w:rPr>
        <w:t>
</w:t>
      </w:r>
      <w:r>
        <w:rPr>
          <w:rFonts w:ascii="Times New Roman"/>
          <w:b w:val="false"/>
          <w:i w:val="false"/>
          <w:color w:val="000000"/>
          <w:sz w:val="28"/>
        </w:rPr>
        <w:t>
      32. Мыналарды:</w:t>
      </w:r>
      <w:r>
        <w:br/>
      </w:r>
      <w:r>
        <w:rPr>
          <w:rFonts w:ascii="Times New Roman"/>
          <w:b w:val="false"/>
          <w:i w:val="false"/>
          <w:color w:val="000000"/>
          <w:sz w:val="28"/>
        </w:rPr>
        <w:t>
      1) ұшу-техникалық шектеулерді;</w:t>
      </w:r>
      <w:r>
        <w:br/>
      </w:r>
      <w:r>
        <w:rPr>
          <w:rFonts w:ascii="Times New Roman"/>
          <w:b w:val="false"/>
          <w:i w:val="false"/>
          <w:color w:val="000000"/>
          <w:sz w:val="28"/>
        </w:rPr>
        <w:t>
      2) бақылау карталарын пайдалануды;</w:t>
      </w:r>
      <w:r>
        <w:br/>
      </w:r>
      <w:r>
        <w:rPr>
          <w:rFonts w:ascii="Times New Roman"/>
          <w:b w:val="false"/>
          <w:i w:val="false"/>
          <w:color w:val="000000"/>
          <w:sz w:val="28"/>
        </w:rPr>
        <w:t>
      3) пайдаланудың стандарттық ережелерін;</w:t>
      </w:r>
      <w:r>
        <w:br/>
      </w:r>
      <w:r>
        <w:rPr>
          <w:rFonts w:ascii="Times New Roman"/>
          <w:b w:val="false"/>
          <w:i w:val="false"/>
          <w:color w:val="000000"/>
          <w:sz w:val="28"/>
        </w:rPr>
        <w:t>
      4) әуе кемесіне техникалық қызмет көрсету ережелерін қоса алғанда, әуе кемесін басқару.</w:t>
      </w:r>
      <w:r>
        <w:br/>
      </w:r>
      <w:r>
        <w:rPr>
          <w:rFonts w:ascii="Times New Roman"/>
          <w:b w:val="false"/>
          <w:i w:val="false"/>
          <w:color w:val="000000"/>
          <w:sz w:val="28"/>
        </w:rPr>
        <w:t>
</w:t>
      </w:r>
      <w:r>
        <w:rPr>
          <w:rFonts w:ascii="Times New Roman"/>
          <w:b w:val="false"/>
          <w:i w:val="false"/>
          <w:color w:val="000000"/>
          <w:sz w:val="28"/>
        </w:rPr>
        <w:t>
      33. Әуе кемесін жүктеу мен жүкті бекіту жөніндегі нұсқаулықтар.</w:t>
      </w:r>
      <w:r>
        <w:br/>
      </w:r>
      <w:r>
        <w:rPr>
          <w:rFonts w:ascii="Times New Roman"/>
          <w:b w:val="false"/>
          <w:i w:val="false"/>
          <w:color w:val="000000"/>
          <w:sz w:val="28"/>
        </w:rPr>
        <w:t>
</w:t>
      </w:r>
      <w:r>
        <w:rPr>
          <w:rFonts w:ascii="Times New Roman"/>
          <w:b w:val="false"/>
          <w:i w:val="false"/>
          <w:color w:val="000000"/>
          <w:sz w:val="28"/>
        </w:rPr>
        <w:t>
      34. Отын құю қағидалары.</w:t>
      </w:r>
      <w:r>
        <w:br/>
      </w:r>
      <w:r>
        <w:rPr>
          <w:rFonts w:ascii="Times New Roman"/>
          <w:b w:val="false"/>
          <w:i w:val="false"/>
          <w:color w:val="000000"/>
          <w:sz w:val="28"/>
        </w:rPr>
        <w:t>
</w:t>
      </w:r>
      <w:r>
        <w:rPr>
          <w:rFonts w:ascii="Times New Roman"/>
          <w:b w:val="false"/>
          <w:i w:val="false"/>
          <w:color w:val="000000"/>
          <w:sz w:val="28"/>
        </w:rPr>
        <w:t>
      35. Авариялық жағдайдағы іс-қимыл тәртібі.</w:t>
      </w:r>
    </w:p>
    <w:bookmarkEnd w:id="38"/>
    <w:bookmarkStart w:name="z152" w:id="39"/>
    <w:p>
      <w:pPr>
        <w:spacing w:after="0"/>
        <w:ind w:left="0"/>
        <w:jc w:val="left"/>
      </w:pPr>
      <w:r>
        <w:rPr>
          <w:rFonts w:ascii="Times New Roman"/>
          <w:b/>
          <w:i w:val="false"/>
          <w:color w:val="000000"/>
        </w:rPr>
        <w:t xml:space="preserve"> 
11. Маршруттар</w:t>
      </w:r>
    </w:p>
    <w:bookmarkEnd w:id="39"/>
    <w:bookmarkStart w:name="z153" w:id="40"/>
    <w:p>
      <w:pPr>
        <w:spacing w:after="0"/>
        <w:ind w:left="0"/>
        <w:jc w:val="both"/>
      </w:pPr>
      <w:r>
        <w:rPr>
          <w:rFonts w:ascii="Times New Roman"/>
          <w:b w:val="false"/>
          <w:i w:val="false"/>
          <w:color w:val="000000"/>
          <w:sz w:val="28"/>
        </w:rPr>
        <w:t>
      36. Әуелеп ұшып шығу, маршрут бойынша ұшу және қондыру сияқты ұшу-техникалық критерийлері.</w:t>
      </w:r>
      <w:r>
        <w:br/>
      </w:r>
      <w:r>
        <w:rPr>
          <w:rFonts w:ascii="Times New Roman"/>
          <w:b w:val="false"/>
          <w:i w:val="false"/>
          <w:color w:val="000000"/>
          <w:sz w:val="28"/>
        </w:rPr>
        <w:t>
</w:t>
      </w:r>
      <w:r>
        <w:rPr>
          <w:rFonts w:ascii="Times New Roman"/>
          <w:b w:val="false"/>
          <w:i w:val="false"/>
          <w:color w:val="000000"/>
          <w:sz w:val="28"/>
        </w:rPr>
        <w:t>
      37. Мыналарды:</w:t>
      </w:r>
      <w:r>
        <w:br/>
      </w:r>
      <w:r>
        <w:rPr>
          <w:rFonts w:ascii="Times New Roman"/>
          <w:b w:val="false"/>
          <w:i w:val="false"/>
          <w:color w:val="000000"/>
          <w:sz w:val="28"/>
        </w:rPr>
        <w:t>
      1) отын мен майға қатысты талаптарды;</w:t>
      </w:r>
      <w:r>
        <w:br/>
      </w:r>
      <w:r>
        <w:rPr>
          <w:rFonts w:ascii="Times New Roman"/>
          <w:b w:val="false"/>
          <w:i w:val="false"/>
          <w:color w:val="000000"/>
          <w:sz w:val="28"/>
        </w:rPr>
        <w:t>
      2) ұшудың ең төмен қауіпсіз биіктіктерін;</w:t>
      </w:r>
      <w:r>
        <w:br/>
      </w:r>
      <w:r>
        <w:rPr>
          <w:rFonts w:ascii="Times New Roman"/>
          <w:b w:val="false"/>
          <w:i w:val="false"/>
          <w:color w:val="000000"/>
          <w:sz w:val="28"/>
        </w:rPr>
        <w:t>
      3) штаттан тыс жағдайдағы немесе маршруттан ауытқыған кездегі іс-қимылдар тәртібі сияқты төтенше оқиғалар жағдайына жоспарлауды;</w:t>
      </w:r>
      <w:r>
        <w:br/>
      </w:r>
      <w:r>
        <w:rPr>
          <w:rFonts w:ascii="Times New Roman"/>
          <w:b w:val="false"/>
          <w:i w:val="false"/>
          <w:color w:val="000000"/>
          <w:sz w:val="28"/>
        </w:rPr>
        <w:t>
      4) навигациялық жабдықты қоса алғанда, ұшу жоспарын жасау тәртібі.</w:t>
      </w:r>
      <w:r>
        <w:br/>
      </w:r>
      <w:r>
        <w:rPr>
          <w:rFonts w:ascii="Times New Roman"/>
          <w:b w:val="false"/>
          <w:i w:val="false"/>
          <w:color w:val="000000"/>
          <w:sz w:val="28"/>
        </w:rPr>
        <w:t>
</w:t>
      </w:r>
      <w:r>
        <w:rPr>
          <w:rFonts w:ascii="Times New Roman"/>
          <w:b w:val="false"/>
          <w:i w:val="false"/>
          <w:color w:val="000000"/>
          <w:sz w:val="28"/>
        </w:rPr>
        <w:t>
      38. Күндіз, түнде, АҰҚ және ВҰҚ бойынша барлық машықтанып жаттығу ұшуларын орындауға арналған ауа райы минимумдары.</w:t>
      </w:r>
      <w:r>
        <w:br/>
      </w:r>
      <w:r>
        <w:rPr>
          <w:rFonts w:ascii="Times New Roman"/>
          <w:b w:val="false"/>
          <w:i w:val="false"/>
          <w:color w:val="000000"/>
          <w:sz w:val="28"/>
        </w:rPr>
        <w:t>
</w:t>
      </w:r>
      <w:r>
        <w:rPr>
          <w:rFonts w:ascii="Times New Roman"/>
          <w:b w:val="false"/>
          <w:i w:val="false"/>
          <w:color w:val="000000"/>
          <w:sz w:val="28"/>
        </w:rPr>
        <w:t>
      39. Даярлаудың әртүрлі кезеңдерінде барлық машықтанып жаттығу ұшуды орындауға арналған ауа райы минимумдары.</w:t>
      </w:r>
      <w:r>
        <w:br/>
      </w:r>
      <w:r>
        <w:rPr>
          <w:rFonts w:ascii="Times New Roman"/>
          <w:b w:val="false"/>
          <w:i w:val="false"/>
          <w:color w:val="000000"/>
          <w:sz w:val="28"/>
        </w:rPr>
        <w:t>
</w:t>
      </w:r>
      <w:r>
        <w:rPr>
          <w:rFonts w:ascii="Times New Roman"/>
          <w:b w:val="false"/>
          <w:i w:val="false"/>
          <w:color w:val="000000"/>
          <w:sz w:val="28"/>
        </w:rPr>
        <w:t>
      40. Оқу маршруттары мен практикалық сабақтар аймақтары.</w:t>
      </w:r>
    </w:p>
    <w:bookmarkEnd w:id="40"/>
    <w:bookmarkStart w:name="z158" w:id="41"/>
    <w:p>
      <w:pPr>
        <w:spacing w:after="0"/>
        <w:ind w:left="0"/>
        <w:jc w:val="left"/>
      </w:pPr>
      <w:r>
        <w:rPr>
          <w:rFonts w:ascii="Times New Roman"/>
          <w:b/>
          <w:i w:val="false"/>
          <w:color w:val="000000"/>
        </w:rPr>
        <w:t xml:space="preserve"> 
12. Машықтану ұшуларының жоспары</w:t>
      </w:r>
    </w:p>
    <w:bookmarkEnd w:id="41"/>
    <w:bookmarkStart w:name="z159" w:id="42"/>
    <w:p>
      <w:pPr>
        <w:spacing w:after="0"/>
        <w:ind w:left="0"/>
        <w:jc w:val="both"/>
      </w:pPr>
      <w:r>
        <w:rPr>
          <w:rFonts w:ascii="Times New Roman"/>
          <w:b w:val="false"/>
          <w:i w:val="false"/>
          <w:color w:val="000000"/>
          <w:sz w:val="28"/>
        </w:rPr>
        <w:t>
      41. Қолданыла алатындығын ескеруді қоса алғанда, курс не кәсіптік даярлау курсы бөлімі (осы қосымшаның </w:t>
      </w:r>
      <w:r>
        <w:rPr>
          <w:rFonts w:ascii="Times New Roman"/>
          <w:b w:val="false"/>
          <w:i w:val="false"/>
          <w:color w:val="000000"/>
          <w:sz w:val="28"/>
        </w:rPr>
        <w:t>3-бөлімінің</w:t>
      </w:r>
      <w:r>
        <w:rPr>
          <w:rFonts w:ascii="Times New Roman"/>
          <w:b w:val="false"/>
          <w:i w:val="false"/>
          <w:color w:val="000000"/>
          <w:sz w:val="28"/>
        </w:rPr>
        <w:t xml:space="preserve"> ережелеріне толықтыру ретінде):</w:t>
      </w:r>
      <w:r>
        <w:br/>
      </w:r>
      <w:r>
        <w:rPr>
          <w:rFonts w:ascii="Times New Roman"/>
          <w:b w:val="false"/>
          <w:i w:val="false"/>
          <w:color w:val="000000"/>
          <w:sz w:val="28"/>
        </w:rPr>
        <w:t>
      1) курс не ұшуға даярлау курсының бөлімі (бір қозғалтқышты әуе кемесі);</w:t>
      </w:r>
      <w:r>
        <w:br/>
      </w:r>
      <w:r>
        <w:rPr>
          <w:rFonts w:ascii="Times New Roman"/>
          <w:b w:val="false"/>
          <w:i w:val="false"/>
          <w:color w:val="000000"/>
          <w:sz w:val="28"/>
        </w:rPr>
        <w:t>
      2) курс не ұшуға даярлау курсының бөлімі (көп қозғалтқышты әуе кемесі);</w:t>
      </w:r>
      <w:r>
        <w:br/>
      </w:r>
      <w:r>
        <w:rPr>
          <w:rFonts w:ascii="Times New Roman"/>
          <w:b w:val="false"/>
          <w:i w:val="false"/>
          <w:color w:val="000000"/>
          <w:sz w:val="28"/>
        </w:rPr>
        <w:t>
      3) курс не теориялық даярлау курсының бөлімі;</w:t>
      </w:r>
      <w:r>
        <w:br/>
      </w:r>
      <w:r>
        <w:rPr>
          <w:rFonts w:ascii="Times New Roman"/>
          <w:b w:val="false"/>
          <w:i w:val="false"/>
          <w:color w:val="000000"/>
          <w:sz w:val="28"/>
        </w:rPr>
        <w:t>
      4) курс не ұшу жағдайларын имитациялайтын жаттығу тренажерлерінде даярлау курсының бөлімі.</w:t>
      </w:r>
      <w:r>
        <w:br/>
      </w:r>
      <w:r>
        <w:rPr>
          <w:rFonts w:ascii="Times New Roman"/>
          <w:b w:val="false"/>
          <w:i w:val="false"/>
          <w:color w:val="000000"/>
          <w:sz w:val="28"/>
        </w:rPr>
        <w:t>
</w:t>
      </w:r>
      <w:r>
        <w:rPr>
          <w:rFonts w:ascii="Times New Roman"/>
          <w:b w:val="false"/>
          <w:i w:val="false"/>
          <w:color w:val="000000"/>
          <w:sz w:val="28"/>
        </w:rPr>
        <w:t>
      42. Ұшуға даярлаудың, жерүсті даярлаудың және ұшу жағдайларын имитациялайтын тренажерлерде даярлаудың күнделікті және апта сайынғы бағдарламаларының жалпы сұлбасы.</w:t>
      </w:r>
      <w:r>
        <w:br/>
      </w:r>
      <w:r>
        <w:rPr>
          <w:rFonts w:ascii="Times New Roman"/>
          <w:b w:val="false"/>
          <w:i w:val="false"/>
          <w:color w:val="000000"/>
          <w:sz w:val="28"/>
        </w:rPr>
        <w:t>
</w:t>
      </w:r>
      <w:r>
        <w:rPr>
          <w:rFonts w:ascii="Times New Roman"/>
          <w:b w:val="false"/>
          <w:i w:val="false"/>
          <w:color w:val="000000"/>
          <w:sz w:val="28"/>
        </w:rPr>
        <w:t>
      43. Мынадай аспектідегі даярлау қағидаттары:</w:t>
      </w:r>
      <w:r>
        <w:br/>
      </w:r>
      <w:r>
        <w:rPr>
          <w:rFonts w:ascii="Times New Roman"/>
          <w:b w:val="false"/>
          <w:i w:val="false"/>
          <w:color w:val="000000"/>
          <w:sz w:val="28"/>
        </w:rPr>
        <w:t>
      1) күрделі метеожағдайлар бойынша шектеулер;</w:t>
      </w:r>
      <w:r>
        <w:br/>
      </w:r>
      <w:r>
        <w:rPr>
          <w:rFonts w:ascii="Times New Roman"/>
          <w:b w:val="false"/>
          <w:i w:val="false"/>
          <w:color w:val="000000"/>
          <w:sz w:val="28"/>
        </w:rPr>
        <w:t>
      2) күніне/аптасына/айына тыңдаушыларды оқытудың ең көп уақыты (ұшуға даярлау, теориялық даярлау және пилотаждық тренажерде даярлау);</w:t>
      </w:r>
      <w:r>
        <w:br/>
      </w:r>
      <w:r>
        <w:rPr>
          <w:rFonts w:ascii="Times New Roman"/>
          <w:b w:val="false"/>
          <w:i w:val="false"/>
          <w:color w:val="000000"/>
          <w:sz w:val="28"/>
        </w:rPr>
        <w:t>
      3) тыңдаушыларды оқыту кезеңдеріне қатысты шектеулер;</w:t>
      </w:r>
      <w:r>
        <w:br/>
      </w:r>
      <w:r>
        <w:rPr>
          <w:rFonts w:ascii="Times New Roman"/>
          <w:b w:val="false"/>
          <w:i w:val="false"/>
          <w:color w:val="000000"/>
          <w:sz w:val="28"/>
        </w:rPr>
        <w:t>
      4) әртүрлі сатыларда оқу ұшуларының ұзақтығы;</w:t>
      </w:r>
      <w:r>
        <w:br/>
      </w:r>
      <w:r>
        <w:rPr>
          <w:rFonts w:ascii="Times New Roman"/>
          <w:b w:val="false"/>
          <w:i w:val="false"/>
          <w:color w:val="000000"/>
          <w:sz w:val="28"/>
        </w:rPr>
        <w:t>
      5) нақты уақыт кезеңінде күндіз немесе түнде тыңдаушы жеке өзі ұшқан сағаттардың барынша көп саны;</w:t>
      </w:r>
      <w:r>
        <w:br/>
      </w:r>
      <w:r>
        <w:rPr>
          <w:rFonts w:ascii="Times New Roman"/>
          <w:b w:val="false"/>
          <w:i w:val="false"/>
          <w:color w:val="000000"/>
          <w:sz w:val="28"/>
        </w:rPr>
        <w:t>
      6) нақты уақыт кезеңінде күндіз немесе түнде тыңдаушының жеке оқу ұшуларының барынша көп саны;</w:t>
      </w:r>
      <w:r>
        <w:br/>
      </w:r>
      <w:r>
        <w:rPr>
          <w:rFonts w:ascii="Times New Roman"/>
          <w:b w:val="false"/>
          <w:i w:val="false"/>
          <w:color w:val="000000"/>
          <w:sz w:val="28"/>
        </w:rPr>
        <w:t>
      7) оқу кезеңдері арасындағы демалудың барынша аз ұзақтығы.</w:t>
      </w:r>
    </w:p>
    <w:bookmarkEnd w:id="42"/>
    <w:bookmarkStart w:name="z162" w:id="43"/>
    <w:p>
      <w:pPr>
        <w:spacing w:after="0"/>
        <w:ind w:left="0"/>
        <w:jc w:val="both"/>
      </w:pPr>
      <w:r>
        <w:rPr>
          <w:rFonts w:ascii="Times New Roman"/>
          <w:b w:val="false"/>
          <w:i w:val="false"/>
          <w:color w:val="000000"/>
          <w:sz w:val="28"/>
        </w:rPr>
        <w:t xml:space="preserve">
Авиациялық оқу     </w:t>
      </w:r>
      <w:r>
        <w:br/>
      </w:r>
      <w:r>
        <w:rPr>
          <w:rFonts w:ascii="Times New Roman"/>
          <w:b w:val="false"/>
          <w:i w:val="false"/>
          <w:color w:val="000000"/>
          <w:sz w:val="28"/>
        </w:rPr>
        <w:t xml:space="preserve">
орталықтарына қойылатын </w:t>
      </w:r>
      <w:r>
        <w:br/>
      </w:r>
      <w:r>
        <w:rPr>
          <w:rFonts w:ascii="Times New Roman"/>
          <w:b w:val="false"/>
          <w:i w:val="false"/>
          <w:color w:val="000000"/>
          <w:sz w:val="28"/>
        </w:rPr>
        <w:t>
сертификаттау талаптарына</w:t>
      </w:r>
      <w:r>
        <w:br/>
      </w:r>
      <w:r>
        <w:rPr>
          <w:rFonts w:ascii="Times New Roman"/>
          <w:b w:val="false"/>
          <w:i w:val="false"/>
          <w:color w:val="000000"/>
          <w:sz w:val="28"/>
        </w:rPr>
        <w:t xml:space="preserve">
2-қосымша        </w:t>
      </w:r>
    </w:p>
    <w:bookmarkEnd w:id="43"/>
    <w:bookmarkStart w:name="z163" w:id="44"/>
    <w:p>
      <w:pPr>
        <w:spacing w:after="0"/>
        <w:ind w:left="0"/>
        <w:jc w:val="left"/>
      </w:pPr>
      <w:r>
        <w:rPr>
          <w:rFonts w:ascii="Times New Roman"/>
          <w:b/>
          <w:i w:val="false"/>
          <w:color w:val="000000"/>
        </w:rPr>
        <w:t xml:space="preserve"> 
Сапа жөніндегі нұсқаудың құрылымы</w:t>
      </w:r>
    </w:p>
    <w:bookmarkEnd w:id="44"/>
    <w:p>
      <w:pPr>
        <w:spacing w:after="0"/>
        <w:ind w:left="0"/>
        <w:jc w:val="both"/>
      </w:pPr>
      <w:r>
        <w:rPr>
          <w:rFonts w:ascii="Times New Roman"/>
          <w:b w:val="false"/>
          <w:i w:val="false"/>
          <w:color w:val="000000"/>
          <w:sz w:val="28"/>
        </w:rPr>
        <w:t>      Сапа саласындағы саясат 1-қосымшаға 2-толықтырудың тиісті бөліктерінің және 9841 ИКАО құжатының, Қазақстан Республикасының азаматтық авиация саласындағы нормативтік-құқықтық актілерінің және АОО-ның ықтималды қосымша стандарттарының талаптарын тұрақты негізде іске асыру мен сақтауды көрсетеді.</w:t>
      </w:r>
    </w:p>
    <w:bookmarkStart w:name="z164" w:id="45"/>
    <w:p>
      <w:pPr>
        <w:spacing w:after="0"/>
        <w:ind w:left="0"/>
        <w:jc w:val="left"/>
      </w:pPr>
      <w:r>
        <w:rPr>
          <w:rFonts w:ascii="Times New Roman"/>
          <w:b/>
          <w:i w:val="false"/>
          <w:color w:val="000000"/>
        </w:rPr>
        <w:t xml:space="preserve"> 
1. Сапа саласындағы стратегия мен саясат</w:t>
      </w:r>
    </w:p>
    <w:bookmarkEnd w:id="45"/>
    <w:bookmarkStart w:name="z165" w:id="46"/>
    <w:p>
      <w:pPr>
        <w:spacing w:after="0"/>
        <w:ind w:left="0"/>
        <w:jc w:val="both"/>
      </w:pPr>
      <w:r>
        <w:rPr>
          <w:rFonts w:ascii="Times New Roman"/>
          <w:b w:val="false"/>
          <w:i w:val="false"/>
          <w:color w:val="000000"/>
          <w:sz w:val="28"/>
        </w:rPr>
        <w:t>
      1. Барынша ықтималды сапа стандарттарына қол жеткізу және қамтамасыз ету жоспарында АОО жауапты басшысының міндеттемелерін көрсете отырып, АОО барлық ұйымдық деңгейлеріндегі сапа саласында қолданылатын саясат пен стратегияны негіздеу, іске асыру рәсімдері, қайта қарау, іс-шараларды жоспарлау.</w:t>
      </w:r>
      <w:r>
        <w:br/>
      </w:r>
      <w:r>
        <w:rPr>
          <w:rFonts w:ascii="Times New Roman"/>
          <w:b w:val="false"/>
          <w:i w:val="false"/>
          <w:color w:val="000000"/>
          <w:sz w:val="28"/>
        </w:rPr>
        <w:t>
</w:t>
      </w:r>
      <w:r>
        <w:rPr>
          <w:rFonts w:ascii="Times New Roman"/>
          <w:b w:val="false"/>
          <w:i w:val="false"/>
          <w:color w:val="000000"/>
          <w:sz w:val="28"/>
        </w:rPr>
        <w:t>
      2. Сапаны қамтамасыз ету жүйесі үшін жалпы жауапкершілікті, ішкі басқару әдістерін қайта қарау және талдау жөніндегі іс-шаралардың мерзімділігін, нысаны мен құрылымын қоса алғанда, АОО басшысының жауапкершілігі.</w:t>
      </w:r>
      <w:r>
        <w:br/>
      </w:r>
      <w:r>
        <w:rPr>
          <w:rFonts w:ascii="Times New Roman"/>
          <w:b w:val="false"/>
          <w:i w:val="false"/>
          <w:color w:val="000000"/>
          <w:sz w:val="28"/>
        </w:rPr>
        <w:t>
</w:t>
      </w:r>
      <w:r>
        <w:rPr>
          <w:rFonts w:ascii="Times New Roman"/>
          <w:b w:val="false"/>
          <w:i w:val="false"/>
          <w:color w:val="000000"/>
          <w:sz w:val="28"/>
        </w:rPr>
        <w:t>
      3. Егер АОО құрылымында көзделген болса, онда сапаны қамтамасыз ету жөніндегі міндеттердің орындалуы үшін жауапкершілікті АОО сапасын қамтамасыз ету жөніндегі маманға жүктеу.</w:t>
      </w:r>
      <w:r>
        <w:br/>
      </w:r>
      <w:r>
        <w:rPr>
          <w:rFonts w:ascii="Times New Roman"/>
          <w:b w:val="false"/>
          <w:i w:val="false"/>
          <w:color w:val="000000"/>
          <w:sz w:val="28"/>
        </w:rPr>
        <w:t>
</w:t>
      </w:r>
      <w:r>
        <w:rPr>
          <w:rFonts w:ascii="Times New Roman"/>
          <w:b w:val="false"/>
          <w:i w:val="false"/>
          <w:color w:val="000000"/>
          <w:sz w:val="28"/>
        </w:rPr>
        <w:t>
      4. АОО белгілеген стандарттар мен азаматтық авиация саласындағы уәкілетті органның кез келген қосымша талаптарын орындауға авиация мамандарын даярлау саласында АОО барлық қызметін мониторингілеу арқылы тексеруді қоса алғанда, сапаны қамтамасыз ету жөніндегі маманның негізгі функциялары.</w:t>
      </w:r>
      <w:r>
        <w:br/>
      </w:r>
      <w:r>
        <w:rPr>
          <w:rFonts w:ascii="Times New Roman"/>
          <w:b w:val="false"/>
          <w:i w:val="false"/>
          <w:color w:val="000000"/>
          <w:sz w:val="28"/>
        </w:rPr>
        <w:t>
</w:t>
      </w:r>
      <w:r>
        <w:rPr>
          <w:rFonts w:ascii="Times New Roman"/>
          <w:b w:val="false"/>
          <w:i w:val="false"/>
          <w:color w:val="000000"/>
          <w:sz w:val="28"/>
        </w:rPr>
        <w:t>
      5. Сапаны қамтамасыз ету жөніндегі маманның сапаны қамтамасыз ету жүйелерін тиісінше құжаттық ресімдеу, енгізу, ұстау, тұрақты талдау және жетілдіру үшін жауапкершілігі.</w:t>
      </w:r>
      <w:r>
        <w:br/>
      </w:r>
      <w:r>
        <w:rPr>
          <w:rFonts w:ascii="Times New Roman"/>
          <w:b w:val="false"/>
          <w:i w:val="false"/>
          <w:color w:val="000000"/>
          <w:sz w:val="28"/>
        </w:rPr>
        <w:t>
</w:t>
      </w:r>
      <w:r>
        <w:rPr>
          <w:rFonts w:ascii="Times New Roman"/>
          <w:b w:val="false"/>
          <w:i w:val="false"/>
          <w:color w:val="000000"/>
          <w:sz w:val="28"/>
        </w:rPr>
        <w:t>
      6. Кәсіптік даярлау сапасына ықпал ететін проблемалар туралы АОО жауапты басшысының толық хабардар болуын қамтамасыз ететін бағыныштылық, есептілік тәртібі, сапаны қамтамасыз ету жөніндегі маманның АОО барлық бөлімшелеріне кедергісіз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7. Сапаны қамтамасыз ету жөніндегі маманның сапаны қамтамасыз ету жүйесіне байланысты АОО персоналының кәсіптік даярлығын жүргізу үшін жауапкершілігі.</w:t>
      </w:r>
    </w:p>
    <w:bookmarkEnd w:id="46"/>
    <w:bookmarkStart w:name="z172" w:id="47"/>
    <w:p>
      <w:pPr>
        <w:spacing w:after="0"/>
        <w:ind w:left="0"/>
        <w:jc w:val="left"/>
      </w:pPr>
      <w:r>
        <w:rPr>
          <w:rFonts w:ascii="Times New Roman"/>
          <w:b/>
          <w:i w:val="false"/>
          <w:color w:val="000000"/>
        </w:rPr>
        <w:t xml:space="preserve"> 
2. Сапаны қамтамасыз ету (СҚ)</w:t>
      </w:r>
    </w:p>
    <w:bookmarkEnd w:id="47"/>
    <w:bookmarkStart w:name="z173" w:id="48"/>
    <w:p>
      <w:pPr>
        <w:spacing w:after="0"/>
        <w:ind w:left="0"/>
        <w:jc w:val="both"/>
      </w:pPr>
      <w:r>
        <w:rPr>
          <w:rFonts w:ascii="Times New Roman"/>
          <w:b w:val="false"/>
          <w:i w:val="false"/>
          <w:color w:val="000000"/>
          <w:sz w:val="28"/>
        </w:rPr>
        <w:t>
      8. Осы бөлімді әзірлеген кезде көрсетілетін қызметтерді тексеру мен бақылаудың – өнімдер мен көрсетілетін қызметтердегі ақаулықтарды анықтауға бағытталған, бірақ осы ақаулықтары болдырмауды қамтамасыз етпейтін «сапаны бақылау» шаралары ғана екенін есепке алу керек. СҚ мақсаты азаматтық авиация мамандарын кәсіптік даярлау процесін жетілдіру және оның тұрақтылығын қамтамасыз ету, сондай-ақ проблемалардың туындауының басты себептері болып табылатын факторларды анықтау, болдырмау немесе, кем дегенде, барынша азайту болып табылады. СҚ әртүрлі бақылау кезеңдері мен тетіктерін белгілеу арқылы бүкіл оқу процесі барысында стандарттардың тұрақты сақталуын көздейді. Содан басқа, СҚ ресми бекітілген саясатты, процестерді, рәсімдерді мүлтіксіз сақтау мақсатында аудит жүйесін көздейді және оны «қамтамасыз ететін» сапаны басқарудың сол бөлігі болып табылады.</w:t>
      </w:r>
      <w:r>
        <w:br/>
      </w:r>
      <w:r>
        <w:rPr>
          <w:rFonts w:ascii="Times New Roman"/>
          <w:b w:val="false"/>
          <w:i w:val="false"/>
          <w:color w:val="000000"/>
          <w:sz w:val="28"/>
        </w:rPr>
        <w:t>
</w:t>
      </w:r>
      <w:r>
        <w:rPr>
          <w:rFonts w:ascii="Times New Roman"/>
          <w:b w:val="false"/>
          <w:i w:val="false"/>
          <w:color w:val="000000"/>
          <w:sz w:val="28"/>
        </w:rPr>
        <w:t>
      9. Осы мақсатпен кем дегенде, мынадай іс-шараларға жататын қағидаттар, рәсімдер мен процестерден тұратын СҚ жоспары жасалады:</w:t>
      </w:r>
      <w:r>
        <w:br/>
      </w:r>
      <w:r>
        <w:rPr>
          <w:rFonts w:ascii="Times New Roman"/>
          <w:b w:val="false"/>
          <w:i w:val="false"/>
          <w:color w:val="000000"/>
          <w:sz w:val="28"/>
        </w:rPr>
        <w:t>
      1) кәсіптік даярлау бойынша ұсынылатын қызметтер мониторингі және оқу процесін бақылау тетіктері;</w:t>
      </w:r>
      <w:r>
        <w:br/>
      </w:r>
      <w:r>
        <w:rPr>
          <w:rFonts w:ascii="Times New Roman"/>
          <w:b w:val="false"/>
          <w:i w:val="false"/>
          <w:color w:val="000000"/>
          <w:sz w:val="28"/>
        </w:rPr>
        <w:t>
      2) бағалау мен тексеру әдістерінің мониторингі;</w:t>
      </w:r>
      <w:r>
        <w:br/>
      </w:r>
      <w:r>
        <w:rPr>
          <w:rFonts w:ascii="Times New Roman"/>
          <w:b w:val="false"/>
          <w:i w:val="false"/>
          <w:color w:val="000000"/>
          <w:sz w:val="28"/>
        </w:rPr>
        <w:t>
      3) АОО персоналының біліктілік және даярлық деңгейінің мониторингі;</w:t>
      </w:r>
      <w:r>
        <w:br/>
      </w:r>
      <w:r>
        <w:rPr>
          <w:rFonts w:ascii="Times New Roman"/>
          <w:b w:val="false"/>
          <w:i w:val="false"/>
          <w:color w:val="000000"/>
          <w:sz w:val="28"/>
        </w:rPr>
        <w:t>
      4) оқу тренажерлерінің сәйкес болуының, бапталуының және функционалдығының мониторингі (егер қолданылуы мүмкін болса);</w:t>
      </w:r>
      <w:r>
        <w:br/>
      </w:r>
      <w:r>
        <w:rPr>
          <w:rFonts w:ascii="Times New Roman"/>
          <w:b w:val="false"/>
          <w:i w:val="false"/>
          <w:color w:val="000000"/>
          <w:sz w:val="28"/>
        </w:rPr>
        <w:t>
      5) ішкі және сыртқы аудитті жүргізу;</w:t>
      </w:r>
      <w:r>
        <w:br/>
      </w:r>
      <w:r>
        <w:rPr>
          <w:rFonts w:ascii="Times New Roman"/>
          <w:b w:val="false"/>
          <w:i w:val="false"/>
          <w:color w:val="000000"/>
          <w:sz w:val="28"/>
        </w:rPr>
        <w:t>
      6) түзетуші және профилактикалық іс-шараларды, сондай-ақ олармен байланысты есептілік жүйелерін әзірлеу, іске асыру және мониторингілеу;</w:t>
      </w:r>
      <w:r>
        <w:br/>
      </w:r>
      <w:r>
        <w:rPr>
          <w:rFonts w:ascii="Times New Roman"/>
          <w:b w:val="false"/>
          <w:i w:val="false"/>
          <w:color w:val="000000"/>
          <w:sz w:val="28"/>
        </w:rPr>
        <w:t>
      7) туындайтын беталыстарды анықтау және оларға тиісінше ден қою үшін тиісті статистикалық талдауды қолдану.</w:t>
      </w:r>
    </w:p>
    <w:bookmarkEnd w:id="48"/>
    <w:bookmarkStart w:name="z175" w:id="49"/>
    <w:p>
      <w:pPr>
        <w:spacing w:after="0"/>
        <w:ind w:left="0"/>
        <w:jc w:val="left"/>
      </w:pPr>
      <w:r>
        <w:rPr>
          <w:rFonts w:ascii="Times New Roman"/>
          <w:b/>
          <w:i w:val="false"/>
          <w:color w:val="000000"/>
        </w:rPr>
        <w:t xml:space="preserve"> 
3. Сапаны қамтамасыз ету жүйесі</w:t>
      </w:r>
    </w:p>
    <w:bookmarkEnd w:id="49"/>
    <w:bookmarkStart w:name="z176" w:id="50"/>
    <w:p>
      <w:pPr>
        <w:spacing w:after="0"/>
        <w:ind w:left="0"/>
        <w:jc w:val="both"/>
      </w:pPr>
      <w:r>
        <w:rPr>
          <w:rFonts w:ascii="Times New Roman"/>
          <w:b w:val="false"/>
          <w:i w:val="false"/>
          <w:color w:val="000000"/>
          <w:sz w:val="28"/>
        </w:rPr>
        <w:t>
      10. Осы бөлімді әзірлеген кезде келісілген күш-жігерді жұмсау арқылы сапаны қамтамасыз ету жүйесінің сапаны басқаруға кешендік тәсілді қамтамасыз етуге бағытталған АОО барлық іс-шараларының, жоспарларының, саясатының, процестерінің, рәсімдерінің, ресурстарының, бастамалары мен инфрақұрылымның жиынтығын білдіретіндігін есепке алу керек.</w:t>
      </w:r>
      <w:r>
        <w:br/>
      </w:r>
      <w:r>
        <w:rPr>
          <w:rFonts w:ascii="Times New Roman"/>
          <w:b w:val="false"/>
          <w:i w:val="false"/>
          <w:color w:val="000000"/>
          <w:sz w:val="28"/>
        </w:rPr>
        <w:t>
</w:t>
      </w:r>
      <w:r>
        <w:rPr>
          <w:rFonts w:ascii="Times New Roman"/>
          <w:b w:val="false"/>
          <w:i w:val="false"/>
          <w:color w:val="000000"/>
          <w:sz w:val="28"/>
        </w:rPr>
        <w:t>
      11. Бұл үшін осы бөлімде сапаны басқару саласында озық тәжірибені енгізу арқылы жоғары сапаға қол жеткізгені үшін барлық қызметкерлердің жауапкершілігін нығайтатын құжаттамалық саясаттың, процестердің, рәсімдер мен ресурстардың толық жиынтығын қамтитын әзірленген ұйымдық құрылым келтіріледі.</w:t>
      </w:r>
      <w:r>
        <w:br/>
      </w:r>
      <w:r>
        <w:rPr>
          <w:rFonts w:ascii="Times New Roman"/>
          <w:b w:val="false"/>
          <w:i w:val="false"/>
          <w:color w:val="000000"/>
          <w:sz w:val="28"/>
        </w:rPr>
        <w:t>
</w:t>
      </w:r>
      <w:r>
        <w:rPr>
          <w:rFonts w:ascii="Times New Roman"/>
          <w:b w:val="false"/>
          <w:i w:val="false"/>
          <w:color w:val="000000"/>
          <w:sz w:val="28"/>
        </w:rPr>
        <w:t>
      12. Сапаны қамтамасыз етудің тиімді жүйесінің негізгі элементтері кем дегенде мыналарды қамтуға тиіс:</w:t>
      </w:r>
      <w:r>
        <w:br/>
      </w:r>
      <w:r>
        <w:rPr>
          <w:rFonts w:ascii="Times New Roman"/>
          <w:b w:val="false"/>
          <w:i w:val="false"/>
          <w:color w:val="000000"/>
          <w:sz w:val="28"/>
        </w:rPr>
        <w:t>
      1) шешімдерді қабылдауға жауапты тұлғаларға сөзсіз және кедергісіз қолжетімділікті жеңілдететін және ықпал ететін басқару құрылымы;</w:t>
      </w:r>
      <w:r>
        <w:br/>
      </w:r>
      <w:r>
        <w:rPr>
          <w:rFonts w:ascii="Times New Roman"/>
          <w:b w:val="false"/>
          <w:i w:val="false"/>
          <w:color w:val="000000"/>
          <w:sz w:val="28"/>
        </w:rPr>
        <w:t>
      2) барынша аз талаптарды құр сақтап қана қоймай, барынша көп даярлау сапасын қамтамасыз ететін АОО-ның кешенді міндеттемесі;</w:t>
      </w:r>
      <w:r>
        <w:br/>
      </w:r>
      <w:r>
        <w:rPr>
          <w:rFonts w:ascii="Times New Roman"/>
          <w:b w:val="false"/>
          <w:i w:val="false"/>
          <w:color w:val="000000"/>
          <w:sz w:val="28"/>
        </w:rPr>
        <w:t>
      3) сапа саласында әзірленген саясат, процестер мен рәсімдер, сондай-ақ қолдану, қайта қарау және оңтайландыру тәртібі;</w:t>
      </w:r>
      <w:r>
        <w:br/>
      </w:r>
      <w:r>
        <w:rPr>
          <w:rFonts w:ascii="Times New Roman"/>
          <w:b w:val="false"/>
          <w:i w:val="false"/>
          <w:color w:val="000000"/>
          <w:sz w:val="28"/>
        </w:rPr>
        <w:t>
      4) сапаны басқаруда озық тәжірибені енгізу мен таратуды қамтамасыз ететін АОО персоналын кәсіптік даярлау жоспары;</w:t>
      </w:r>
      <w:r>
        <w:br/>
      </w:r>
      <w:r>
        <w:rPr>
          <w:rFonts w:ascii="Times New Roman"/>
          <w:b w:val="false"/>
          <w:i w:val="false"/>
          <w:color w:val="000000"/>
          <w:sz w:val="28"/>
        </w:rPr>
        <w:t>
      5) ұйым тәуекелдерінің сипаттамасы және жиынтығында АОО қызметіне байланысты қауіптердің түбегейлі тізбесін қалыптастыратын және тиімділіктің қалаулы стандарттарына қол жеткізуге қауіп төндіретін тәуекелдерді тиімді басқару бойынша өтеу шараларын белгілейтін тәуекелдерді басқарудың тиісті жоспары;</w:t>
      </w:r>
      <w:r>
        <w:br/>
      </w:r>
      <w:r>
        <w:rPr>
          <w:rFonts w:ascii="Times New Roman"/>
          <w:b w:val="false"/>
          <w:i w:val="false"/>
          <w:color w:val="000000"/>
          <w:sz w:val="28"/>
        </w:rPr>
        <w:t>
      6) салада өзгеріп жатқан беталыстарды немесе АОО ішінде болып жатқан өзгерістерді есепке ала отырып, олардың орындылығын тексеру негізінде АОО ағымдағы міндеттері мен жоспарларын бағалайтын саясат пен рәсімдерді стратегиялық қайта қарау.</w:t>
      </w:r>
    </w:p>
    <w:bookmarkEnd w:id="50"/>
    <w:bookmarkStart w:name="z179" w:id="51"/>
    <w:p>
      <w:pPr>
        <w:spacing w:after="0"/>
        <w:ind w:left="0"/>
        <w:jc w:val="left"/>
      </w:pPr>
      <w:r>
        <w:rPr>
          <w:rFonts w:ascii="Times New Roman"/>
          <w:b/>
          <w:i w:val="false"/>
          <w:color w:val="000000"/>
        </w:rPr>
        <w:t xml:space="preserve"> 
4. Тәуекелдер сипаттамасы</w:t>
      </w:r>
    </w:p>
    <w:bookmarkEnd w:id="51"/>
    <w:bookmarkStart w:name="z180" w:id="52"/>
    <w:p>
      <w:pPr>
        <w:spacing w:after="0"/>
        <w:ind w:left="0"/>
        <w:jc w:val="both"/>
      </w:pPr>
      <w:r>
        <w:rPr>
          <w:rFonts w:ascii="Times New Roman"/>
          <w:b w:val="false"/>
          <w:i w:val="false"/>
          <w:color w:val="000000"/>
          <w:sz w:val="28"/>
        </w:rPr>
        <w:t>
      13. Осы бөлімді әзірлеген кезде тәуекелдер сипаттамасы тиімділіктің қажетті стандарттарын сақтауға кедергі жасауы мүмкін анықталған қауіптер мен қатерлерді түгендеу екенін ескеру керек.</w:t>
      </w:r>
      <w:r>
        <w:br/>
      </w:r>
      <w:r>
        <w:rPr>
          <w:rFonts w:ascii="Times New Roman"/>
          <w:b w:val="false"/>
          <w:i w:val="false"/>
          <w:color w:val="000000"/>
          <w:sz w:val="28"/>
        </w:rPr>
        <w:t>
</w:t>
      </w:r>
      <w:r>
        <w:rPr>
          <w:rFonts w:ascii="Times New Roman"/>
          <w:b w:val="false"/>
          <w:i w:val="false"/>
          <w:color w:val="000000"/>
          <w:sz w:val="28"/>
        </w:rPr>
        <w:t>
      14. «Сапаға қауіптер» тізбесін қалыптастыру, кем дегенде, мыналарды қамтитын оқу бағдарламаларын іске асыру кезінде оған тән болатын іс-шараларды бастапқы жасау арқылы жүзеге асырылады:</w:t>
      </w:r>
      <w:r>
        <w:br/>
      </w:r>
      <w:r>
        <w:rPr>
          <w:rFonts w:ascii="Times New Roman"/>
          <w:b w:val="false"/>
          <w:i w:val="false"/>
          <w:color w:val="000000"/>
          <w:sz w:val="28"/>
        </w:rPr>
        <w:t>
      1) АОО персоналын іріктеу және оқыту;</w:t>
      </w:r>
      <w:r>
        <w:br/>
      </w:r>
      <w:r>
        <w:rPr>
          <w:rFonts w:ascii="Times New Roman"/>
          <w:b w:val="false"/>
          <w:i w:val="false"/>
          <w:color w:val="000000"/>
          <w:sz w:val="28"/>
        </w:rPr>
        <w:t>
      2) оқу бағдарламаларын әзірлеу, сынақтан өткізу және қайта қарау;</w:t>
      </w:r>
      <w:r>
        <w:br/>
      </w:r>
      <w:r>
        <w:rPr>
          <w:rFonts w:ascii="Times New Roman"/>
          <w:b w:val="false"/>
          <w:i w:val="false"/>
          <w:color w:val="000000"/>
          <w:sz w:val="28"/>
        </w:rPr>
        <w:t>
      3) оқу курсының бағдарламалық қамтамасыз етілуін әзірлеу және өзектілендіру;</w:t>
      </w:r>
      <w:r>
        <w:br/>
      </w:r>
      <w:r>
        <w:rPr>
          <w:rFonts w:ascii="Times New Roman"/>
          <w:b w:val="false"/>
          <w:i w:val="false"/>
          <w:color w:val="000000"/>
          <w:sz w:val="28"/>
        </w:rPr>
        <w:t>
      4) оқу бағдарламасын қамтамасыз ету жөніндегі әкімшілік персоналдың, нұсқаушылар мен емтихан алушылардың, сондай-ақ тыңдаушылардың міндеттері;</w:t>
      </w:r>
      <w:r>
        <w:br/>
      </w:r>
      <w:r>
        <w:rPr>
          <w:rFonts w:ascii="Times New Roman"/>
          <w:b w:val="false"/>
          <w:i w:val="false"/>
          <w:color w:val="000000"/>
          <w:sz w:val="28"/>
        </w:rPr>
        <w:t>
      5) кәсіптік даярлау бағдарламаларын іске асыру;</w:t>
      </w:r>
      <w:r>
        <w:br/>
      </w:r>
      <w:r>
        <w:rPr>
          <w:rFonts w:ascii="Times New Roman"/>
          <w:b w:val="false"/>
          <w:i w:val="false"/>
          <w:color w:val="000000"/>
          <w:sz w:val="28"/>
        </w:rPr>
        <w:t>
      6) құжаттаманы жүргізу;</w:t>
      </w:r>
      <w:r>
        <w:br/>
      </w:r>
      <w:r>
        <w:rPr>
          <w:rFonts w:ascii="Times New Roman"/>
          <w:b w:val="false"/>
          <w:i w:val="false"/>
          <w:color w:val="000000"/>
          <w:sz w:val="28"/>
        </w:rPr>
        <w:t>
      7) бағалау және емтихандық тексеру тәртібі;</w:t>
      </w:r>
      <w:r>
        <w:br/>
      </w:r>
      <w:r>
        <w:rPr>
          <w:rFonts w:ascii="Times New Roman"/>
          <w:b w:val="false"/>
          <w:i w:val="false"/>
          <w:color w:val="000000"/>
          <w:sz w:val="28"/>
        </w:rPr>
        <w:t>
      8) білім алушылармен және азаматтық авиация саласындағы уәкілетті органмен кері байланыс жасау тәртібі.</w:t>
      </w:r>
      <w:r>
        <w:br/>
      </w:r>
      <w:r>
        <w:rPr>
          <w:rFonts w:ascii="Times New Roman"/>
          <w:b w:val="false"/>
          <w:i w:val="false"/>
          <w:color w:val="000000"/>
          <w:sz w:val="28"/>
        </w:rPr>
        <w:t>
</w:t>
      </w:r>
      <w:r>
        <w:rPr>
          <w:rFonts w:ascii="Times New Roman"/>
          <w:b w:val="false"/>
          <w:i w:val="false"/>
          <w:color w:val="000000"/>
          <w:sz w:val="28"/>
        </w:rPr>
        <w:t>
      15. Қалыптастырылған тізбе оқу бағдарламаларын іске асыру кезінде осы іс-шаралардың әрбіреуіне байланысты қауіптер мен қатерлер туралы мәліметтермен толықтырылады.</w:t>
      </w:r>
      <w:r>
        <w:br/>
      </w:r>
      <w:r>
        <w:rPr>
          <w:rFonts w:ascii="Times New Roman"/>
          <w:b w:val="false"/>
          <w:i w:val="false"/>
          <w:color w:val="000000"/>
          <w:sz w:val="28"/>
        </w:rPr>
        <w:t>
</w:t>
      </w:r>
      <w:r>
        <w:rPr>
          <w:rFonts w:ascii="Times New Roman"/>
          <w:b w:val="false"/>
          <w:i w:val="false"/>
          <w:color w:val="000000"/>
          <w:sz w:val="28"/>
        </w:rPr>
        <w:t>
      16. Осы процесс нәтижесінде анықталған тәуекелдер сондай-ақ қолданыстағы мән-жайларды немесе жағдайларды өзгерткен кезде көрініс табуы мүмкін әлеуетті тәуекелдерді қамтуға тиіс.</w:t>
      </w:r>
      <w:r>
        <w:br/>
      </w:r>
      <w:r>
        <w:rPr>
          <w:rFonts w:ascii="Times New Roman"/>
          <w:b w:val="false"/>
          <w:i w:val="false"/>
          <w:color w:val="000000"/>
          <w:sz w:val="28"/>
        </w:rPr>
        <w:t>
</w:t>
      </w:r>
      <w:r>
        <w:rPr>
          <w:rFonts w:ascii="Times New Roman"/>
          <w:b w:val="false"/>
          <w:i w:val="false"/>
          <w:color w:val="000000"/>
          <w:sz w:val="28"/>
        </w:rPr>
        <w:t>
      17. Тәуекелдерді (бар немесе әлеуетті) төмендету және/немесе жою, сондай-ақ тиісті бақылау шараларын қолдану арқылы оларды тиімді басқару мақсатында Тәуекелдерді басқару жоспары жасалады.</w:t>
      </w:r>
      <w:r>
        <w:br/>
      </w:r>
      <w:r>
        <w:rPr>
          <w:rFonts w:ascii="Times New Roman"/>
          <w:b w:val="false"/>
          <w:i w:val="false"/>
          <w:color w:val="000000"/>
          <w:sz w:val="28"/>
        </w:rPr>
        <w:t>
</w:t>
      </w:r>
      <w:r>
        <w:rPr>
          <w:rFonts w:ascii="Times New Roman"/>
          <w:b w:val="false"/>
          <w:i w:val="false"/>
          <w:color w:val="000000"/>
          <w:sz w:val="28"/>
        </w:rPr>
        <w:t>
      18. АОО персоналының оны дәл орындауы және жақсарту бойынша пікірлерді қалыптастыру мақсатында тәуекелдерді басқарудың қолданыстағы жоспарына еркін қолжетімділігі болуға тиіс.</w:t>
      </w:r>
    </w:p>
    <w:bookmarkEnd w:id="52"/>
    <w:bookmarkStart w:name="z186" w:id="53"/>
    <w:p>
      <w:pPr>
        <w:spacing w:after="0"/>
        <w:ind w:left="0"/>
        <w:jc w:val="left"/>
      </w:pPr>
      <w:r>
        <w:rPr>
          <w:rFonts w:ascii="Times New Roman"/>
          <w:b/>
          <w:i w:val="false"/>
          <w:color w:val="000000"/>
        </w:rPr>
        <w:t xml:space="preserve"> 
5. Талаптардың келісілгендігінің матрицасы</w:t>
      </w:r>
    </w:p>
    <w:bookmarkEnd w:id="53"/>
    <w:bookmarkStart w:name="z187" w:id="54"/>
    <w:p>
      <w:pPr>
        <w:spacing w:after="0"/>
        <w:ind w:left="0"/>
        <w:jc w:val="both"/>
      </w:pPr>
      <w:r>
        <w:rPr>
          <w:rFonts w:ascii="Times New Roman"/>
          <w:b w:val="false"/>
          <w:i w:val="false"/>
          <w:color w:val="000000"/>
          <w:sz w:val="28"/>
        </w:rPr>
        <w:t>
      19. Осы бөлімді әзірлеген кезде нормативтік құжаттаманы қолдануға байланысты барлық аспектілерді есепке алып, төменде көрсетілген ұсынымдарды ұстану керек.</w:t>
      </w:r>
      <w:r>
        <w:br/>
      </w:r>
      <w:r>
        <w:rPr>
          <w:rFonts w:ascii="Times New Roman"/>
          <w:b w:val="false"/>
          <w:i w:val="false"/>
          <w:color w:val="000000"/>
          <w:sz w:val="28"/>
        </w:rPr>
        <w:t>
</w:t>
      </w:r>
      <w:r>
        <w:rPr>
          <w:rFonts w:ascii="Times New Roman"/>
          <w:b w:val="false"/>
          <w:i w:val="false"/>
          <w:color w:val="000000"/>
          <w:sz w:val="28"/>
        </w:rPr>
        <w:t>
      20. Осы бөлімде АОО сақтауға міндетті барлық қолданыстағы нормативтік талаптарды егжей-тегжейлі қамтитын, кесте түрінде ресімделген құжат түрінде болатын Талаптардың келісілгендігінің матрицасы (сәйкестік матрицасы) деп аталатын жоғарыда көрсетілген іс-шараларға қосымша элемент ашып көрсетіледі.</w:t>
      </w:r>
      <w:r>
        <w:br/>
      </w:r>
      <w:r>
        <w:rPr>
          <w:rFonts w:ascii="Times New Roman"/>
          <w:b w:val="false"/>
          <w:i w:val="false"/>
          <w:color w:val="000000"/>
          <w:sz w:val="28"/>
        </w:rPr>
        <w:t>
</w:t>
      </w:r>
      <w:r>
        <w:rPr>
          <w:rFonts w:ascii="Times New Roman"/>
          <w:b w:val="false"/>
          <w:i w:val="false"/>
          <w:color w:val="000000"/>
          <w:sz w:val="28"/>
        </w:rPr>
        <w:t>
      21. Сонымен қатар, келісілгендік матрицасы:</w:t>
      </w:r>
      <w:r>
        <w:br/>
      </w:r>
      <w:r>
        <w:rPr>
          <w:rFonts w:ascii="Times New Roman"/>
          <w:b w:val="false"/>
          <w:i w:val="false"/>
          <w:color w:val="000000"/>
          <w:sz w:val="28"/>
        </w:rPr>
        <w:t>
      1) нақты нормативтік-құқықтық актіге және/немесе стандартқа тұрақты сәйкестікті қамтамасыз етуге арналған қолданыстағы процестерді;</w:t>
      </w:r>
      <w:r>
        <w:br/>
      </w:r>
      <w:r>
        <w:rPr>
          <w:rFonts w:ascii="Times New Roman"/>
          <w:b w:val="false"/>
          <w:i w:val="false"/>
          <w:color w:val="000000"/>
          <w:sz w:val="28"/>
        </w:rPr>
        <w:t>
      2) әрбір процесті тиімді жүзеге асыру үшін жауап беретін басшының лауазымын айқындайтын кем дегенде екі сипаттаушы элементті қамтуға тиіс.</w:t>
      </w:r>
      <w:r>
        <w:br/>
      </w:r>
      <w:r>
        <w:rPr>
          <w:rFonts w:ascii="Times New Roman"/>
          <w:b w:val="false"/>
          <w:i w:val="false"/>
          <w:color w:val="000000"/>
          <w:sz w:val="28"/>
        </w:rPr>
        <w:t>
</w:t>
      </w:r>
      <w:r>
        <w:rPr>
          <w:rFonts w:ascii="Times New Roman"/>
          <w:b w:val="false"/>
          <w:i w:val="false"/>
          <w:color w:val="000000"/>
          <w:sz w:val="28"/>
        </w:rPr>
        <w:t>
      22. Келісілгендік матрицасында аталған процестердің әрбіреуінің функционалдығын тексеруге арналған соңғы өткізілген және кезекті жоспарланған аудиттер көрсетіледі.</w:t>
      </w:r>
      <w:r>
        <w:br/>
      </w:r>
      <w:r>
        <w:rPr>
          <w:rFonts w:ascii="Times New Roman"/>
          <w:b w:val="false"/>
          <w:i w:val="false"/>
          <w:color w:val="000000"/>
          <w:sz w:val="28"/>
        </w:rPr>
        <w:t>
</w:t>
      </w:r>
      <w:r>
        <w:rPr>
          <w:rFonts w:ascii="Times New Roman"/>
          <w:b w:val="false"/>
          <w:i w:val="false"/>
          <w:color w:val="000000"/>
          <w:sz w:val="28"/>
        </w:rPr>
        <w:t>
      23. Кез келген соңғы аудит барысында жасалған қорытындылар матрицада көрсетіледі немесе бөлек журналда құжаттамалық ресімделеді.</w:t>
      </w:r>
      <w:r>
        <w:br/>
      </w:r>
      <w:r>
        <w:rPr>
          <w:rFonts w:ascii="Times New Roman"/>
          <w:b w:val="false"/>
          <w:i w:val="false"/>
          <w:color w:val="000000"/>
          <w:sz w:val="28"/>
        </w:rPr>
        <w:t>
</w:t>
      </w:r>
      <w:r>
        <w:rPr>
          <w:rFonts w:ascii="Times New Roman"/>
          <w:b w:val="false"/>
          <w:i w:val="false"/>
          <w:color w:val="000000"/>
          <w:sz w:val="28"/>
        </w:rPr>
        <w:t>
      24. Талаптардың келісілгендігі матрицасын сапаны қамтамасыз ету жөніндегі маман жасайды, жүргізеді және оны қайта қарау процестерін бақылайды.</w:t>
      </w:r>
      <w:r>
        <w:br/>
      </w:r>
      <w:r>
        <w:rPr>
          <w:rFonts w:ascii="Times New Roman"/>
          <w:b w:val="false"/>
          <w:i w:val="false"/>
          <w:color w:val="000000"/>
          <w:sz w:val="28"/>
        </w:rPr>
        <w:t>
</w:t>
      </w:r>
      <w:r>
        <w:rPr>
          <w:rFonts w:ascii="Times New Roman"/>
          <w:b w:val="false"/>
          <w:i w:val="false"/>
          <w:color w:val="000000"/>
          <w:sz w:val="28"/>
        </w:rPr>
        <w:t>
      25. АОО персоналының оны дәл орындауы және жақсарту бойынша пікірлер қалыптастыру мақсатында ағымдағы келісілгендік матрицасына еркін қолжетімділігі болуға тиіс.</w:t>
      </w:r>
    </w:p>
    <w:bookmarkEnd w:id="54"/>
    <w:bookmarkStart w:name="z194" w:id="55"/>
    <w:p>
      <w:pPr>
        <w:spacing w:after="0"/>
        <w:ind w:left="0"/>
        <w:jc w:val="left"/>
      </w:pPr>
      <w:r>
        <w:rPr>
          <w:rFonts w:ascii="Times New Roman"/>
          <w:b/>
          <w:i w:val="false"/>
          <w:color w:val="000000"/>
        </w:rPr>
        <w:t xml:space="preserve"> 
6. Түзетуші және профилактикалық шаралар туралы есептер</w:t>
      </w:r>
    </w:p>
    <w:bookmarkEnd w:id="55"/>
    <w:bookmarkStart w:name="z195" w:id="56"/>
    <w:p>
      <w:pPr>
        <w:spacing w:after="0"/>
        <w:ind w:left="0"/>
        <w:jc w:val="both"/>
      </w:pPr>
      <w:r>
        <w:rPr>
          <w:rFonts w:ascii="Times New Roman"/>
          <w:b w:val="false"/>
          <w:i w:val="false"/>
          <w:color w:val="000000"/>
          <w:sz w:val="28"/>
        </w:rPr>
        <w:t>
      26. Осы бөлімді әзірлеген кезде сапаны қамтамасыз етудің кез келген жоспарлары сапаны қамтамасыз етудің қажетті элементі ретінде түзетуші және профилактикалық шараларға қатысты АОО персоналының ұсыныстарын тіркеуді және оларға дереу ден қоюды қамтамасыз ететін есептіліктің нақты құрылымдалған жүйесін қамтитынын есепке алу керек.</w:t>
      </w:r>
      <w:r>
        <w:br/>
      </w:r>
      <w:r>
        <w:rPr>
          <w:rFonts w:ascii="Times New Roman"/>
          <w:b w:val="false"/>
          <w:i w:val="false"/>
          <w:color w:val="000000"/>
          <w:sz w:val="28"/>
        </w:rPr>
        <w:t>
</w:t>
      </w:r>
      <w:r>
        <w:rPr>
          <w:rFonts w:ascii="Times New Roman"/>
          <w:b w:val="false"/>
          <w:i w:val="false"/>
          <w:color w:val="000000"/>
          <w:sz w:val="28"/>
        </w:rPr>
        <w:t>
      27. Әрбір нақты жағдайда айырмашылықты және/немесе сәйкес келмеушілікті жоюға тиіс тұлғаны және/немесе тұлғалар тобын, сондай-ақ түзетуші шаралар белгіленген мерзімде қолданылмаған болса, іс-қимылдар тәртібін айқындау.</w:t>
      </w:r>
      <w:r>
        <w:br/>
      </w:r>
      <w:r>
        <w:rPr>
          <w:rFonts w:ascii="Times New Roman"/>
          <w:b w:val="false"/>
          <w:i w:val="false"/>
          <w:color w:val="000000"/>
          <w:sz w:val="28"/>
        </w:rPr>
        <w:t>
</w:t>
      </w:r>
      <w:r>
        <w:rPr>
          <w:rFonts w:ascii="Times New Roman"/>
          <w:b w:val="false"/>
          <w:i w:val="false"/>
          <w:color w:val="000000"/>
          <w:sz w:val="28"/>
        </w:rPr>
        <w:t>
      28. Есептілік жүйесінде тексерістер жүргізуге және қызмет нормативтерінің талаптарын бұзушылықтардың алдын алуға қабілетті шаралар көрсетілген ақпаратқа ден қоюға міндетті жауапты тұлғаны айқындау.</w:t>
      </w:r>
      <w:r>
        <w:br/>
      </w:r>
      <w:r>
        <w:rPr>
          <w:rFonts w:ascii="Times New Roman"/>
          <w:b w:val="false"/>
          <w:i w:val="false"/>
          <w:color w:val="000000"/>
          <w:sz w:val="28"/>
        </w:rPr>
        <w:t>
</w:t>
      </w:r>
      <w:r>
        <w:rPr>
          <w:rFonts w:ascii="Times New Roman"/>
          <w:b w:val="false"/>
          <w:i w:val="false"/>
          <w:color w:val="000000"/>
          <w:sz w:val="28"/>
        </w:rPr>
        <w:t>
      29. Барынша ашық және тиімді есептілік үшін мүмкіндіктерді жасау мақсатында түзетуші және профилактикалық шаралар бөлігінде ақпаратты жасырын жіберуге қатысты саясат қосымша айқындалады.</w:t>
      </w:r>
      <w:r>
        <w:br/>
      </w:r>
      <w:r>
        <w:rPr>
          <w:rFonts w:ascii="Times New Roman"/>
          <w:b w:val="false"/>
          <w:i w:val="false"/>
          <w:color w:val="000000"/>
          <w:sz w:val="28"/>
        </w:rPr>
        <w:t>
</w:t>
      </w:r>
      <w:r>
        <w:rPr>
          <w:rFonts w:ascii="Times New Roman"/>
          <w:b w:val="false"/>
          <w:i w:val="false"/>
          <w:color w:val="000000"/>
          <w:sz w:val="28"/>
        </w:rPr>
        <w:t>
      30. Есептілік жүйесін жасау, сүйемелдеу және түзету кезінде сапа жөніндегі маманның функцияларын айқындау.</w:t>
      </w:r>
    </w:p>
    <w:bookmarkEnd w:id="56"/>
    <w:bookmarkStart w:name="z200" w:id="57"/>
    <w:p>
      <w:pPr>
        <w:spacing w:after="0"/>
        <w:ind w:left="0"/>
        <w:jc w:val="left"/>
      </w:pPr>
      <w:r>
        <w:rPr>
          <w:rFonts w:ascii="Times New Roman"/>
          <w:b/>
          <w:i w:val="false"/>
          <w:color w:val="000000"/>
        </w:rPr>
        <w:t xml:space="preserve"> 
7. Сапа мәселелері жөніндегі құжаттама</w:t>
      </w:r>
    </w:p>
    <w:bookmarkEnd w:id="57"/>
    <w:bookmarkStart w:name="z201" w:id="58"/>
    <w:p>
      <w:pPr>
        <w:spacing w:after="0"/>
        <w:ind w:left="0"/>
        <w:jc w:val="both"/>
      </w:pPr>
      <w:r>
        <w:rPr>
          <w:rFonts w:ascii="Times New Roman"/>
          <w:b w:val="false"/>
          <w:i w:val="false"/>
          <w:color w:val="000000"/>
          <w:sz w:val="28"/>
        </w:rPr>
        <w:t>
      31. Осы бөлімде сапаны қамтамасыз етуге сілтемелер мен АОО сапасын қамтамасыз ету жүйесінде қолданылатын құжаттаманың толық сипаттамасы бар АОО барлық құжаттамасының тізбесі, қысқаша сипаттамасы келтіріледі.</w:t>
      </w:r>
      <w:r>
        <w:br/>
      </w:r>
      <w:r>
        <w:rPr>
          <w:rFonts w:ascii="Times New Roman"/>
          <w:b w:val="false"/>
          <w:i w:val="false"/>
          <w:color w:val="000000"/>
          <w:sz w:val="28"/>
        </w:rPr>
        <w:t>
</w:t>
      </w:r>
      <w:r>
        <w:rPr>
          <w:rFonts w:ascii="Times New Roman"/>
          <w:b w:val="false"/>
          <w:i w:val="false"/>
          <w:color w:val="000000"/>
          <w:sz w:val="28"/>
        </w:rPr>
        <w:t>
      32. Кем дегенде, персоналды даярлау және рәсімдер жөніндегі нұсқаудың сапаны қамтамасыз ету мәселелерін қозғайтын бөліктерінің тізбесі мен қысқаша сипаттамасы, сондай-ақ мыналарды:</w:t>
      </w:r>
      <w:r>
        <w:br/>
      </w:r>
      <w:r>
        <w:rPr>
          <w:rFonts w:ascii="Times New Roman"/>
          <w:b w:val="false"/>
          <w:i w:val="false"/>
          <w:color w:val="000000"/>
          <w:sz w:val="28"/>
        </w:rPr>
        <w:t>
      1) сапа саласындағы саясат пен стратегияны;</w:t>
      </w:r>
      <w:r>
        <w:br/>
      </w:r>
      <w:r>
        <w:rPr>
          <w:rFonts w:ascii="Times New Roman"/>
          <w:b w:val="false"/>
          <w:i w:val="false"/>
          <w:color w:val="000000"/>
          <w:sz w:val="28"/>
        </w:rPr>
        <w:t>
      2) терминдер глоссарийін;</w:t>
      </w:r>
      <w:r>
        <w:br/>
      </w:r>
      <w:r>
        <w:rPr>
          <w:rFonts w:ascii="Times New Roman"/>
          <w:b w:val="false"/>
          <w:i w:val="false"/>
          <w:color w:val="000000"/>
          <w:sz w:val="28"/>
        </w:rPr>
        <w:t>
      3) ұйым тәуекелдерінің сипаттамасын;</w:t>
      </w:r>
      <w:r>
        <w:br/>
      </w:r>
      <w:r>
        <w:rPr>
          <w:rFonts w:ascii="Times New Roman"/>
          <w:b w:val="false"/>
          <w:i w:val="false"/>
          <w:color w:val="000000"/>
          <w:sz w:val="28"/>
        </w:rPr>
        <w:t>
      4) тәуекелдерді басқару жоспарын;</w:t>
      </w:r>
      <w:r>
        <w:br/>
      </w:r>
      <w:r>
        <w:rPr>
          <w:rFonts w:ascii="Times New Roman"/>
          <w:b w:val="false"/>
          <w:i w:val="false"/>
          <w:color w:val="000000"/>
          <w:sz w:val="28"/>
        </w:rPr>
        <w:t>
      5) талаптардың келісілгендігінің матрицасын;</w:t>
      </w:r>
      <w:r>
        <w:br/>
      </w:r>
      <w:r>
        <w:rPr>
          <w:rFonts w:ascii="Times New Roman"/>
          <w:b w:val="false"/>
          <w:i w:val="false"/>
          <w:color w:val="000000"/>
          <w:sz w:val="28"/>
        </w:rPr>
        <w:t>
      6) түзетуші және профилактикалық шараларға қатысты есептілік тәртібі мен жүйесін;</w:t>
      </w:r>
      <w:r>
        <w:br/>
      </w:r>
      <w:r>
        <w:rPr>
          <w:rFonts w:ascii="Times New Roman"/>
          <w:b w:val="false"/>
          <w:i w:val="false"/>
          <w:color w:val="000000"/>
          <w:sz w:val="28"/>
        </w:rPr>
        <w:t>
      7) даярлаудың нақты стандарттарын;</w:t>
      </w:r>
      <w:r>
        <w:br/>
      </w:r>
      <w:r>
        <w:rPr>
          <w:rFonts w:ascii="Times New Roman"/>
          <w:b w:val="false"/>
          <w:i w:val="false"/>
          <w:color w:val="000000"/>
          <w:sz w:val="28"/>
        </w:rPr>
        <w:t>
      8) ұйымның сипаттамасын;</w:t>
      </w:r>
      <w:r>
        <w:br/>
      </w:r>
      <w:r>
        <w:rPr>
          <w:rFonts w:ascii="Times New Roman"/>
          <w:b w:val="false"/>
          <w:i w:val="false"/>
          <w:color w:val="000000"/>
          <w:sz w:val="28"/>
        </w:rPr>
        <w:t>
      9) функциялар мен міндеттерді бөлуді;</w:t>
      </w:r>
      <w:r>
        <w:br/>
      </w:r>
      <w:r>
        <w:rPr>
          <w:rFonts w:ascii="Times New Roman"/>
          <w:b w:val="false"/>
          <w:i w:val="false"/>
          <w:color w:val="000000"/>
          <w:sz w:val="28"/>
        </w:rPr>
        <w:t>
      10) белгіленген нормативтік талаптарды сақтауға бағытталған сапаны қамтамасыз ету жүйесінің шеңберіндегі оқу рәсімдерін қамтитын АОО сапасын қамтамасыз ету жүйесінде әзірленетін, сүйемелденетін және қайта қаралатын құжаттама келтіріледі.</w:t>
      </w:r>
      <w:r>
        <w:br/>
      </w:r>
      <w:r>
        <w:rPr>
          <w:rFonts w:ascii="Times New Roman"/>
          <w:b w:val="false"/>
          <w:i w:val="false"/>
          <w:color w:val="000000"/>
          <w:sz w:val="28"/>
        </w:rPr>
        <w:t>
</w:t>
      </w:r>
      <w:r>
        <w:rPr>
          <w:rFonts w:ascii="Times New Roman"/>
          <w:b w:val="false"/>
          <w:i w:val="false"/>
          <w:color w:val="000000"/>
          <w:sz w:val="28"/>
        </w:rPr>
        <w:t>
      33. Сондай-ақ, мыналарды:</w:t>
      </w:r>
      <w:r>
        <w:br/>
      </w:r>
      <w:r>
        <w:rPr>
          <w:rFonts w:ascii="Times New Roman"/>
          <w:b w:val="false"/>
          <w:i w:val="false"/>
          <w:color w:val="000000"/>
          <w:sz w:val="28"/>
        </w:rPr>
        <w:t>
      1) аудиторлық тексерістерді жүргізу кестесі мен тәртібін;</w:t>
      </w:r>
      <w:r>
        <w:br/>
      </w:r>
      <w:r>
        <w:rPr>
          <w:rFonts w:ascii="Times New Roman"/>
          <w:b w:val="false"/>
          <w:i w:val="false"/>
          <w:color w:val="000000"/>
          <w:sz w:val="28"/>
        </w:rPr>
        <w:t>
      2) есептілік тәртібі мен сапаны тексеру мен аудитінің нәтижелері туралы есептерді;</w:t>
      </w:r>
      <w:r>
        <w:br/>
      </w:r>
      <w:r>
        <w:rPr>
          <w:rFonts w:ascii="Times New Roman"/>
          <w:b w:val="false"/>
          <w:i w:val="false"/>
          <w:color w:val="000000"/>
          <w:sz w:val="28"/>
        </w:rPr>
        <w:t>
      3) кейінгі бақылау және түзету іс-қимылдарын қабылдау тәртібін;</w:t>
      </w:r>
      <w:r>
        <w:br/>
      </w:r>
      <w:r>
        <w:rPr>
          <w:rFonts w:ascii="Times New Roman"/>
          <w:b w:val="false"/>
          <w:i w:val="false"/>
          <w:color w:val="000000"/>
          <w:sz w:val="28"/>
        </w:rPr>
        <w:t>
      4) түзетуші және профилактикалық шаралар туралы есептерді;</w:t>
      </w:r>
      <w:r>
        <w:br/>
      </w:r>
      <w:r>
        <w:rPr>
          <w:rFonts w:ascii="Times New Roman"/>
          <w:b w:val="false"/>
          <w:i w:val="false"/>
          <w:color w:val="000000"/>
          <w:sz w:val="28"/>
        </w:rPr>
        <w:t>
      5) есеп жүргізу жүйесін;</w:t>
      </w:r>
      <w:r>
        <w:br/>
      </w:r>
      <w:r>
        <w:rPr>
          <w:rFonts w:ascii="Times New Roman"/>
          <w:b w:val="false"/>
          <w:i w:val="false"/>
          <w:color w:val="000000"/>
          <w:sz w:val="28"/>
        </w:rPr>
        <w:t>
      6) басшылықтың бақылау-талдамалық есептерін;</w:t>
      </w:r>
      <w:r>
        <w:br/>
      </w:r>
      <w:r>
        <w:rPr>
          <w:rFonts w:ascii="Times New Roman"/>
          <w:b w:val="false"/>
          <w:i w:val="false"/>
          <w:color w:val="000000"/>
          <w:sz w:val="28"/>
        </w:rPr>
        <w:t>
      7) сапа жөніндегі құжаттаманы бақылауды қамтитын АОО үшін талап етілетін сапаны қамтамасыз ету аудиті жүйесінің құжаттамасы егжей-тегжейлі сипатталады.</w:t>
      </w:r>
    </w:p>
    <w:bookmarkEnd w:id="58"/>
    <w:bookmarkStart w:name="z204" w:id="59"/>
    <w:p>
      <w:pPr>
        <w:spacing w:after="0"/>
        <w:ind w:left="0"/>
        <w:jc w:val="left"/>
      </w:pPr>
      <w:r>
        <w:rPr>
          <w:rFonts w:ascii="Times New Roman"/>
          <w:b/>
          <w:i w:val="false"/>
          <w:color w:val="000000"/>
        </w:rPr>
        <w:t xml:space="preserve"> 
8. Сапаны қамтамасыз ету аудитінің бағдарламасы және сапаны</w:t>
      </w:r>
      <w:r>
        <w:br/>
      </w:r>
      <w:r>
        <w:rPr>
          <w:rFonts w:ascii="Times New Roman"/>
          <w:b/>
          <w:i w:val="false"/>
          <w:color w:val="000000"/>
        </w:rPr>
        <w:t>
тексеру</w:t>
      </w:r>
    </w:p>
    <w:bookmarkEnd w:id="59"/>
    <w:bookmarkStart w:name="z205" w:id="60"/>
    <w:p>
      <w:pPr>
        <w:spacing w:after="0"/>
        <w:ind w:left="0"/>
        <w:jc w:val="both"/>
      </w:pPr>
      <w:r>
        <w:rPr>
          <w:rFonts w:ascii="Times New Roman"/>
          <w:b w:val="false"/>
          <w:i w:val="false"/>
          <w:color w:val="000000"/>
          <w:sz w:val="28"/>
        </w:rPr>
        <w:t>
      34. Осы бөлімді әзірлеген кезде сапаны қамтамасыз ету аудиті бағдарламасының даярлаудың барлық түрлері қолданыла алатын талаптарға, стандарттарға, рәсімдер мен нормативтерге сәйкес жүргізілгеніне сенімділікті қалыптастыру үшін қажетті барлық жоспарланған және жүйелі шараларды қамтитынын есепке алу керек.</w:t>
      </w:r>
      <w:r>
        <w:br/>
      </w:r>
      <w:r>
        <w:rPr>
          <w:rFonts w:ascii="Times New Roman"/>
          <w:b w:val="false"/>
          <w:i w:val="false"/>
          <w:color w:val="000000"/>
          <w:sz w:val="28"/>
        </w:rPr>
        <w:t>
</w:t>
      </w:r>
      <w:r>
        <w:rPr>
          <w:rFonts w:ascii="Times New Roman"/>
          <w:b w:val="false"/>
          <w:i w:val="false"/>
          <w:color w:val="000000"/>
          <w:sz w:val="28"/>
        </w:rPr>
        <w:t>
      35. Сондай-ақ сапаны тексерудің негізгі мақсаты белгіленген стандарттардың, нормативтердің, рәсімдер мен талаптардың сақталуына көз жеткізу мақсатында нақты құжатты зерделеуден немесе нақты іс-шараны, іс-қимылды және т.б. бақылаудан тұратынын ескеру керек.</w:t>
      </w:r>
      <w:r>
        <w:br/>
      </w:r>
      <w:r>
        <w:rPr>
          <w:rFonts w:ascii="Times New Roman"/>
          <w:b w:val="false"/>
          <w:i w:val="false"/>
          <w:color w:val="000000"/>
          <w:sz w:val="28"/>
        </w:rPr>
        <w:t>
</w:t>
      </w:r>
      <w:r>
        <w:rPr>
          <w:rFonts w:ascii="Times New Roman"/>
          <w:b w:val="false"/>
          <w:i w:val="false"/>
          <w:color w:val="000000"/>
          <w:sz w:val="28"/>
        </w:rPr>
        <w:t>
      36. Сапаны тексеруді жүргізген кезде, кем дегенде, қызметтің мынадай үлгі салаларын қамтитын барлық кезеңдер егжей-тегжейлі ашып көрсетіледі:</w:t>
      </w:r>
      <w:r>
        <w:br/>
      </w:r>
      <w:r>
        <w:rPr>
          <w:rFonts w:ascii="Times New Roman"/>
          <w:b w:val="false"/>
          <w:i w:val="false"/>
          <w:color w:val="000000"/>
          <w:sz w:val="28"/>
        </w:rPr>
        <w:t>
      1) нақты оқу сабақтары;</w:t>
      </w:r>
      <w:r>
        <w:br/>
      </w:r>
      <w:r>
        <w:rPr>
          <w:rFonts w:ascii="Times New Roman"/>
          <w:b w:val="false"/>
          <w:i w:val="false"/>
          <w:color w:val="000000"/>
          <w:sz w:val="28"/>
        </w:rPr>
        <w:t>
      2) техникалық қызмет көрсету (егер қолданылуы мүмкін болса);</w:t>
      </w:r>
      <w:r>
        <w:br/>
      </w:r>
      <w:r>
        <w:rPr>
          <w:rFonts w:ascii="Times New Roman"/>
          <w:b w:val="false"/>
          <w:i w:val="false"/>
          <w:color w:val="000000"/>
          <w:sz w:val="28"/>
        </w:rPr>
        <w:t>
      3) техникалық стандарттар (егер қолданылуы мүмкін болса);</w:t>
      </w:r>
      <w:r>
        <w:br/>
      </w:r>
      <w:r>
        <w:rPr>
          <w:rFonts w:ascii="Times New Roman"/>
          <w:b w:val="false"/>
          <w:i w:val="false"/>
          <w:color w:val="000000"/>
          <w:sz w:val="28"/>
        </w:rPr>
        <w:t>
      4) кәсіптік даярлау стандарттары.</w:t>
      </w:r>
    </w:p>
    <w:bookmarkEnd w:id="60"/>
    <w:bookmarkStart w:name="z208" w:id="61"/>
    <w:p>
      <w:pPr>
        <w:spacing w:after="0"/>
        <w:ind w:left="0"/>
        <w:jc w:val="left"/>
      </w:pPr>
      <w:r>
        <w:rPr>
          <w:rFonts w:ascii="Times New Roman"/>
          <w:b/>
          <w:i w:val="false"/>
          <w:color w:val="000000"/>
        </w:rPr>
        <w:t xml:space="preserve"> 
9. Аудиторлар мен сапа аудиті</w:t>
      </w:r>
    </w:p>
    <w:bookmarkEnd w:id="61"/>
    <w:bookmarkStart w:name="z209" w:id="62"/>
    <w:p>
      <w:pPr>
        <w:spacing w:after="0"/>
        <w:ind w:left="0"/>
        <w:jc w:val="both"/>
      </w:pPr>
      <w:r>
        <w:rPr>
          <w:rFonts w:ascii="Times New Roman"/>
          <w:b w:val="false"/>
          <w:i w:val="false"/>
          <w:color w:val="000000"/>
          <w:sz w:val="28"/>
        </w:rPr>
        <w:t>
      37. Осы тараудың ережелері сапа аудитін жүзеге асыратын аудиторларға қатысты АОО саясатын айқындауға тиіс, атап айтқанда:</w:t>
      </w:r>
      <w:r>
        <w:br/>
      </w:r>
      <w:r>
        <w:rPr>
          <w:rFonts w:ascii="Times New Roman"/>
          <w:b w:val="false"/>
          <w:i w:val="false"/>
          <w:color w:val="000000"/>
          <w:sz w:val="28"/>
        </w:rPr>
        <w:t>
      1) аудиторлар тобы құрамына тексерілетін қызмет үшін тікелей жауапты тұлғалардың кіру мүмкіндігіне жол бермей, сапалық және сандық құрамды айқындау;</w:t>
      </w:r>
      <w:r>
        <w:br/>
      </w:r>
      <w:r>
        <w:rPr>
          <w:rFonts w:ascii="Times New Roman"/>
          <w:b w:val="false"/>
          <w:i w:val="false"/>
          <w:color w:val="000000"/>
          <w:sz w:val="28"/>
        </w:rPr>
        <w:t>
      2) сапа аудиті саласындағы тысқары мамандарды тарту;</w:t>
      </w:r>
      <w:r>
        <w:br/>
      </w:r>
      <w:r>
        <w:rPr>
          <w:rFonts w:ascii="Times New Roman"/>
          <w:b w:val="false"/>
          <w:i w:val="false"/>
          <w:color w:val="000000"/>
          <w:sz w:val="28"/>
        </w:rPr>
        <w:t>
      3) аудиторларды оқыту;</w:t>
      </w:r>
      <w:r>
        <w:br/>
      </w:r>
      <w:r>
        <w:rPr>
          <w:rFonts w:ascii="Times New Roman"/>
          <w:b w:val="false"/>
          <w:i w:val="false"/>
          <w:color w:val="000000"/>
          <w:sz w:val="28"/>
        </w:rPr>
        <w:t>
      4) АОО-да қабылданған қағидалар мен ресімдеуге сәйкес бекітілген аудиторларға арналған міндеттер мен нұсқаулықтар.</w:t>
      </w:r>
      <w:r>
        <w:br/>
      </w:r>
      <w:r>
        <w:rPr>
          <w:rFonts w:ascii="Times New Roman"/>
          <w:b w:val="false"/>
          <w:i w:val="false"/>
          <w:color w:val="000000"/>
          <w:sz w:val="28"/>
        </w:rPr>
        <w:t>
</w:t>
      </w:r>
      <w:r>
        <w:rPr>
          <w:rFonts w:ascii="Times New Roman"/>
          <w:b w:val="false"/>
          <w:i w:val="false"/>
          <w:color w:val="000000"/>
          <w:sz w:val="28"/>
        </w:rPr>
        <w:t>
      38. Сапа аудиті саласында арнайы даярлыққа ие және мыналарға:</w:t>
      </w:r>
      <w:r>
        <w:br/>
      </w:r>
      <w:r>
        <w:rPr>
          <w:rFonts w:ascii="Times New Roman"/>
          <w:b w:val="false"/>
          <w:i w:val="false"/>
          <w:color w:val="000000"/>
          <w:sz w:val="28"/>
        </w:rPr>
        <w:t>
      1) сапаны тұрақты қамтамасыз ету аясында сапаны тексеруге және оның аудитін жүргізуге;</w:t>
      </w:r>
      <w:r>
        <w:br/>
      </w:r>
      <w:r>
        <w:rPr>
          <w:rFonts w:ascii="Times New Roman"/>
          <w:b w:val="false"/>
          <w:i w:val="false"/>
          <w:color w:val="000000"/>
          <w:sz w:val="28"/>
        </w:rPr>
        <w:t>
      2) кез келген проблемаларды немесе тұжырымдарды және осындай проблемаларды немесе тұжырымдарды растайтын қажетті дәлелдемелерді айқындауға және бекітуге;</w:t>
      </w:r>
      <w:r>
        <w:br/>
      </w:r>
      <w:r>
        <w:rPr>
          <w:rFonts w:ascii="Times New Roman"/>
          <w:b w:val="false"/>
          <w:i w:val="false"/>
          <w:color w:val="000000"/>
          <w:sz w:val="28"/>
        </w:rPr>
        <w:t>
      3) проблемаларға немесе тұжырымдарға қатысты ұсыныстармен немесе ұсынымдармен АОО-да белгіленген каналдар арқылы шығуға;</w:t>
      </w:r>
      <w:r>
        <w:br/>
      </w:r>
      <w:r>
        <w:rPr>
          <w:rFonts w:ascii="Times New Roman"/>
          <w:b w:val="false"/>
          <w:i w:val="false"/>
          <w:color w:val="000000"/>
          <w:sz w:val="28"/>
        </w:rPr>
        <w:t>
      4) белгіленген және ақылға қонымды мерзімдерде шешімдердің орындалуын тексеруге;</w:t>
      </w:r>
      <w:r>
        <w:br/>
      </w:r>
      <w:r>
        <w:rPr>
          <w:rFonts w:ascii="Times New Roman"/>
          <w:b w:val="false"/>
          <w:i w:val="false"/>
          <w:color w:val="000000"/>
          <w:sz w:val="28"/>
        </w:rPr>
        <w:t>
      5) сапаны қамтамасыз ету жөніндегі маманға тікелей есеп беруге уәкілетті сапаны қамтамасыз ету аудиті бағдарламасының шеңберінде қызметті жүзеге асыру үшін жауапты тұлғаларды айқындау.</w:t>
      </w:r>
      <w:r>
        <w:br/>
      </w:r>
      <w:r>
        <w:rPr>
          <w:rFonts w:ascii="Times New Roman"/>
          <w:b w:val="false"/>
          <w:i w:val="false"/>
          <w:color w:val="000000"/>
          <w:sz w:val="28"/>
        </w:rPr>
        <w:t>
</w:t>
      </w:r>
      <w:r>
        <w:rPr>
          <w:rFonts w:ascii="Times New Roman"/>
          <w:b w:val="false"/>
          <w:i w:val="false"/>
          <w:color w:val="000000"/>
          <w:sz w:val="28"/>
        </w:rPr>
        <w:t>
      39. 12 айлық кезеңде оқытудың барлық аспектілерін зерделеу үшін сапаны қамтамасыз ету аудиті бағдарламасының егжей-тегжейлі сипаттамасы.</w:t>
      </w:r>
      <w:r>
        <w:br/>
      </w:r>
      <w:r>
        <w:rPr>
          <w:rFonts w:ascii="Times New Roman"/>
          <w:b w:val="false"/>
          <w:i w:val="false"/>
          <w:color w:val="000000"/>
          <w:sz w:val="28"/>
        </w:rPr>
        <w:t>
</w:t>
      </w:r>
      <w:r>
        <w:rPr>
          <w:rFonts w:ascii="Times New Roman"/>
          <w:b w:val="false"/>
          <w:i w:val="false"/>
          <w:color w:val="000000"/>
          <w:sz w:val="28"/>
        </w:rPr>
        <w:t>
      40. Аудит бағдарламасына сәйкес әзірленетін және тәуекелдерді басқару жоспарында, сол сияқты келісілгендік матрицасын қамтитын құжаттарда да көрсетілетін аудиторлық тексерістер кестесін әзірлеу және бекіту тәртібі мен рәсімдері.</w:t>
      </w:r>
      <w:r>
        <w:br/>
      </w:r>
      <w:r>
        <w:rPr>
          <w:rFonts w:ascii="Times New Roman"/>
          <w:b w:val="false"/>
          <w:i w:val="false"/>
          <w:color w:val="000000"/>
          <w:sz w:val="28"/>
        </w:rPr>
        <w:t>
</w:t>
      </w:r>
      <w:r>
        <w:rPr>
          <w:rFonts w:ascii="Times New Roman"/>
          <w:b w:val="false"/>
          <w:i w:val="false"/>
          <w:color w:val="000000"/>
          <w:sz w:val="28"/>
        </w:rPr>
        <w:t>
      41. Сол немесе өзге тұжырымға байланысты түзетуші шаралардың қабылданғанын және олардың қаншалықты тиімді болып табылатынын тексеру үшін мониторинг рәсімдерінің, түзетуші шаралар мен бақылау тексерістерінің сипаттамасы.</w:t>
      </w:r>
      <w:r>
        <w:br/>
      </w:r>
      <w:r>
        <w:rPr>
          <w:rFonts w:ascii="Times New Roman"/>
          <w:b w:val="false"/>
          <w:i w:val="false"/>
          <w:color w:val="000000"/>
          <w:sz w:val="28"/>
        </w:rPr>
        <w:t>
</w:t>
      </w:r>
      <w:r>
        <w:rPr>
          <w:rFonts w:ascii="Times New Roman"/>
          <w:b w:val="false"/>
          <w:i w:val="false"/>
          <w:color w:val="000000"/>
          <w:sz w:val="28"/>
        </w:rPr>
        <w:t>
      42. Сондай-ақ аудит – даярлаудың қолданылатын тәсілінің және нақты маманданудың мамандарын оқытудың жария етілген әдістемесіне сәйкес қолданылуы тиіс тәсілді жүйелі және тәуелсіз салыстыру екендігін есепке алу керек.</w:t>
      </w:r>
      <w:r>
        <w:br/>
      </w:r>
      <w:r>
        <w:rPr>
          <w:rFonts w:ascii="Times New Roman"/>
          <w:b w:val="false"/>
          <w:i w:val="false"/>
          <w:color w:val="000000"/>
          <w:sz w:val="28"/>
        </w:rPr>
        <w:t>
</w:t>
      </w:r>
      <w:r>
        <w:rPr>
          <w:rFonts w:ascii="Times New Roman"/>
          <w:b w:val="false"/>
          <w:i w:val="false"/>
          <w:color w:val="000000"/>
          <w:sz w:val="28"/>
        </w:rPr>
        <w:t>
      43. Осы аспектіде, кем дегенде, оның сапасын қамтамасыз ететін мынадай рәсімдер мен процестерді қамтуға тиіс аудитті жүргізудің сипаттамасы келтіріледі:</w:t>
      </w:r>
      <w:r>
        <w:br/>
      </w:r>
      <w:r>
        <w:rPr>
          <w:rFonts w:ascii="Times New Roman"/>
          <w:b w:val="false"/>
          <w:i w:val="false"/>
          <w:color w:val="000000"/>
          <w:sz w:val="28"/>
        </w:rPr>
        <w:t>
      1) аудитке жататын АОО персоналына түсіндірілуі тиіс аудит көлемінің сипаттамасы;</w:t>
      </w:r>
      <w:r>
        <w:br/>
      </w:r>
      <w:r>
        <w:rPr>
          <w:rFonts w:ascii="Times New Roman"/>
          <w:b w:val="false"/>
          <w:i w:val="false"/>
          <w:color w:val="000000"/>
          <w:sz w:val="28"/>
        </w:rPr>
        <w:t>
      2) жоспарлау мен даярлау;</w:t>
      </w:r>
      <w:r>
        <w:br/>
      </w:r>
      <w:r>
        <w:rPr>
          <w:rFonts w:ascii="Times New Roman"/>
          <w:b w:val="false"/>
          <w:i w:val="false"/>
          <w:color w:val="000000"/>
          <w:sz w:val="28"/>
        </w:rPr>
        <w:t>
      3) алынған ақпаратты жинау мен хаттамалау;</w:t>
      </w:r>
      <w:r>
        <w:br/>
      </w:r>
      <w:r>
        <w:rPr>
          <w:rFonts w:ascii="Times New Roman"/>
          <w:b w:val="false"/>
          <w:i w:val="false"/>
          <w:color w:val="000000"/>
          <w:sz w:val="28"/>
        </w:rPr>
        <w:t>
      4) алынған ақпаратты талдау.</w:t>
      </w:r>
      <w:r>
        <w:br/>
      </w:r>
      <w:r>
        <w:rPr>
          <w:rFonts w:ascii="Times New Roman"/>
          <w:b w:val="false"/>
          <w:i w:val="false"/>
          <w:color w:val="000000"/>
          <w:sz w:val="28"/>
        </w:rPr>
        <w:t>
</w:t>
      </w:r>
      <w:r>
        <w:rPr>
          <w:rFonts w:ascii="Times New Roman"/>
          <w:b w:val="false"/>
          <w:i w:val="false"/>
          <w:color w:val="000000"/>
          <w:sz w:val="28"/>
        </w:rPr>
        <w:t>
      44. Аудиттің жүргізілуін толыққанды көрсету үшін мыналар сияқты аудиттің тиімділігін қамтамасыз ететін рәсімдер ашылады:</w:t>
      </w:r>
      <w:r>
        <w:br/>
      </w:r>
      <w:r>
        <w:rPr>
          <w:rFonts w:ascii="Times New Roman"/>
          <w:b w:val="false"/>
          <w:i w:val="false"/>
          <w:color w:val="000000"/>
          <w:sz w:val="28"/>
        </w:rPr>
        <w:t>
      1) жарияланған құжаттарды шолу;</w:t>
      </w:r>
      <w:r>
        <w:br/>
      </w:r>
      <w:r>
        <w:rPr>
          <w:rFonts w:ascii="Times New Roman"/>
          <w:b w:val="false"/>
          <w:i w:val="false"/>
          <w:color w:val="000000"/>
          <w:sz w:val="28"/>
        </w:rPr>
        <w:t>
      2) әңгімелесу немесе қызметкерлермен талқылау;</w:t>
      </w:r>
      <w:r>
        <w:br/>
      </w:r>
      <w:r>
        <w:rPr>
          <w:rFonts w:ascii="Times New Roman"/>
          <w:b w:val="false"/>
          <w:i w:val="false"/>
          <w:color w:val="000000"/>
          <w:sz w:val="28"/>
        </w:rPr>
        <w:t>
      3) есептіліктің барабар үлгісін зерделеу;</w:t>
      </w:r>
      <w:r>
        <w:br/>
      </w:r>
      <w:r>
        <w:rPr>
          <w:rFonts w:ascii="Times New Roman"/>
          <w:b w:val="false"/>
          <w:i w:val="false"/>
          <w:color w:val="000000"/>
          <w:sz w:val="28"/>
        </w:rPr>
        <w:t>
      4) оқу іс-шараларын бақылау;</w:t>
      </w:r>
      <w:r>
        <w:br/>
      </w:r>
      <w:r>
        <w:rPr>
          <w:rFonts w:ascii="Times New Roman"/>
          <w:b w:val="false"/>
          <w:i w:val="false"/>
          <w:color w:val="000000"/>
          <w:sz w:val="28"/>
        </w:rPr>
        <w:t>
      5) құжаттарды сақтау және қадағалау нәтижелерін тіркеу.</w:t>
      </w:r>
      <w:r>
        <w:br/>
      </w:r>
      <w:r>
        <w:rPr>
          <w:rFonts w:ascii="Times New Roman"/>
          <w:b w:val="false"/>
          <w:i w:val="false"/>
          <w:color w:val="000000"/>
          <w:sz w:val="28"/>
        </w:rPr>
        <w:t>
</w:t>
      </w:r>
      <w:r>
        <w:rPr>
          <w:rFonts w:ascii="Times New Roman"/>
          <w:b w:val="false"/>
          <w:i w:val="false"/>
          <w:color w:val="000000"/>
          <w:sz w:val="28"/>
        </w:rPr>
        <w:t>
      45. Осы өзгерістердің қалаулы нәтижелерге шынында әкелгенін белгілеу мақсатында процестерді үздіксіз жетілдіру аспектісіндегі рәсімдер.</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