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ff92" w14:textId="d2df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13 маусымдағы № 493 және 2008 жылғы 5 ақпандағы № 104 қаулыларына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сәуірдегі № 418 Қаулысы. Күші жойылды - Қазақстан Республикасы Үкіметінің 2023 жылғы 14 шiлдедегi № 592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16.02.2015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жиырма бiр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"Экспорттық бақылауға жататын өнімнің номенклатурасын (тізімін) бекіту туралы" Қазақстан Республикасы Үкіметінің 2008 жылғы 5 ақпандағы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5, 57-құжат):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экспорттық бақылауға жататын өнімнің номенклатурасында (тізімінде):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"Материалдар, химикаттар, "микроорганизмдер" және "токсиндер" деген 1-санат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 секілді токсинді химиялық заттарды жасау үшін пайдалануы мүмкін химикалийлер:" деген 1С350 бөлік мынадай мазмұндағы 55, 56, 57, 58, 59-тармақтармен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Этилдиэтаноламин;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О,О-диэтил-фосфоротиоат;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О,О-диэтил-фосфородитиоат;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Натрий гексафторосиликаты;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Метилфосфонотионды дихлорид.";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 секілді адам және жануарлар үшін қауіпті патогендер және токсиндер:" деген 1С351 бөлік мынадай мазмүндағы d, e, f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"d. WB1, WB2, WB3 түрлерінің бактериялары;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F1 Coccidiodes immitis және F2 Coccidiodes posadasii саңырауқұлақтары;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Генетикалық түрлендірілген ағзалар;";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 секілді жануарларға қауіпті патогендер:" деген 1С352 бөлік мынадай мазмұндағы с, d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 АВ2 mycoplasmacapricolum (штамм F38) бактериялары;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Тізімге қосылған микроағзалардың кез келгенінің патогендігіне байланысты нуклеин қышқылының тізбектерінен құралатын AG2 генетикалық түрлендірілген ағзалары.";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 секілді өсімдіктерге қауіпті патогендер:" деген 1С354 бөлік мынадай мазмұндағы d, е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"d. PV1 және PV2 вирустары;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Генетикалық түрлендірілген ағзалар.";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"Материалдарды өңдеу" деген 2-санат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 секілді химиялық өндірістік қондырғылар мен жабдық:" деген 2В350 бөлік мынадай мазмұндағы k, l, m, n, о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"k. Реакциялык түтікшелер, реакторлар;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l. Сақтауға арналған бактар, контейнерлер немесе қабылдағыш резервуарлар;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m. Жылу алмастырғыштар немесе конденсациялық аппараттар;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 Ректификациялық немесе сіңіргіш бағаналар;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Қалпақшалар.";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 секілді биологиялық материалдарды өңдеуге арналған жабдық:" деген 2В352 бөлік мынадай мазмұндағы b, с, d, e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"b. Тозаңдату немесе ұсақ тамшы бүрку жүйелері және олардың құрамдауыштары;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Фазааралық поликонденсаторлар;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Фазалық бөлгіштер;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Кәдімгі үй-жайлар немесе турбулентті ауа ағыны бар үй-жайлар.".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16.02.2015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жиырма бiр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жарияланғанынан кейін күнтізбелік жиырма бір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