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ee98" w14:textId="ee4e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қойнауына зиянды заттарды, радиоактивті қалдықтарды көму және сарқынды суларды ағызу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сәуірдегі № 347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bookmarkStart w:name="z75"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қойнауына зиянды заттарды, радиоактивті қалдықтарды көму және сарқынды суларды ағызу қағидасы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радиоактивті қалдықтарды көмудің тәртібі туралы ережені бекіту туралы» Қазақстан Республикасы Үкіметінің 1996 жылғы 18 қазандағы № 1283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42, 401-құжат);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Республикасында зиянды заттарды және пайдаланылған ағын суды жер қойнауына көмудің тәртібі туралы Ережені бекіту туралы» Қазақстан Республикасы Үкіметінің 1996 жылғы 18 қазандағы № 1286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42, 404-құжат);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жер қойнауын пайдалану жөніндегі кейбір шешімдеріне өзгерістер мен толықтырулар енгізу туралы» Қазақстан Республикасы Үкіметінің 1998 жылғы 22 маусымдағы № 578 </w:t>
      </w:r>
      <w:r>
        <w:rPr>
          <w:rFonts w:ascii="Times New Roman"/>
          <w:b w:val="false"/>
          <w:i w:val="false"/>
          <w:color w:val="000000"/>
          <w:sz w:val="28"/>
        </w:rPr>
        <w:t>қаулысының</w:t>
      </w:r>
      <w:r>
        <w:rPr>
          <w:rFonts w:ascii="Times New Roman"/>
          <w:b w:val="false"/>
          <w:i w:val="false"/>
          <w:color w:val="000000"/>
          <w:sz w:val="28"/>
        </w:rPr>
        <w:t xml:space="preserve"> 1-тармағының 2) және 3) тармақшалары (Қазақстан Республикасының ПҮАЖ-ы, 1998 ж., № 19, 172-құжат).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сәуірдегі</w:t>
      </w:r>
      <w:r>
        <w:br/>
      </w:r>
      <w:r>
        <w:rPr>
          <w:rFonts w:ascii="Times New Roman"/>
          <w:b w:val="false"/>
          <w:i w:val="false"/>
          <w:color w:val="000000"/>
          <w:sz w:val="28"/>
        </w:rPr>
        <w:t xml:space="preserve">
№ 347 қаулысымен  </w:t>
      </w:r>
      <w:r>
        <w:br/>
      </w:r>
      <w:r>
        <w:rPr>
          <w:rFonts w:ascii="Times New Roman"/>
          <w:b w:val="false"/>
          <w:i w:val="false"/>
          <w:color w:val="000000"/>
          <w:sz w:val="28"/>
        </w:rPr>
        <w:t xml:space="preserve">
бекітілген       </w:t>
      </w:r>
    </w:p>
    <w:bookmarkStart w:name="z77" w:id="2"/>
    <w:p>
      <w:pPr>
        <w:spacing w:after="0"/>
        <w:ind w:left="0"/>
        <w:jc w:val="left"/>
      </w:pPr>
      <w:r>
        <w:rPr>
          <w:rFonts w:ascii="Times New Roman"/>
          <w:b/>
          <w:i w:val="false"/>
          <w:color w:val="000000"/>
        </w:rPr>
        <w:t xml:space="preserve"> 
Жер қойнауына зиянды заттарды, радиоактивті қалдықтарды</w:t>
      </w:r>
      <w:r>
        <w:br/>
      </w:r>
      <w:r>
        <w:rPr>
          <w:rFonts w:ascii="Times New Roman"/>
          <w:b/>
          <w:i w:val="false"/>
          <w:color w:val="000000"/>
        </w:rPr>
        <w:t>
көму және сарқынды суларды ағызу қағидасы</w:t>
      </w:r>
    </w:p>
    <w:bookmarkEnd w:id="2"/>
    <w:bookmarkStart w:name="z78"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Қағида «Жер қойнауы және жер қойнауын пайдалану туралы» Қазақстан Республикасы Заңының 16-бабының 19) тармақшасына сәйкес</w:t>
      </w:r>
      <w:r>
        <w:br/>
      </w:r>
      <w:r>
        <w:rPr>
          <w:rFonts w:ascii="Times New Roman"/>
          <w:b w:val="false"/>
          <w:i w:val="false"/>
          <w:color w:val="000000"/>
          <w:sz w:val="28"/>
        </w:rPr>
        <w:t>
әзірленген және жер қойнауына зиянды заттарды, радиоактивті қалдықтарды көму және сарқынды суларды ағызу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 пайдаланылады:</w:t>
      </w:r>
      <w:r>
        <w:br/>
      </w:r>
      <w:r>
        <w:rPr>
          <w:rFonts w:ascii="Times New Roman"/>
          <w:b w:val="false"/>
          <w:i w:val="false"/>
          <w:color w:val="000000"/>
          <w:sz w:val="28"/>
        </w:rPr>
        <w:t>
      талдау зертханасы - заттар мен материалдарды зерттеу бойынша кешенді талдау жұмыстарын орындайтын ұйым немесе ұйымның құрылымдық бөлімшесі.</w:t>
      </w:r>
    </w:p>
    <w:bookmarkEnd w:id="4"/>
    <w:bookmarkStart w:name="z76" w:id="5"/>
    <w:p>
      <w:pPr>
        <w:spacing w:after="0"/>
        <w:ind w:left="0"/>
        <w:jc w:val="left"/>
      </w:pPr>
      <w:r>
        <w:rPr>
          <w:rFonts w:ascii="Times New Roman"/>
          <w:b/>
          <w:i w:val="false"/>
          <w:color w:val="000000"/>
        </w:rPr>
        <w:t xml:space="preserve"> 
2. Жер қойнауына зиянды заттарды көму</w:t>
      </w:r>
      <w:r>
        <w:br/>
      </w:r>
      <w:r>
        <w:rPr>
          <w:rFonts w:ascii="Times New Roman"/>
          <w:b/>
          <w:i w:val="false"/>
          <w:color w:val="000000"/>
        </w:rPr>
        <w:t>
және сарқынды суларды ағызу тәртібі</w:t>
      </w:r>
    </w:p>
    <w:bookmarkEnd w:id="5"/>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3. Жер қойнауына зиянды заттарды көму және сарқынды суларды ағызу қоршаған ортаны улы химикаттарды, сілтілерді, қышқылдарды, қолдануға тыйым салынған өнімдер мен материалдарды одан әрі пайдалануға және қайта өңдеуге жарамайтын жер бетінде және ашық алаңдарда сақталатын зиянды улы қалдықтармен ластаудың алдын алуға бағытталған шара болып табылады.</w:t>
      </w:r>
      <w:r>
        <w:br/>
      </w:r>
      <w:r>
        <w:rPr>
          <w:rFonts w:ascii="Times New Roman"/>
          <w:b w:val="false"/>
          <w:i w:val="false"/>
          <w:color w:val="000000"/>
          <w:sz w:val="28"/>
        </w:rPr>
        <w:t>
</w:t>
      </w:r>
      <w:r>
        <w:rPr>
          <w:rFonts w:ascii="Times New Roman"/>
          <w:b w:val="false"/>
          <w:i w:val="false"/>
          <w:color w:val="000000"/>
          <w:sz w:val="28"/>
        </w:rPr>
        <w:t>
      4. Жер қойнауына зиянды заттарды көму және сарқынды суларды ағызу үшін тиісті түрде жабдықталған табиғи жерасты қуыстары, кен шығарылған жерлер, ұңғымалар мен арнайы салынған қоймалар пайдаланылады.</w:t>
      </w:r>
      <w:r>
        <w:br/>
      </w:r>
      <w:r>
        <w:rPr>
          <w:rFonts w:ascii="Times New Roman"/>
          <w:b w:val="false"/>
          <w:i w:val="false"/>
          <w:color w:val="000000"/>
          <w:sz w:val="28"/>
        </w:rPr>
        <w:t>
</w:t>
      </w:r>
      <w:r>
        <w:rPr>
          <w:rFonts w:ascii="Times New Roman"/>
          <w:b w:val="false"/>
          <w:i w:val="false"/>
          <w:color w:val="000000"/>
          <w:sz w:val="28"/>
        </w:rPr>
        <w:t>
      Жер қойнауына зиянды заттарды көмуді және сарқынды суларды ағызуды жеке немесе заңды тұлға жер қойнауын зерттеу және пайдалану жөніндегі уәкілетті орган (бұдан әрі - уәкілетті орган) беретін және қоршаған ортаны қорғау саласындағы уәкілетті органмен келісілген келісім шарттық аумақта немесе одан тыс жерлерде барлауға немесе өндіруге байланысты емес жер асты құрылыстарын салуға және (немесе) пайдалануға арналған және радиоактивті қалдықтарды, зиянды заттарды және сарқынды суларды көмуге арналған рұқсат (бұдан әрі - рұқсат) негізінде жүзеге асырады.</w:t>
      </w:r>
      <w:r>
        <w:br/>
      </w:r>
      <w:r>
        <w:rPr>
          <w:rFonts w:ascii="Times New Roman"/>
          <w:b w:val="false"/>
          <w:i w:val="false"/>
          <w:color w:val="000000"/>
          <w:sz w:val="28"/>
        </w:rPr>
        <w:t>
</w:t>
      </w:r>
      <w:r>
        <w:rPr>
          <w:rFonts w:ascii="Times New Roman"/>
          <w:b w:val="false"/>
          <w:i w:val="false"/>
          <w:color w:val="000000"/>
          <w:sz w:val="28"/>
        </w:rPr>
        <w:t>
      5. Жер қойнауына зиянды заттарды көмуге және жер қойнауына сарқынды суларды ағызуға бір реттік және мерзімсіз берілетін рұқсатты алу үшін жеке немесе заңды тұлға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1) жер қойнауына зиянды заттарды көмуге және сарқынды суларды ағызуға арналған өтінімді;</w:t>
      </w:r>
      <w:r>
        <w:br/>
      </w:r>
      <w:r>
        <w:rPr>
          <w:rFonts w:ascii="Times New Roman"/>
          <w:b w:val="false"/>
          <w:i w:val="false"/>
          <w:color w:val="000000"/>
          <w:sz w:val="28"/>
        </w:rPr>
        <w:t>
</w:t>
      </w:r>
      <w:r>
        <w:rPr>
          <w:rFonts w:ascii="Times New Roman"/>
          <w:b w:val="false"/>
          <w:i w:val="false"/>
          <w:color w:val="000000"/>
          <w:sz w:val="28"/>
        </w:rPr>
        <w:t>
      2) жер қойнауына көмілуге тиіс зиянды заттардың және сарқынды суларды ағызудың сипаттамасын;</w:t>
      </w:r>
      <w:r>
        <w:br/>
      </w:r>
      <w:r>
        <w:rPr>
          <w:rFonts w:ascii="Times New Roman"/>
          <w:b w:val="false"/>
          <w:i w:val="false"/>
          <w:color w:val="000000"/>
          <w:sz w:val="28"/>
        </w:rPr>
        <w:t>
</w:t>
      </w:r>
      <w:r>
        <w:rPr>
          <w:rFonts w:ascii="Times New Roman"/>
          <w:b w:val="false"/>
          <w:i w:val="false"/>
          <w:color w:val="000000"/>
          <w:sz w:val="28"/>
        </w:rPr>
        <w:t>
      3) зиянды заттарды және сарқынды суларды жинақтау, тасымалдау және сақтау жүйесінің сипаттамасын;</w:t>
      </w:r>
      <w:r>
        <w:br/>
      </w:r>
      <w:r>
        <w:rPr>
          <w:rFonts w:ascii="Times New Roman"/>
          <w:b w:val="false"/>
          <w:i w:val="false"/>
          <w:color w:val="000000"/>
          <w:sz w:val="28"/>
        </w:rPr>
        <w:t>
</w:t>
      </w:r>
      <w:r>
        <w:rPr>
          <w:rFonts w:ascii="Times New Roman"/>
          <w:b w:val="false"/>
          <w:i w:val="false"/>
          <w:color w:val="000000"/>
          <w:sz w:val="28"/>
        </w:rPr>
        <w:t>
      4) зиянды заттарды және сарқынды суларды пайдалану мен залалсыздандырудың қолданылатын технологиялары туралы қысқаша мәліметтерді екі данада ұсынады.</w:t>
      </w:r>
      <w:r>
        <w:br/>
      </w:r>
      <w:r>
        <w:rPr>
          <w:rFonts w:ascii="Times New Roman"/>
          <w:b w:val="false"/>
          <w:i w:val="false"/>
          <w:color w:val="000000"/>
          <w:sz w:val="28"/>
        </w:rPr>
        <w:t>
</w:t>
      </w:r>
      <w:r>
        <w:rPr>
          <w:rFonts w:ascii="Times New Roman"/>
          <w:b w:val="false"/>
          <w:i w:val="false"/>
          <w:color w:val="000000"/>
          <w:sz w:val="28"/>
        </w:rPr>
        <w:t>
      6. Уәкілетті орган жеке немесе заңды тұлғадан осы Қағиданың 5-тармағында көрсетілген құжаттар келіп түскен күнінен бастап үш жұмыс күні ішінде осы құжаттардың бір данасын рұқсатты келісу туралы мәселені қарау үшін қоршаған ортаны қорғау саласындағы уәкілетті органға жолдайды.</w:t>
      </w:r>
      <w:r>
        <w:br/>
      </w:r>
      <w:r>
        <w:rPr>
          <w:rFonts w:ascii="Times New Roman"/>
          <w:b w:val="false"/>
          <w:i w:val="false"/>
          <w:color w:val="000000"/>
          <w:sz w:val="28"/>
        </w:rPr>
        <w:t>
</w:t>
      </w:r>
      <w:r>
        <w:rPr>
          <w:rFonts w:ascii="Times New Roman"/>
          <w:b w:val="false"/>
          <w:i w:val="false"/>
          <w:color w:val="000000"/>
          <w:sz w:val="28"/>
        </w:rPr>
        <w:t>
      7. Қоршаған ортаны қорғау саласындағы уәкілетті орган осы Қағиданың 5-тармағында көрсетілген құжаттар келіп түскен сәттен бастап он бес жұмыс күнінен аспайтын мерзімде оларды қарайды және уәкілетті органға рұқсат беруге арналған келісімді немесе осы Қағиданың 13-тармағында көзделген жағдайларда, жазбаша түрде дәлелді бас тартуды жібереді.</w:t>
      </w:r>
      <w:r>
        <w:br/>
      </w:r>
      <w:r>
        <w:rPr>
          <w:rFonts w:ascii="Times New Roman"/>
          <w:b w:val="false"/>
          <w:i w:val="false"/>
          <w:color w:val="000000"/>
          <w:sz w:val="28"/>
        </w:rPr>
        <w:t>
</w:t>
      </w:r>
      <w:r>
        <w:rPr>
          <w:rFonts w:ascii="Times New Roman"/>
          <w:b w:val="false"/>
          <w:i w:val="false"/>
          <w:color w:val="000000"/>
          <w:sz w:val="28"/>
        </w:rPr>
        <w:t>
      8. Уәкілетті орган осы Қағиданың 5-тармағында көрсетілген құжаттар келіп түскен сәттен бастап жиырма жұмыс күні ішінде көрсетілген құжаттарды қарайды және уәкілетті органға оларды қарау нәтижелері түскеннен кейін қоршаған ортаны қорғау саласындағы уәкілетті органда жеке немесе заңды тұлғаға қоршаған ортаны қорғау саласындағы уәкілетті органмен келісілген рұқсатты немесе осы Қағиданың 13-тармағында көзделген жағдайларда, жазбаша түрде дәлелді бас тартуды береді.</w:t>
      </w:r>
      <w:r>
        <w:br/>
      </w:r>
      <w:r>
        <w:rPr>
          <w:rFonts w:ascii="Times New Roman"/>
          <w:b w:val="false"/>
          <w:i w:val="false"/>
          <w:color w:val="000000"/>
          <w:sz w:val="28"/>
        </w:rPr>
        <w:t>
</w:t>
      </w:r>
      <w:r>
        <w:rPr>
          <w:rFonts w:ascii="Times New Roman"/>
          <w:b w:val="false"/>
          <w:i w:val="false"/>
          <w:color w:val="000000"/>
          <w:sz w:val="28"/>
        </w:rPr>
        <w:t>
      9. Жер қойнауына көмуге жататын зиянды заттар мен сарқын сулардың сипаттамасы мынадай мәліметтерді:</w:t>
      </w:r>
      <w:r>
        <w:br/>
      </w:r>
      <w:r>
        <w:rPr>
          <w:rFonts w:ascii="Times New Roman"/>
          <w:b w:val="false"/>
          <w:i w:val="false"/>
          <w:color w:val="000000"/>
          <w:sz w:val="28"/>
        </w:rPr>
        <w:t>
</w:t>
      </w:r>
      <w:r>
        <w:rPr>
          <w:rFonts w:ascii="Times New Roman"/>
          <w:b w:val="false"/>
          <w:i w:val="false"/>
          <w:color w:val="000000"/>
          <w:sz w:val="28"/>
        </w:rPr>
        <w:t>
      1) өнімнің (материалдың) атауын;</w:t>
      </w:r>
      <w:r>
        <w:br/>
      </w:r>
      <w:r>
        <w:rPr>
          <w:rFonts w:ascii="Times New Roman"/>
          <w:b w:val="false"/>
          <w:i w:val="false"/>
          <w:color w:val="000000"/>
          <w:sz w:val="28"/>
        </w:rPr>
        <w:t>
</w:t>
      </w:r>
      <w:r>
        <w:rPr>
          <w:rFonts w:ascii="Times New Roman"/>
          <w:b w:val="false"/>
          <w:i w:val="false"/>
          <w:color w:val="000000"/>
          <w:sz w:val="28"/>
        </w:rPr>
        <w:t>
      2) шаруашылық қызметі объектісінің иесі берген, нәтижесінде зат түзілетін техникалық өндіріс немесе үдеріс туралы ақпаратты;</w:t>
      </w:r>
      <w:r>
        <w:br/>
      </w:r>
      <w:r>
        <w:rPr>
          <w:rFonts w:ascii="Times New Roman"/>
          <w:b w:val="false"/>
          <w:i w:val="false"/>
          <w:color w:val="000000"/>
          <w:sz w:val="28"/>
        </w:rPr>
        <w:t>
</w:t>
      </w:r>
      <w:r>
        <w:rPr>
          <w:rFonts w:ascii="Times New Roman"/>
          <w:b w:val="false"/>
          <w:i w:val="false"/>
          <w:color w:val="000000"/>
          <w:sz w:val="28"/>
        </w:rPr>
        <w:t>
      3) мемлекеттік немесе аккредиттелген жеке талдамалық зертхананың қорытындысында ұсынылған заттың жеке сипаттамасын (өрт-жарылыс қауіптілігі, ерігіштігі, сақтау кезінде басқа заттармен ұйлесімділігі);</w:t>
      </w:r>
      <w:r>
        <w:br/>
      </w:r>
      <w:r>
        <w:rPr>
          <w:rFonts w:ascii="Times New Roman"/>
          <w:b w:val="false"/>
          <w:i w:val="false"/>
          <w:color w:val="000000"/>
          <w:sz w:val="28"/>
        </w:rPr>
        <w:t>
</w:t>
      </w:r>
      <w:r>
        <w:rPr>
          <w:rFonts w:ascii="Times New Roman"/>
          <w:b w:val="false"/>
          <w:i w:val="false"/>
          <w:color w:val="000000"/>
          <w:sz w:val="28"/>
        </w:rPr>
        <w:t>
      4) шаруашылық қызмет объектісінің иесі анықтайтын, нәтижесінде зиянды заттар мен сарқынды сулар түзілген зиянды заттардың және сарқынды сулардың түзілуі мен сақталуының жылдық көлемін;</w:t>
      </w:r>
      <w:r>
        <w:br/>
      </w:r>
      <w:r>
        <w:rPr>
          <w:rFonts w:ascii="Times New Roman"/>
          <w:b w:val="false"/>
          <w:i w:val="false"/>
          <w:color w:val="000000"/>
          <w:sz w:val="28"/>
        </w:rPr>
        <w:t>
</w:t>
      </w:r>
      <w:r>
        <w:rPr>
          <w:rFonts w:ascii="Times New Roman"/>
          <w:b w:val="false"/>
          <w:i w:val="false"/>
          <w:color w:val="000000"/>
          <w:sz w:val="28"/>
        </w:rPr>
        <w:t>
      5) мемлекеттік немесе аккредиттелген жеке талдамалық зертхананың қорытындысы бойынша ұсынылған қауіптілік сыныбын көрсете отырып, зиянды заттардың және сарқынды сулардың толық химиялық құрамын, уытты компоненттері болуын қамтуы тиіс.</w:t>
      </w:r>
      <w:r>
        <w:br/>
      </w:r>
      <w:r>
        <w:rPr>
          <w:rFonts w:ascii="Times New Roman"/>
          <w:b w:val="false"/>
          <w:i w:val="false"/>
          <w:color w:val="000000"/>
          <w:sz w:val="28"/>
        </w:rPr>
        <w:t>
</w:t>
      </w:r>
      <w:r>
        <w:rPr>
          <w:rFonts w:ascii="Times New Roman"/>
          <w:b w:val="false"/>
          <w:i w:val="false"/>
          <w:color w:val="000000"/>
          <w:sz w:val="28"/>
        </w:rPr>
        <w:t>
      10. Жер қойнауына зиянды заттарды көмуге және сарқынды суларды ағызуға арналған жерасты құрылыстарын салуды және (немесе) пайдалануды жобалау тек белгілі бір шекараларда (келісімшарттық аумақта) зиянды заттарды көму және сарқынды суларды ағызуды оқшаулау мүмкіндігі туралы және олардың жер қойнауының көршілес учаскелеріне және жерасты суларына қосылуын болғызбау кепілдігін қамтамасыз ету туралы инженерлік-гидрогеологиялық экологиялық зерттеулердің кешені негізінде алынған геологиялық-гидрогеологиялық, инженерлік-геологиялық, экологиялық деректер болғанда ғана рұқсат беріледі.</w:t>
      </w:r>
      <w:r>
        <w:br/>
      </w:r>
      <w:r>
        <w:rPr>
          <w:rFonts w:ascii="Times New Roman"/>
          <w:b w:val="false"/>
          <w:i w:val="false"/>
          <w:color w:val="000000"/>
          <w:sz w:val="28"/>
        </w:rPr>
        <w:t>
</w:t>
      </w:r>
      <w:r>
        <w:rPr>
          <w:rFonts w:ascii="Times New Roman"/>
          <w:b w:val="false"/>
          <w:i w:val="false"/>
          <w:color w:val="000000"/>
          <w:sz w:val="28"/>
        </w:rPr>
        <w:t>
      11. Жеке және заңды тұлғалар жер қойнауына зиянды заттарды көмуге және сарқынды суларды ағызуға арналған жерасты құрылыстарын салуда және (немесе) пайдалануда:</w:t>
      </w:r>
      <w:r>
        <w:br/>
      </w:r>
      <w:r>
        <w:rPr>
          <w:rFonts w:ascii="Times New Roman"/>
          <w:b w:val="false"/>
          <w:i w:val="false"/>
          <w:color w:val="000000"/>
          <w:sz w:val="28"/>
        </w:rPr>
        <w:t>
</w:t>
      </w:r>
      <w:r>
        <w:rPr>
          <w:rFonts w:ascii="Times New Roman"/>
          <w:b w:val="false"/>
          <w:i w:val="false"/>
          <w:color w:val="000000"/>
          <w:sz w:val="28"/>
        </w:rPr>
        <w:t>
      1) халықтың өмірі мен денсаулығын қорғауды;</w:t>
      </w:r>
      <w:r>
        <w:br/>
      </w:r>
      <w:r>
        <w:rPr>
          <w:rFonts w:ascii="Times New Roman"/>
          <w:b w:val="false"/>
          <w:i w:val="false"/>
          <w:color w:val="000000"/>
          <w:sz w:val="28"/>
        </w:rPr>
        <w:t>
</w:t>
      </w:r>
      <w:r>
        <w:rPr>
          <w:rFonts w:ascii="Times New Roman"/>
          <w:b w:val="false"/>
          <w:i w:val="false"/>
          <w:color w:val="000000"/>
          <w:sz w:val="28"/>
        </w:rPr>
        <w:t>
      2) табиғи ландшафттарды және жарамсыз болған жерлерді қайта өңдеуді, өзге де геоморфологиялық құрылымдарды сақтауды;</w:t>
      </w:r>
      <w:r>
        <w:br/>
      </w:r>
      <w:r>
        <w:rPr>
          <w:rFonts w:ascii="Times New Roman"/>
          <w:b w:val="false"/>
          <w:i w:val="false"/>
          <w:color w:val="000000"/>
          <w:sz w:val="28"/>
        </w:rPr>
        <w:t>
      3) жер сілкінісін, көшкінді, су басуды, жер астындағы судың тасуын болдырмау мақсатында жер қойнауының жоғары қабаттарының энергетикалық жай-күйінің қасиеттерін сақтауды;</w:t>
      </w:r>
      <w:r>
        <w:br/>
      </w:r>
      <w:r>
        <w:rPr>
          <w:rFonts w:ascii="Times New Roman"/>
          <w:b w:val="false"/>
          <w:i w:val="false"/>
          <w:color w:val="000000"/>
          <w:sz w:val="28"/>
        </w:rPr>
        <w:t>
</w:t>
      </w:r>
      <w:r>
        <w:rPr>
          <w:rFonts w:ascii="Times New Roman"/>
          <w:b w:val="false"/>
          <w:i w:val="false"/>
          <w:color w:val="000000"/>
          <w:sz w:val="28"/>
        </w:rPr>
        <w:t>
      4) өнеркәсіптік қауіпсіздік талаптарын сақтауды;</w:t>
      </w:r>
      <w:r>
        <w:br/>
      </w:r>
      <w:r>
        <w:rPr>
          <w:rFonts w:ascii="Times New Roman"/>
          <w:b w:val="false"/>
          <w:i w:val="false"/>
          <w:color w:val="000000"/>
          <w:sz w:val="28"/>
        </w:rPr>
        <w:t>
</w:t>
      </w:r>
      <w:r>
        <w:rPr>
          <w:rFonts w:ascii="Times New Roman"/>
          <w:b w:val="false"/>
          <w:i w:val="false"/>
          <w:color w:val="000000"/>
          <w:sz w:val="28"/>
        </w:rPr>
        <w:t>
      5) авариялар мен олардың салдарын оқшаулау және жою жөніндегі іс-шараларды жоспарлау мен жүзеге асыруды;</w:t>
      </w:r>
      <w:r>
        <w:br/>
      </w:r>
      <w:r>
        <w:rPr>
          <w:rFonts w:ascii="Times New Roman"/>
          <w:b w:val="false"/>
          <w:i w:val="false"/>
          <w:color w:val="000000"/>
          <w:sz w:val="28"/>
        </w:rPr>
        <w:t>
</w:t>
      </w:r>
      <w:r>
        <w:rPr>
          <w:rFonts w:ascii="Times New Roman"/>
          <w:b w:val="false"/>
          <w:i w:val="false"/>
          <w:color w:val="000000"/>
          <w:sz w:val="28"/>
        </w:rPr>
        <w:t>
      6) аварияларды, оқыс оқиғалар оқшаулау және жою үшін материалдық және қаржылық ресурстардың резервтерін;</w:t>
      </w:r>
      <w:r>
        <w:br/>
      </w:r>
      <w:r>
        <w:rPr>
          <w:rFonts w:ascii="Times New Roman"/>
          <w:b w:val="false"/>
          <w:i w:val="false"/>
          <w:color w:val="000000"/>
          <w:sz w:val="28"/>
        </w:rPr>
        <w:t>
</w:t>
      </w:r>
      <w:r>
        <w:rPr>
          <w:rFonts w:ascii="Times New Roman"/>
          <w:b w:val="false"/>
          <w:i w:val="false"/>
          <w:color w:val="000000"/>
          <w:sz w:val="28"/>
        </w:rPr>
        <w:t>
      7) авариялар, оқыс оқиғалар жағдайында бақылау, хабарландыру, байланыс және іс-қимылды қолдау жүйесін құруды қамтамасыз етеді.</w:t>
      </w:r>
      <w:r>
        <w:br/>
      </w:r>
      <w:r>
        <w:rPr>
          <w:rFonts w:ascii="Times New Roman"/>
          <w:b w:val="false"/>
          <w:i w:val="false"/>
          <w:color w:val="000000"/>
          <w:sz w:val="28"/>
        </w:rPr>
        <w:t>
</w:t>
      </w:r>
      <w:r>
        <w:rPr>
          <w:rFonts w:ascii="Times New Roman"/>
          <w:b w:val="false"/>
          <w:i w:val="false"/>
          <w:color w:val="000000"/>
          <w:sz w:val="28"/>
        </w:rPr>
        <w:t>
      12. Уәкілетті орган жеке немесе заңды тұлғаға беретін жер қойнауына зиянды заттарды көмуге және сарқынды суларды ағызуға арналған рұқсатта: рұқсаттың кімге берілетіні (жеке немесе заңды тұлғаның атауы), жер қойнауына көмуге немесе ағызуға жататын заттың түрі, географиялық координаттар көрсетілген көму орны, көму объектісі  құрылысының басталуы  және аяқталуы, зиянды заттарды көму және сарқынды суларды ағызу мерзімдері, жеке немесе заңды тұлғаның жер қойнауының көршілес учаскелеріне зиянды заттар мен сарқынды суларды ағызудың таралмауына кепілдік беруі көрсетіледі.</w:t>
      </w:r>
      <w:r>
        <w:br/>
      </w:r>
      <w:r>
        <w:rPr>
          <w:rFonts w:ascii="Times New Roman"/>
          <w:b w:val="false"/>
          <w:i w:val="false"/>
          <w:color w:val="000000"/>
          <w:sz w:val="28"/>
        </w:rPr>
        <w:t>
</w:t>
      </w:r>
      <w:r>
        <w:rPr>
          <w:rFonts w:ascii="Times New Roman"/>
          <w:b w:val="false"/>
          <w:i w:val="false"/>
          <w:color w:val="000000"/>
          <w:sz w:val="28"/>
        </w:rPr>
        <w:t>
      13. Жеке немесе заңды тұлғаға қоршаған ортаны қорғау саласындағы уәкілетті органның рұқсатын беру мен зиянды заттарды көму және жер қойнауына сарқынды суларды ағызу үшін уәкілетті органның рұқсатын беруге келісуден мына жағдайларда:</w:t>
      </w:r>
      <w:r>
        <w:br/>
      </w:r>
      <w:r>
        <w:rPr>
          <w:rFonts w:ascii="Times New Roman"/>
          <w:b w:val="false"/>
          <w:i w:val="false"/>
          <w:color w:val="000000"/>
          <w:sz w:val="28"/>
        </w:rPr>
        <w:t>
</w:t>
      </w:r>
      <w:r>
        <w:rPr>
          <w:rFonts w:ascii="Times New Roman"/>
          <w:b w:val="false"/>
          <w:i w:val="false"/>
          <w:color w:val="000000"/>
          <w:sz w:val="28"/>
        </w:rPr>
        <w:t>
      егер жеке немесе заңды тұлға осы Қағиданың 5-тармағында көрсетілген құжаттардың барлығын ұсынбаса;</w:t>
      </w:r>
      <w:r>
        <w:br/>
      </w:r>
      <w:r>
        <w:rPr>
          <w:rFonts w:ascii="Times New Roman"/>
          <w:b w:val="false"/>
          <w:i w:val="false"/>
          <w:color w:val="000000"/>
          <w:sz w:val="28"/>
        </w:rPr>
        <w:t>
</w:t>
      </w:r>
      <w:r>
        <w:rPr>
          <w:rFonts w:ascii="Times New Roman"/>
          <w:b w:val="false"/>
          <w:i w:val="false"/>
          <w:color w:val="000000"/>
          <w:sz w:val="28"/>
        </w:rPr>
        <w:t>
      егер көмуге арналған зат мемлекеттік немесе аккредиттелген жеке талдамалық зертхананың қорытындысына сәйкес өрт-жарылыс қауіпті, сақтау кезінде басқа заттармен үйлеспейтін болса;</w:t>
      </w:r>
      <w:r>
        <w:br/>
      </w:r>
      <w:r>
        <w:rPr>
          <w:rFonts w:ascii="Times New Roman"/>
          <w:b w:val="false"/>
          <w:i w:val="false"/>
          <w:color w:val="000000"/>
          <w:sz w:val="28"/>
        </w:rPr>
        <w:t>
</w:t>
      </w:r>
      <w:r>
        <w:rPr>
          <w:rFonts w:ascii="Times New Roman"/>
          <w:b w:val="false"/>
          <w:i w:val="false"/>
          <w:color w:val="000000"/>
          <w:sz w:val="28"/>
        </w:rPr>
        <w:t>
      егер жерасты құрылысының жобалық параметрлері олардың жер қойнауының көрші учаскелеріне енуіне және әсерін тигізбейтініне кепілдікті қамтамасыз етпесе, бас тартылады.</w:t>
      </w:r>
      <w:r>
        <w:br/>
      </w:r>
      <w:r>
        <w:rPr>
          <w:rFonts w:ascii="Times New Roman"/>
          <w:b w:val="false"/>
          <w:i w:val="false"/>
          <w:color w:val="000000"/>
          <w:sz w:val="28"/>
        </w:rPr>
        <w:t>
</w:t>
      </w:r>
      <w:r>
        <w:rPr>
          <w:rFonts w:ascii="Times New Roman"/>
          <w:b w:val="false"/>
          <w:i w:val="false"/>
          <w:color w:val="000000"/>
          <w:sz w:val="28"/>
        </w:rPr>
        <w:t>
      Уәкілетті орган, сондай-ақ қоршаған ортаны қорғау саласындағы уәкілетті орган рұқсатты келісуден дәлелді бас тартқан жағдайда да жеке немесе заңды тұлғаға рұқсат беруден бас тартады.</w:t>
      </w:r>
    </w:p>
    <w:bookmarkEnd w:id="6"/>
    <w:bookmarkStart w:name="z79" w:id="7"/>
    <w:p>
      <w:pPr>
        <w:spacing w:after="0"/>
        <w:ind w:left="0"/>
        <w:jc w:val="left"/>
      </w:pPr>
      <w:r>
        <w:rPr>
          <w:rFonts w:ascii="Times New Roman"/>
          <w:b/>
          <w:i w:val="false"/>
          <w:color w:val="000000"/>
        </w:rPr>
        <w:t xml:space="preserve">       </w:t>
      </w:r>
      <w:r>
        <w:br/>
      </w:r>
      <w:r>
        <w:rPr>
          <w:rFonts w:ascii="Times New Roman"/>
          <w:b/>
          <w:i w:val="false"/>
          <w:color w:val="000000"/>
        </w:rPr>
        <w:t>
3. Радиоактивті қалдықтарды көмудің тәртібі</w:t>
      </w:r>
    </w:p>
    <w:bookmarkEnd w:id="7"/>
    <w:bookmarkStart w:name="z40" w:id="8"/>
    <w:p>
      <w:pPr>
        <w:spacing w:after="0"/>
        <w:ind w:left="0"/>
        <w:jc w:val="both"/>
      </w:pPr>
      <w:r>
        <w:rPr>
          <w:rFonts w:ascii="Times New Roman"/>
          <w:b w:val="false"/>
          <w:i w:val="false"/>
          <w:color w:val="000000"/>
          <w:sz w:val="28"/>
        </w:rPr>
        <w:t>
      14. Радиоактивті қалдықтарды жер қойнауына көму үшін тиісті түрде жабдықталған табиғи жерасты қуыстары, тау-кен өнімдері, ұңғымалар мен арнайы салынған қоймалар пайдаланылады.</w:t>
      </w:r>
      <w:r>
        <w:br/>
      </w:r>
      <w:r>
        <w:rPr>
          <w:rFonts w:ascii="Times New Roman"/>
          <w:b w:val="false"/>
          <w:i w:val="false"/>
          <w:color w:val="000000"/>
          <w:sz w:val="28"/>
        </w:rPr>
        <w:t>
</w:t>
      </w:r>
      <w:r>
        <w:rPr>
          <w:rFonts w:ascii="Times New Roman"/>
          <w:b w:val="false"/>
          <w:i w:val="false"/>
          <w:color w:val="000000"/>
          <w:sz w:val="28"/>
        </w:rPr>
        <w:t>
      15. Радиоактивті қалдықтарды көмуді заңды тұлға уәкілетті орган беретін және қоршаған ортаны қорғау жөніндегі уәкілетті органмен келісілген радиоактивті қалдықтарды көмуге арналған рұқсат болған кезде жүзеге асырады.</w:t>
      </w:r>
      <w:r>
        <w:br/>
      </w:r>
      <w:r>
        <w:rPr>
          <w:rFonts w:ascii="Times New Roman"/>
          <w:b w:val="false"/>
          <w:i w:val="false"/>
          <w:color w:val="000000"/>
          <w:sz w:val="28"/>
        </w:rPr>
        <w:t>
</w:t>
      </w:r>
      <w:r>
        <w:rPr>
          <w:rFonts w:ascii="Times New Roman"/>
          <w:b w:val="false"/>
          <w:i w:val="false"/>
          <w:color w:val="000000"/>
          <w:sz w:val="28"/>
        </w:rPr>
        <w:t>
      16. Қоршаған ортаны қорғау саласындағы уәкілетті органнан радиоактивті қалдықтарды көмуге арналған рұқсатты алу үшін Қазақстан Республикасының аумағында шаруашылық қызметі радиоактивті қалдықтармен (сақтау, көму) байланысты заңды тұлға (бұдан әрі - заңды тұлға) уәкілетті органға радиоактивті қалдықтарды көмуге арналған өтінімді екі данада, оған қоса:</w:t>
      </w:r>
      <w:r>
        <w:br/>
      </w:r>
      <w:r>
        <w:rPr>
          <w:rFonts w:ascii="Times New Roman"/>
          <w:b w:val="false"/>
          <w:i w:val="false"/>
          <w:color w:val="000000"/>
          <w:sz w:val="28"/>
        </w:rPr>
        <w:t>
</w:t>
      </w:r>
      <w:r>
        <w:rPr>
          <w:rFonts w:ascii="Times New Roman"/>
          <w:b w:val="false"/>
          <w:i w:val="false"/>
          <w:color w:val="000000"/>
          <w:sz w:val="28"/>
        </w:rPr>
        <w:t>
      1) көмуге жататын радиоактивті қалдықтардың сипаттамаларын;</w:t>
      </w:r>
      <w:r>
        <w:br/>
      </w:r>
      <w:r>
        <w:rPr>
          <w:rFonts w:ascii="Times New Roman"/>
          <w:b w:val="false"/>
          <w:i w:val="false"/>
          <w:color w:val="000000"/>
          <w:sz w:val="28"/>
        </w:rPr>
        <w:t>
</w:t>
      </w:r>
      <w:r>
        <w:rPr>
          <w:rFonts w:ascii="Times New Roman"/>
          <w:b w:val="false"/>
          <w:i w:val="false"/>
          <w:color w:val="000000"/>
          <w:sz w:val="28"/>
        </w:rPr>
        <w:t>
      2) радиоактивті қалдықтармен жұмыс істеуге арналған лицензияны</w:t>
      </w:r>
      <w:r>
        <w:br/>
      </w:r>
      <w:r>
        <w:rPr>
          <w:rFonts w:ascii="Times New Roman"/>
          <w:b w:val="false"/>
          <w:i w:val="false"/>
          <w:color w:val="000000"/>
          <w:sz w:val="28"/>
        </w:rPr>
        <w:t>
береді.</w:t>
      </w:r>
      <w:r>
        <w:br/>
      </w:r>
      <w:r>
        <w:rPr>
          <w:rFonts w:ascii="Times New Roman"/>
          <w:b w:val="false"/>
          <w:i w:val="false"/>
          <w:color w:val="000000"/>
          <w:sz w:val="28"/>
        </w:rPr>
        <w:t>
</w:t>
      </w:r>
      <w:r>
        <w:rPr>
          <w:rFonts w:ascii="Times New Roman"/>
          <w:b w:val="false"/>
          <w:i w:val="false"/>
          <w:color w:val="000000"/>
          <w:sz w:val="28"/>
        </w:rPr>
        <w:t>
      17. Уәкілетті орган заңды тұлғадан осы Қағиданың 16-тармағында көрсетілген құжаттар келіп түскен күннен бастап үш жұмыс күні ішінде осы құжаттардың бір данасын рұқсатты келісу туралы мәселені қарау үшін қоршаған ортаны қорғау саласындағы уәкілетті органға жолдайды.</w:t>
      </w:r>
      <w:r>
        <w:br/>
      </w:r>
      <w:r>
        <w:rPr>
          <w:rFonts w:ascii="Times New Roman"/>
          <w:b w:val="false"/>
          <w:i w:val="false"/>
          <w:color w:val="000000"/>
          <w:sz w:val="28"/>
        </w:rPr>
        <w:t>
      18. Қоршаған ортаны қорғау саласындағы уәкілетті орган осы Қағиданың 16-тармағында көрсетілген құжаттар келіп түскен сәттен бастап он бес жұмыс күнінен аспайтын мерзімде осы құжаттарды қарайды және уәкілетті органға рұқсатты келісуді немесе осы Қағиданың 26-тармағында көзделген жағдайларда жазбаша түрде дәлелді бас тартуды жібереді.</w:t>
      </w:r>
      <w:r>
        <w:br/>
      </w:r>
      <w:r>
        <w:rPr>
          <w:rFonts w:ascii="Times New Roman"/>
          <w:b w:val="false"/>
          <w:i w:val="false"/>
          <w:color w:val="000000"/>
          <w:sz w:val="28"/>
        </w:rPr>
        <w:t>
</w:t>
      </w:r>
      <w:r>
        <w:rPr>
          <w:rFonts w:ascii="Times New Roman"/>
          <w:b w:val="false"/>
          <w:i w:val="false"/>
          <w:color w:val="000000"/>
          <w:sz w:val="28"/>
        </w:rPr>
        <w:t>
      19. Уәкілетті орган осы Қағиданың 16-тармағында көрсетілген құжаттар келіп түскен сәттен бастап жиырма жұмыс күні ішінде осы құжаттарды қарайды және заңды тұлғаға қоршаған ортаны қорғау саласындағы уәкілетті органмен келісілген рұқсатты немесе осы Қағиданың 26-тармағында көзделген жағдайларда жазбаша түрде дәлелді бас тартуды береді.</w:t>
      </w:r>
      <w:r>
        <w:br/>
      </w:r>
      <w:r>
        <w:rPr>
          <w:rFonts w:ascii="Times New Roman"/>
          <w:b w:val="false"/>
          <w:i w:val="false"/>
          <w:color w:val="000000"/>
          <w:sz w:val="28"/>
        </w:rPr>
        <w:t>
</w:t>
      </w:r>
      <w:r>
        <w:rPr>
          <w:rFonts w:ascii="Times New Roman"/>
          <w:b w:val="false"/>
          <w:i w:val="false"/>
          <w:color w:val="000000"/>
          <w:sz w:val="28"/>
        </w:rPr>
        <w:t>
      20. Көмуге жататын радиоактивті қалдықтардың сипаттамасы мына мәліметтерді:</w:t>
      </w:r>
      <w:r>
        <w:br/>
      </w:r>
      <w:r>
        <w:rPr>
          <w:rFonts w:ascii="Times New Roman"/>
          <w:b w:val="false"/>
          <w:i w:val="false"/>
          <w:color w:val="000000"/>
          <w:sz w:val="28"/>
        </w:rPr>
        <w:t>
</w:t>
      </w:r>
      <w:r>
        <w:rPr>
          <w:rFonts w:ascii="Times New Roman"/>
          <w:b w:val="false"/>
          <w:i w:val="false"/>
          <w:color w:val="000000"/>
          <w:sz w:val="28"/>
        </w:rPr>
        <w:t>
      1) өнімнің (материалдың) атауын;</w:t>
      </w:r>
      <w:r>
        <w:br/>
      </w:r>
      <w:r>
        <w:rPr>
          <w:rFonts w:ascii="Times New Roman"/>
          <w:b w:val="false"/>
          <w:i w:val="false"/>
          <w:color w:val="000000"/>
          <w:sz w:val="28"/>
        </w:rPr>
        <w:t>
</w:t>
      </w:r>
      <w:r>
        <w:rPr>
          <w:rFonts w:ascii="Times New Roman"/>
          <w:b w:val="false"/>
          <w:i w:val="false"/>
          <w:color w:val="000000"/>
          <w:sz w:val="28"/>
        </w:rPr>
        <w:t>
      2) шаруашылық қызметі объектісінің иесі берген, нәтижесінде радиоактивті қалдықтар түзілетін техникалық өндіріс немесе үдеріс туралы ақпаратты;</w:t>
      </w:r>
      <w:r>
        <w:br/>
      </w:r>
      <w:r>
        <w:rPr>
          <w:rFonts w:ascii="Times New Roman"/>
          <w:b w:val="false"/>
          <w:i w:val="false"/>
          <w:color w:val="000000"/>
          <w:sz w:val="28"/>
        </w:rPr>
        <w:t>
</w:t>
      </w:r>
      <w:r>
        <w:rPr>
          <w:rFonts w:ascii="Times New Roman"/>
          <w:b w:val="false"/>
          <w:i w:val="false"/>
          <w:color w:val="000000"/>
          <w:sz w:val="28"/>
        </w:rPr>
        <w:t>
      3) шаруашылық қызмет объектісінің иесі анықтайтын, нәтижесінде радиоактивті қалдықтар түзілген радиоактивті қалдықтардың түзілуінің және сақталуының жылдық көлемін;</w:t>
      </w:r>
      <w:r>
        <w:br/>
      </w:r>
      <w:r>
        <w:rPr>
          <w:rFonts w:ascii="Times New Roman"/>
          <w:b w:val="false"/>
          <w:i w:val="false"/>
          <w:color w:val="000000"/>
          <w:sz w:val="28"/>
        </w:rPr>
        <w:t>
</w:t>
      </w:r>
      <w:r>
        <w:rPr>
          <w:rFonts w:ascii="Times New Roman"/>
          <w:b w:val="false"/>
          <w:i w:val="false"/>
          <w:color w:val="000000"/>
          <w:sz w:val="28"/>
        </w:rPr>
        <w:t>
      4) мемлекеттік немесе аккредиттелген жеке сараптамалық зертхана берген радиоактивті қалдықтарды көмуге өтінім берген кәсіпорынның өндірістік үдерісінде радиоактивті қалдықтарды одан әрі пайдаланудың мүмкін еместігі туралы қорытындысын қамтуы тиіс.</w:t>
      </w:r>
      <w:r>
        <w:br/>
      </w:r>
      <w:r>
        <w:rPr>
          <w:rFonts w:ascii="Times New Roman"/>
          <w:b w:val="false"/>
          <w:i w:val="false"/>
          <w:color w:val="000000"/>
          <w:sz w:val="28"/>
        </w:rPr>
        <w:t>
</w:t>
      </w:r>
      <w:r>
        <w:rPr>
          <w:rFonts w:ascii="Times New Roman"/>
          <w:b w:val="false"/>
          <w:i w:val="false"/>
          <w:color w:val="000000"/>
          <w:sz w:val="28"/>
        </w:rPr>
        <w:t>
      21. Радиоактивті қалдықтарды сақтау/көму пункттері:</w:t>
      </w:r>
      <w:r>
        <w:br/>
      </w:r>
      <w:r>
        <w:rPr>
          <w:rFonts w:ascii="Times New Roman"/>
          <w:b w:val="false"/>
          <w:i w:val="false"/>
          <w:color w:val="000000"/>
          <w:sz w:val="28"/>
        </w:rPr>
        <w:t>
</w:t>
      </w:r>
      <w:r>
        <w:rPr>
          <w:rFonts w:ascii="Times New Roman"/>
          <w:b w:val="false"/>
          <w:i w:val="false"/>
          <w:color w:val="000000"/>
          <w:sz w:val="28"/>
        </w:rPr>
        <w:t>
      1) өз мақсаты бойынша:</w:t>
      </w:r>
      <w:r>
        <w:br/>
      </w:r>
      <w:r>
        <w:rPr>
          <w:rFonts w:ascii="Times New Roman"/>
          <w:b w:val="false"/>
          <w:i w:val="false"/>
          <w:color w:val="000000"/>
          <w:sz w:val="28"/>
        </w:rPr>
        <w:t>
</w:t>
      </w:r>
      <w:r>
        <w:rPr>
          <w:rFonts w:ascii="Times New Roman"/>
          <w:b w:val="false"/>
          <w:i w:val="false"/>
          <w:color w:val="000000"/>
          <w:sz w:val="28"/>
        </w:rPr>
        <w:t>
      сақтау пункттері;</w:t>
      </w:r>
      <w:r>
        <w:br/>
      </w:r>
      <w:r>
        <w:rPr>
          <w:rFonts w:ascii="Times New Roman"/>
          <w:b w:val="false"/>
          <w:i w:val="false"/>
          <w:color w:val="000000"/>
          <w:sz w:val="28"/>
        </w:rPr>
        <w:t>
</w:t>
      </w:r>
      <w:r>
        <w:rPr>
          <w:rFonts w:ascii="Times New Roman"/>
          <w:b w:val="false"/>
          <w:i w:val="false"/>
          <w:color w:val="000000"/>
          <w:sz w:val="28"/>
        </w:rPr>
        <w:t>
      көму пункттері;</w:t>
      </w:r>
      <w:r>
        <w:br/>
      </w:r>
      <w:r>
        <w:rPr>
          <w:rFonts w:ascii="Times New Roman"/>
          <w:b w:val="false"/>
          <w:i w:val="false"/>
          <w:color w:val="000000"/>
          <w:sz w:val="28"/>
        </w:rPr>
        <w:t>
</w:t>
      </w:r>
      <w:r>
        <w:rPr>
          <w:rFonts w:ascii="Times New Roman"/>
          <w:b w:val="false"/>
          <w:i w:val="false"/>
          <w:color w:val="000000"/>
          <w:sz w:val="28"/>
        </w:rPr>
        <w:t>
      2) жер үстіне қатысты орналасу тереңдігі бойынша:</w:t>
      </w:r>
      <w:r>
        <w:br/>
      </w:r>
      <w:r>
        <w:rPr>
          <w:rFonts w:ascii="Times New Roman"/>
          <w:b w:val="false"/>
          <w:i w:val="false"/>
          <w:color w:val="000000"/>
          <w:sz w:val="28"/>
        </w:rPr>
        <w:t>
</w:t>
      </w:r>
      <w:r>
        <w:rPr>
          <w:rFonts w:ascii="Times New Roman"/>
          <w:b w:val="false"/>
          <w:i w:val="false"/>
          <w:color w:val="000000"/>
          <w:sz w:val="28"/>
        </w:rPr>
        <w:t>
      жерүсті (жер бетінің деңгейінде немесе жоғары);</w:t>
      </w:r>
      <w:r>
        <w:br/>
      </w:r>
      <w:r>
        <w:rPr>
          <w:rFonts w:ascii="Times New Roman"/>
          <w:b w:val="false"/>
          <w:i w:val="false"/>
          <w:color w:val="000000"/>
          <w:sz w:val="28"/>
        </w:rPr>
        <w:t>
</w:t>
      </w:r>
      <w:r>
        <w:rPr>
          <w:rFonts w:ascii="Times New Roman"/>
          <w:b w:val="false"/>
          <w:i w:val="false"/>
          <w:color w:val="000000"/>
          <w:sz w:val="28"/>
        </w:rPr>
        <w:t>
      үстіге таяу бет (қорғау жабынының қуаттылығы 10 метрге дейін, қалдықтар жер бетінен төмен орналасқан);</w:t>
      </w:r>
      <w:r>
        <w:br/>
      </w:r>
      <w:r>
        <w:rPr>
          <w:rFonts w:ascii="Times New Roman"/>
          <w:b w:val="false"/>
          <w:i w:val="false"/>
          <w:color w:val="000000"/>
          <w:sz w:val="28"/>
        </w:rPr>
        <w:t>
</w:t>
      </w:r>
      <w:r>
        <w:rPr>
          <w:rFonts w:ascii="Times New Roman"/>
          <w:b w:val="false"/>
          <w:i w:val="false"/>
          <w:color w:val="000000"/>
          <w:sz w:val="28"/>
        </w:rPr>
        <w:t>
      терең (қалдықтар жер бетінен 10 метрден астам тереңдікте орналасқан) болып жіктеледі.</w:t>
      </w:r>
      <w:r>
        <w:br/>
      </w:r>
      <w:r>
        <w:rPr>
          <w:rFonts w:ascii="Times New Roman"/>
          <w:b w:val="false"/>
          <w:i w:val="false"/>
          <w:color w:val="000000"/>
          <w:sz w:val="28"/>
        </w:rPr>
        <w:t>
</w:t>
      </w:r>
      <w:r>
        <w:rPr>
          <w:rFonts w:ascii="Times New Roman"/>
          <w:b w:val="false"/>
          <w:i w:val="false"/>
          <w:color w:val="000000"/>
          <w:sz w:val="28"/>
        </w:rPr>
        <w:t>
      22. Радиоактивті қалдықтарды көму үшін жерасты құрылыстарын салуды жобалау тек радиоактивті қалдықтарды көмуді таратпау мүмкіндігі туралы және олардың қоршаған орта мен халыққа әсерін болдырмайтын кепілдікті қамтамасыз ету туралы инженерлік-гидрогеологиялық, экологиялық зерттеулер кешенінің негізінде алынған геологиялық-гидрогеологиялық, инженерлік-геологиялық, экологиялық деректер бар болғанда ғана рұқсат  етіледі.</w:t>
      </w:r>
      <w:r>
        <w:br/>
      </w:r>
      <w:r>
        <w:rPr>
          <w:rFonts w:ascii="Times New Roman"/>
          <w:b w:val="false"/>
          <w:i w:val="false"/>
          <w:color w:val="000000"/>
          <w:sz w:val="28"/>
        </w:rPr>
        <w:t>
</w:t>
      </w:r>
      <w:r>
        <w:rPr>
          <w:rFonts w:ascii="Times New Roman"/>
          <w:b w:val="false"/>
          <w:i w:val="false"/>
          <w:color w:val="000000"/>
          <w:sz w:val="28"/>
        </w:rPr>
        <w:t>
      23. Заңды тұлғалар радиоактивті қалдықтарды жер қойнауына көмуге арналған жерасты құрылыстарын салуға және (немесе) пайдалануға беру кезінде:</w:t>
      </w:r>
      <w:r>
        <w:br/>
      </w:r>
      <w:r>
        <w:rPr>
          <w:rFonts w:ascii="Times New Roman"/>
          <w:b w:val="false"/>
          <w:i w:val="false"/>
          <w:color w:val="000000"/>
          <w:sz w:val="28"/>
        </w:rPr>
        <w:t>
</w:t>
      </w:r>
      <w:r>
        <w:rPr>
          <w:rFonts w:ascii="Times New Roman"/>
          <w:b w:val="false"/>
          <w:i w:val="false"/>
          <w:color w:val="000000"/>
          <w:sz w:val="28"/>
        </w:rPr>
        <w:t>
      1) халықтың өмірі мен денсаулығын қорғауды;</w:t>
      </w:r>
      <w:r>
        <w:br/>
      </w:r>
      <w:r>
        <w:rPr>
          <w:rFonts w:ascii="Times New Roman"/>
          <w:b w:val="false"/>
          <w:i w:val="false"/>
          <w:color w:val="000000"/>
          <w:sz w:val="28"/>
        </w:rPr>
        <w:t>
</w:t>
      </w:r>
      <w:r>
        <w:rPr>
          <w:rFonts w:ascii="Times New Roman"/>
          <w:b w:val="false"/>
          <w:i w:val="false"/>
          <w:color w:val="000000"/>
          <w:sz w:val="28"/>
        </w:rPr>
        <w:t>
      2) табиғи ландшафттарды және жарамсыз болған жерлерді қайта өңдеу және өзге де геоморфологиялық құрылымдарды сақтауды;</w:t>
      </w:r>
      <w:r>
        <w:br/>
      </w:r>
      <w:r>
        <w:rPr>
          <w:rFonts w:ascii="Times New Roman"/>
          <w:b w:val="false"/>
          <w:i w:val="false"/>
          <w:color w:val="000000"/>
          <w:sz w:val="28"/>
        </w:rPr>
        <w:t>
</w:t>
      </w:r>
      <w:r>
        <w:rPr>
          <w:rFonts w:ascii="Times New Roman"/>
          <w:b w:val="false"/>
          <w:i w:val="false"/>
          <w:color w:val="000000"/>
          <w:sz w:val="28"/>
        </w:rPr>
        <w:t>
      3) жер сілкінісін, көшкінді, су басуды, топырақтардың шөгуін болдырмау мақсатында жер қойнауының жоғары қабаттарының энергетикалық жай-күйінің қасиеттерін сақтауды;</w:t>
      </w:r>
      <w:r>
        <w:br/>
      </w:r>
      <w:r>
        <w:rPr>
          <w:rFonts w:ascii="Times New Roman"/>
          <w:b w:val="false"/>
          <w:i w:val="false"/>
          <w:color w:val="000000"/>
          <w:sz w:val="28"/>
        </w:rPr>
        <w:t>
</w:t>
      </w:r>
      <w:r>
        <w:rPr>
          <w:rFonts w:ascii="Times New Roman"/>
          <w:b w:val="false"/>
          <w:i w:val="false"/>
          <w:color w:val="000000"/>
          <w:sz w:val="28"/>
        </w:rPr>
        <w:t>
      4) өнеркәсіптік қауіпсіздік талаптарын сақтауды;</w:t>
      </w:r>
      <w:r>
        <w:br/>
      </w:r>
      <w:r>
        <w:rPr>
          <w:rFonts w:ascii="Times New Roman"/>
          <w:b w:val="false"/>
          <w:i w:val="false"/>
          <w:color w:val="000000"/>
          <w:sz w:val="28"/>
        </w:rPr>
        <w:t>
</w:t>
      </w:r>
      <w:r>
        <w:rPr>
          <w:rFonts w:ascii="Times New Roman"/>
          <w:b w:val="false"/>
          <w:i w:val="false"/>
          <w:color w:val="000000"/>
          <w:sz w:val="28"/>
        </w:rPr>
        <w:t>
      5) авариялар мен олардың салдарын таратпау және жою жөніндегі іс-шараларды жоспарлау мен жүзеге асыруды;</w:t>
      </w:r>
      <w:r>
        <w:br/>
      </w:r>
      <w:r>
        <w:rPr>
          <w:rFonts w:ascii="Times New Roman"/>
          <w:b w:val="false"/>
          <w:i w:val="false"/>
          <w:color w:val="000000"/>
          <w:sz w:val="28"/>
        </w:rPr>
        <w:t>
</w:t>
      </w:r>
      <w:r>
        <w:rPr>
          <w:rFonts w:ascii="Times New Roman"/>
          <w:b w:val="false"/>
          <w:i w:val="false"/>
          <w:color w:val="000000"/>
          <w:sz w:val="28"/>
        </w:rPr>
        <w:t>
      6) аварияларды, оқыс оқиғаларды оқшаулау мен жою үшін материалдық, әрі қаржылық ресурстардың резервтерін;</w:t>
      </w:r>
      <w:r>
        <w:br/>
      </w:r>
      <w:r>
        <w:rPr>
          <w:rFonts w:ascii="Times New Roman"/>
          <w:b w:val="false"/>
          <w:i w:val="false"/>
          <w:color w:val="000000"/>
          <w:sz w:val="28"/>
        </w:rPr>
        <w:t>
</w:t>
      </w:r>
      <w:r>
        <w:rPr>
          <w:rFonts w:ascii="Times New Roman"/>
          <w:b w:val="false"/>
          <w:i w:val="false"/>
          <w:color w:val="000000"/>
          <w:sz w:val="28"/>
        </w:rPr>
        <w:t>
      7) авариялар, оқыс оқиғалар жағдайында бақылау, хабарлау, байланыс және іс-қимылды қолдау жүйесін құруды қамтамасыз етеді.</w:t>
      </w:r>
      <w:r>
        <w:br/>
      </w:r>
      <w:r>
        <w:rPr>
          <w:rFonts w:ascii="Times New Roman"/>
          <w:b w:val="false"/>
          <w:i w:val="false"/>
          <w:color w:val="000000"/>
          <w:sz w:val="28"/>
        </w:rPr>
        <w:t>
</w:t>
      </w:r>
      <w:r>
        <w:rPr>
          <w:rFonts w:ascii="Times New Roman"/>
          <w:b w:val="false"/>
          <w:i w:val="false"/>
          <w:color w:val="000000"/>
          <w:sz w:val="28"/>
        </w:rPr>
        <w:t>
      24. Радиоактивті қалдықтарды көмуді жүзеге асыратын заңды тұлғалар жыл сайын уәкілетті органға статистикалық есептіліктің белгіленген нысаны бойынша радиоактивті қалдықтардың түзілуі мен қозғалысы туралы мәліметтерді жібереді.</w:t>
      </w:r>
      <w:r>
        <w:br/>
      </w:r>
      <w:r>
        <w:rPr>
          <w:rFonts w:ascii="Times New Roman"/>
          <w:b w:val="false"/>
          <w:i w:val="false"/>
          <w:color w:val="000000"/>
          <w:sz w:val="28"/>
        </w:rPr>
        <w:t>
</w:t>
      </w:r>
      <w:r>
        <w:rPr>
          <w:rFonts w:ascii="Times New Roman"/>
          <w:b w:val="false"/>
          <w:i w:val="false"/>
          <w:color w:val="000000"/>
          <w:sz w:val="28"/>
        </w:rPr>
        <w:t>
      25. Уәкілетті органның заңды тұлғаға беретін жер қойнауына радиоактивті қалдықтарды көмуге арналған рұқсатта рұқсат кімге берілетіні (заңды тұлғаның атауы), көмуге жататын (радиоактивті қалдықтар) заттың түрі, географиялық координаттары көрсетілген көму орны, көму объектісі құрылысының басталуы және аяқталуы, көму мерзімі, жер қойнауының көршілес учаскелеріне радиоактивті қалдықтардың таралмауына кепілдік беруді қамтамасыз етуі көрсетіледі.</w:t>
      </w:r>
      <w:r>
        <w:br/>
      </w:r>
      <w:r>
        <w:rPr>
          <w:rFonts w:ascii="Times New Roman"/>
          <w:b w:val="false"/>
          <w:i w:val="false"/>
          <w:color w:val="000000"/>
          <w:sz w:val="28"/>
        </w:rPr>
        <w:t>
</w:t>
      </w:r>
      <w:r>
        <w:rPr>
          <w:rFonts w:ascii="Times New Roman"/>
          <w:b w:val="false"/>
          <w:i w:val="false"/>
          <w:color w:val="000000"/>
          <w:sz w:val="28"/>
        </w:rPr>
        <w:t>
      26. Заңды тұлғаға жер қойнауына радиоактивті қалдықтарды көмуге уәкілетті органның рұқсатын және қоршаған ортаны қорғау саласындағы уәкілетті органның келісімін беруден мына:</w:t>
      </w:r>
      <w:r>
        <w:br/>
      </w:r>
      <w:r>
        <w:rPr>
          <w:rFonts w:ascii="Times New Roman"/>
          <w:b w:val="false"/>
          <w:i w:val="false"/>
          <w:color w:val="000000"/>
          <w:sz w:val="28"/>
        </w:rPr>
        <w:t>
</w:t>
      </w:r>
      <w:r>
        <w:rPr>
          <w:rFonts w:ascii="Times New Roman"/>
          <w:b w:val="false"/>
          <w:i w:val="false"/>
          <w:color w:val="000000"/>
          <w:sz w:val="28"/>
        </w:rPr>
        <w:t>
      егер өтініш беруші осы Қағиданың 16-тармағында көрсетілген барлық құжаттарды ұсынбаса;</w:t>
      </w:r>
      <w:r>
        <w:br/>
      </w:r>
      <w:r>
        <w:rPr>
          <w:rFonts w:ascii="Times New Roman"/>
          <w:b w:val="false"/>
          <w:i w:val="false"/>
          <w:color w:val="000000"/>
          <w:sz w:val="28"/>
        </w:rPr>
        <w:t>
</w:t>
      </w:r>
      <w:r>
        <w:rPr>
          <w:rFonts w:ascii="Times New Roman"/>
          <w:b w:val="false"/>
          <w:i w:val="false"/>
          <w:color w:val="000000"/>
          <w:sz w:val="28"/>
        </w:rPr>
        <w:t>
      егер сақтау қоймасының жобалық параметрлер одан тысқары жерлерде халықтың және қоршаған ортаның радиациялық қауіпсіздігі бойынша рұқсат етілген нормалармен қамтамасыз етпесе, бас тартылады.</w:t>
      </w:r>
      <w:r>
        <w:br/>
      </w:r>
      <w:r>
        <w:rPr>
          <w:rFonts w:ascii="Times New Roman"/>
          <w:b w:val="false"/>
          <w:i w:val="false"/>
          <w:color w:val="000000"/>
          <w:sz w:val="28"/>
        </w:rPr>
        <w:t>
</w:t>
      </w:r>
      <w:r>
        <w:rPr>
          <w:rFonts w:ascii="Times New Roman"/>
          <w:b w:val="false"/>
          <w:i w:val="false"/>
          <w:color w:val="000000"/>
          <w:sz w:val="28"/>
        </w:rPr>
        <w:t xml:space="preserve">
      Уәкілетті орган сондай-ақ қоршаған ортаны қорғау саласындағы уәкілетті органның рұқсатты келісуден дәлелді бас тартуы болған жағдайда заңды тұлғаға рұқсат беруден бас тартады.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