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8798" w14:textId="a4a8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23 ақпандағы № 138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наурыздағы № 327 Қаулысы. Күші жойылды - Қазақстан Республикасы Үкіметінің 2013 жылғы 31 желтоқсандағы № 1500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1500</w:t>
      </w:r>
      <w:r>
        <w:rPr>
          <w:rFonts w:ascii="Times New Roman"/>
          <w:b w:val="false"/>
          <w:i w:val="false"/>
          <w:color w:val="ff0000"/>
          <w:sz w:val="28"/>
        </w:rPr>
        <w:t>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«Әскери қызметшілерге, ішкі істер органдарының, Қазақстан Республикасы Әділет министрлігі Қылмыстық-атқару жүйесі комитетінің, қаржы полициясы мен мемлекеттік өртке қарсы қызмет органдарының арнайы атақтар берілген және Қазақстан Республикасының заңнамасында ішкі істер органдарының қызметкерлері үшін белгіленген тәртіп қолданылатын қызметкерлеріне зейнетақы төлемдерін, мемлекеттік базалық зейнетақы төлемін және мемлекеттік базалық әлеуметтік жәрдемақыларды тағайындау мен төлеуді жүзеге асыру ережесін бекіту туралы» Қазақстан Республикасы Үкіметінің 2007 жылғы 23 ақпандағы № 138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 68-құжат)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Әскери қызметшілерге, ішкі істер органдарының, Қазақстан Республикасы Әділет министрлігі Қылмыстық-атқару жүйесі комитетінің, қаржы полициясы мен мемлекеттік өртке қарсы қызмет органдарының арнайы атақтар берілген және Қазақстан Республикасының заңнамасында ішкі істер органдарының қызметкерлері үшін белгіленген тәртіп қолданылатын қызметкерлеріне зейнетақы төлемдерін, мемлекеттік базалық зейнетақы төлемін және мемлекеттік базалық әлеуметтік жәрдемақыларды тағайындау мен төлеуді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«Зейнетақы тағайындалған күні _______ ж. «____»__________» деген жол мынадай редакцияда жазылсын:</w:t>
      </w:r>
      <w:r>
        <w:br/>
      </w:r>
      <w:r>
        <w:rPr>
          <w:rFonts w:ascii="Times New Roman"/>
          <w:b w:val="false"/>
          <w:i w:val="false"/>
          <w:color w:val="000000"/>
          <w:sz w:val="28"/>
        </w:rPr>
        <w:t>
      «_______(негіздеме көрсету) Заңының_____-бабы________-тармағына сәйкес толық/толық емес стажы бойынша (қажетін сызу) зейнетақы тағайындалған күні____ж. «_______»____________».</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