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6a43a" w14:textId="ae6a4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2011 жылғы 4 наурыздағы № 229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29 наурыздағы № 284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«Облыстық бюджеттерге 2009 - 2011 жылдарға арналған «Нұрлы көш» бағдарламасы шеңберінде тұрғын үй салуға және (немесе) сатып алуға 2011 жылға кредит беру қағидасын бекіту туралы» Қазақстан Республикасы Үкіметінің 2011 жылғы 4 наурыздағы № 229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Облыстық бюджеттерге 2009 - 2011 жылдарға арналған «Нұрлы көш» бағдарламасы шеңберінде тұрғын үй салуға және (немесе) сатып алуға 2011 жылға кредит беру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4-тармақтың 1) тармақшасындағы «және 2016 жылғы 30 маусымда аяқталады» деген сөздер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