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ec4fa" w14:textId="31ec4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бюджеттердің тауарлы балық өсірудің өнімділігі мен сапасын арттыруды субсидиялауға 2011 жылғы республикалық бюджеттен берілетін ағымдағы нысаналы трансферттерді пайдалану қағидасын бекіту туралы</w:t>
      </w:r>
    </w:p>
    <w:p>
      <w:pPr>
        <w:spacing w:after="0"/>
        <w:ind w:left="0"/>
        <w:jc w:val="both"/>
      </w:pPr>
      <w:r>
        <w:rPr>
          <w:rFonts w:ascii="Times New Roman"/>
          <w:b w:val="false"/>
          <w:i w:val="false"/>
          <w:color w:val="000000"/>
          <w:sz w:val="28"/>
        </w:rPr>
        <w:t>Қазақстан Республикасы Үкіметінің 2011 жылғы 28 наурыздағы № 281 Қаулысы.</w:t>
      </w:r>
    </w:p>
    <w:p>
      <w:pPr>
        <w:spacing w:after="0"/>
        <w:ind w:left="0"/>
        <w:jc w:val="both"/>
      </w:pPr>
      <w:r>
        <w:rPr>
          <w:rFonts w:ascii="Times New Roman"/>
          <w:b w:val="false"/>
          <w:i w:val="false"/>
          <w:color w:val="000000"/>
          <w:sz w:val="28"/>
        </w:rPr>
        <w:t xml:space="preserve">
      "2011 - 2013 жылдарға арналған республикалық бюджет туралы" Қазақстан Республикасының 2010 жылғы 29 қарашадағы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Start w:name="z1" w:id="0"/>
    <w:p>
      <w:pPr>
        <w:spacing w:after="0"/>
        <w:ind w:left="0"/>
        <w:jc w:val="both"/>
      </w:pPr>
      <w:r>
        <w:rPr>
          <w:rFonts w:ascii="Times New Roman"/>
          <w:b w:val="false"/>
          <w:i w:val="false"/>
          <w:color w:val="000000"/>
          <w:sz w:val="28"/>
        </w:rPr>
        <w:t>
      1. Қоса беріліп отырған Облыстық бюджеттердің тауарлы балық өсірудің өнімділігі мен сапасын арттыруды субсидиялауға 2011 жылғы республикалық бюджеттен берілетін ағымдағы нысаналы трансферттерді пайдалану қағидасы бекітілсін.</w:t>
      </w:r>
    </w:p>
    <w:bookmarkEnd w:id="0"/>
    <w:bookmarkStart w:name="z2" w:id="1"/>
    <w:p>
      <w:pPr>
        <w:spacing w:after="0"/>
        <w:ind w:left="0"/>
        <w:jc w:val="both"/>
      </w:pP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28 наурыздағы</w:t>
            </w:r>
            <w:r>
              <w:br/>
            </w:r>
            <w:r>
              <w:rPr>
                <w:rFonts w:ascii="Times New Roman"/>
                <w:b w:val="false"/>
                <w:i w:val="false"/>
                <w:color w:val="000000"/>
                <w:sz w:val="20"/>
              </w:rPr>
              <w:t>№ 23 қаулысымен</w:t>
            </w:r>
            <w:r>
              <w:br/>
            </w:r>
            <w:r>
              <w:rPr>
                <w:rFonts w:ascii="Times New Roman"/>
                <w:b w:val="false"/>
                <w:i w:val="false"/>
                <w:color w:val="000000"/>
                <w:sz w:val="20"/>
              </w:rPr>
              <w:t>бекітілген</w:t>
            </w:r>
          </w:p>
        </w:tc>
      </w:tr>
    </w:tbl>
    <w:bookmarkStart w:name="z3" w:id="2"/>
    <w:p>
      <w:pPr>
        <w:spacing w:after="0"/>
        <w:ind w:left="0"/>
        <w:jc w:val="left"/>
      </w:pPr>
      <w:r>
        <w:rPr>
          <w:rFonts w:ascii="Times New Roman"/>
          <w:b/>
          <w:i w:val="false"/>
          <w:color w:val="000000"/>
        </w:rPr>
        <w:t xml:space="preserve"> Облыстық бюджеттердің тауарлы балық өсірудің өнімділігі мен</w:t>
      </w:r>
      <w:r>
        <w:br/>
      </w:r>
      <w:r>
        <w:rPr>
          <w:rFonts w:ascii="Times New Roman"/>
          <w:b/>
          <w:i w:val="false"/>
          <w:color w:val="000000"/>
        </w:rPr>
        <w:t>сапасын арттыруды субсидиялауға 2011 жылғы республикалық</w:t>
      </w:r>
      <w:r>
        <w:br/>
      </w:r>
      <w:r>
        <w:rPr>
          <w:rFonts w:ascii="Times New Roman"/>
          <w:b/>
          <w:i w:val="false"/>
          <w:color w:val="000000"/>
        </w:rPr>
        <w:t>бюджеттен берілетін ағымдағы нысаналы трансферттерді</w:t>
      </w:r>
      <w:r>
        <w:br/>
      </w:r>
      <w:r>
        <w:rPr>
          <w:rFonts w:ascii="Times New Roman"/>
          <w:b/>
          <w:i w:val="false"/>
          <w:color w:val="000000"/>
        </w:rPr>
        <w:t>пайдалану қағидасы</w:t>
      </w:r>
      <w:r>
        <w:br/>
      </w:r>
      <w:r>
        <w:rPr>
          <w:rFonts w:ascii="Times New Roman"/>
          <w:b/>
          <w:i w:val="false"/>
          <w:color w:val="000000"/>
        </w:rPr>
        <w:t>1. Жалпы ережелер</w:t>
      </w:r>
    </w:p>
    <w:bookmarkEnd w:id="2"/>
    <w:bookmarkStart w:name="z5" w:id="3"/>
    <w:p>
      <w:pPr>
        <w:spacing w:after="0"/>
        <w:ind w:left="0"/>
        <w:jc w:val="both"/>
      </w:pPr>
      <w:r>
        <w:rPr>
          <w:rFonts w:ascii="Times New Roman"/>
          <w:b w:val="false"/>
          <w:i w:val="false"/>
          <w:color w:val="000000"/>
          <w:sz w:val="28"/>
        </w:rPr>
        <w:t>
      1. Осы Облыстық бюджеттердің тауарлы балық өсірудің өнімділігі мен сапасын арттыруды субсидиялауға 2011 жылғы республикалық бюджеттен берілетін ағымдағы нысаналы трансферттерді пайдалану қағидасы (бұдан әрі - Қағида) 018 "Облыстық бюджеттерге, Астана және Алматы қалаларының бюджеттеріне тауарлы балық шаруашылығының өнімділігі мен сапасын арттыруды субсидиялауға берілетін ағымдағы нысаналы трансферттер" бюджеттік бағдарламасы бойынша 2011 жылға арналған республикалық бюджетте көзделген қаражат есебінен және шегінде тауарлы балық өсірудің өнімділігі мен сапасын арттыру үшін ағымдағы нысаналы трансферттерді пайдалану (бұдан әрі - бюджеттік субсидиялар) тәртібін айқындайды.</w:t>
      </w:r>
    </w:p>
    <w:bookmarkEnd w:id="3"/>
    <w:bookmarkStart w:name="z6" w:id="4"/>
    <w:p>
      <w:pPr>
        <w:spacing w:after="0"/>
        <w:ind w:left="0"/>
        <w:jc w:val="both"/>
      </w:pPr>
      <w:r>
        <w:rPr>
          <w:rFonts w:ascii="Times New Roman"/>
          <w:b w:val="false"/>
          <w:i w:val="false"/>
          <w:color w:val="000000"/>
          <w:sz w:val="28"/>
        </w:rPr>
        <w:t>
      2. Тауарлы балық өсірумен айналысатын балық шаруашылығы субъектілеріне (бұдан әрі - балық өсіру ұйымдары) бюджеттік субсидиялар:</w:t>
      </w:r>
    </w:p>
    <w:bookmarkEnd w:id="4"/>
    <w:bookmarkStart w:name="z7" w:id="5"/>
    <w:p>
      <w:pPr>
        <w:spacing w:after="0"/>
        <w:ind w:left="0"/>
        <w:jc w:val="both"/>
      </w:pPr>
      <w:r>
        <w:rPr>
          <w:rFonts w:ascii="Times New Roman"/>
          <w:b w:val="false"/>
          <w:i w:val="false"/>
          <w:color w:val="000000"/>
          <w:sz w:val="28"/>
        </w:rPr>
        <w:t>
      1) бағалы балық түрлерін өсіру кезінде пайдаланылатын құрамажем сатып алуға кеткен шығындарды (50%) ішінара өтеуге;</w:t>
      </w:r>
    </w:p>
    <w:bookmarkEnd w:id="5"/>
    <w:bookmarkStart w:name="z8" w:id="6"/>
    <w:p>
      <w:pPr>
        <w:spacing w:after="0"/>
        <w:ind w:left="0"/>
        <w:jc w:val="both"/>
      </w:pPr>
      <w:r>
        <w:rPr>
          <w:rFonts w:ascii="Times New Roman"/>
          <w:b w:val="false"/>
          <w:i w:val="false"/>
          <w:color w:val="000000"/>
          <w:sz w:val="28"/>
        </w:rPr>
        <w:t>
      2) балық өсіру ұйымдары одан әрі сату үшін жеке және заңды тұлғалардан сатып алғаннан басқа, балық өсіру материалын сатып алуға кеткен шығындарды (50%) ішінара өтеуге арналады.</w:t>
      </w:r>
    </w:p>
    <w:bookmarkEnd w:id="6"/>
    <w:bookmarkStart w:name="z9" w:id="7"/>
    <w:p>
      <w:pPr>
        <w:spacing w:after="0"/>
        <w:ind w:left="0"/>
        <w:jc w:val="both"/>
      </w:pPr>
      <w:r>
        <w:rPr>
          <w:rFonts w:ascii="Times New Roman"/>
          <w:b w:val="false"/>
          <w:i w:val="false"/>
          <w:color w:val="000000"/>
          <w:sz w:val="28"/>
        </w:rPr>
        <w:t>
      3. Бюджеттік субсидиялар:</w:t>
      </w:r>
    </w:p>
    <w:bookmarkEnd w:id="7"/>
    <w:bookmarkStart w:name="z10" w:id="8"/>
    <w:p>
      <w:pPr>
        <w:spacing w:after="0"/>
        <w:ind w:left="0"/>
        <w:jc w:val="both"/>
      </w:pPr>
      <w:r>
        <w:rPr>
          <w:rFonts w:ascii="Times New Roman"/>
          <w:b w:val="false"/>
          <w:i w:val="false"/>
          <w:color w:val="000000"/>
          <w:sz w:val="28"/>
        </w:rPr>
        <w:t>
      1) тауарлы балық өнімін Қазақстан Республикасының ішкі нарығына, оның ішінде балық шаруашылығы саласындағы отандық қайта өңдеу кәсіпорындарына өткізетін;</w:t>
      </w:r>
    </w:p>
    <w:bookmarkEnd w:id="8"/>
    <w:bookmarkStart w:name="z11" w:id="9"/>
    <w:p>
      <w:pPr>
        <w:spacing w:after="0"/>
        <w:ind w:left="0"/>
        <w:jc w:val="both"/>
      </w:pPr>
      <w:r>
        <w:rPr>
          <w:rFonts w:ascii="Times New Roman"/>
          <w:b w:val="false"/>
          <w:i w:val="false"/>
          <w:color w:val="000000"/>
          <w:sz w:val="28"/>
        </w:rPr>
        <w:t>
      2) өткен жылға қарағанда тауарлы балық өнімі өндірісінің өсуін қамтамасыз ететін балық өсіру ұйымдарына төленеді.</w:t>
      </w:r>
    </w:p>
    <w:bookmarkEnd w:id="9"/>
    <w:bookmarkStart w:name="z12" w:id="10"/>
    <w:p>
      <w:pPr>
        <w:spacing w:after="0"/>
        <w:ind w:left="0"/>
        <w:jc w:val="left"/>
      </w:pPr>
      <w:r>
        <w:rPr>
          <w:rFonts w:ascii="Times New Roman"/>
          <w:b/>
          <w:i w:val="false"/>
          <w:color w:val="000000"/>
        </w:rPr>
        <w:t xml:space="preserve"> 2. Бюджеттік субсидияларды төлеу тәртібі</w:t>
      </w:r>
    </w:p>
    <w:bookmarkEnd w:id="10"/>
    <w:bookmarkStart w:name="z13" w:id="11"/>
    <w:p>
      <w:pPr>
        <w:spacing w:after="0"/>
        <w:ind w:left="0"/>
        <w:jc w:val="both"/>
      </w:pPr>
      <w:r>
        <w:rPr>
          <w:rFonts w:ascii="Times New Roman"/>
          <w:b w:val="false"/>
          <w:i w:val="false"/>
          <w:color w:val="000000"/>
          <w:sz w:val="28"/>
        </w:rPr>
        <w:t>
      4. Облыстардың әкімдері 2011 жылдың 1 мамырынан кешіктірмей комиссиялар (бұдан әрі - Комиссия) құрады және оның жұмыс істеу мерзімі мен тәртібін айқындайды.</w:t>
      </w:r>
    </w:p>
    <w:bookmarkEnd w:id="11"/>
    <w:bookmarkStart w:name="z14" w:id="12"/>
    <w:p>
      <w:pPr>
        <w:spacing w:after="0"/>
        <w:ind w:left="0"/>
        <w:jc w:val="both"/>
      </w:pPr>
      <w:r>
        <w:rPr>
          <w:rFonts w:ascii="Times New Roman"/>
          <w:b w:val="false"/>
          <w:i w:val="false"/>
          <w:color w:val="000000"/>
          <w:sz w:val="28"/>
        </w:rPr>
        <w:t>
      5. Комиссияның құрамына:</w:t>
      </w:r>
    </w:p>
    <w:bookmarkEnd w:id="12"/>
    <w:bookmarkStart w:name="z15" w:id="13"/>
    <w:p>
      <w:pPr>
        <w:spacing w:after="0"/>
        <w:ind w:left="0"/>
        <w:jc w:val="both"/>
      </w:pPr>
      <w:r>
        <w:rPr>
          <w:rFonts w:ascii="Times New Roman"/>
          <w:b w:val="false"/>
          <w:i w:val="false"/>
          <w:color w:val="000000"/>
          <w:sz w:val="28"/>
        </w:rPr>
        <w:t>
      1) төраға - облыс әкімінің ауыл шаруашылығы мәселелері жөніндегі орынбасары;</w:t>
      </w:r>
    </w:p>
    <w:bookmarkEnd w:id="13"/>
    <w:bookmarkStart w:name="z16" w:id="14"/>
    <w:p>
      <w:pPr>
        <w:spacing w:after="0"/>
        <w:ind w:left="0"/>
        <w:jc w:val="both"/>
      </w:pPr>
      <w:r>
        <w:rPr>
          <w:rFonts w:ascii="Times New Roman"/>
          <w:b w:val="false"/>
          <w:i w:val="false"/>
          <w:color w:val="000000"/>
          <w:sz w:val="28"/>
        </w:rPr>
        <w:t>
      2) облыстардың Ауыл шаруашылығы басқармасының (бұдан әрі -</w:t>
      </w:r>
    </w:p>
    <w:bookmarkEnd w:id="14"/>
    <w:p>
      <w:pPr>
        <w:spacing w:after="0"/>
        <w:ind w:left="0"/>
        <w:jc w:val="both"/>
      </w:pPr>
      <w:r>
        <w:rPr>
          <w:rFonts w:ascii="Times New Roman"/>
          <w:b w:val="false"/>
          <w:i w:val="false"/>
          <w:color w:val="000000"/>
          <w:sz w:val="28"/>
        </w:rPr>
        <w:t>
      Басқарма) мамандары;</w:t>
      </w:r>
    </w:p>
    <w:bookmarkStart w:name="z17" w:id="15"/>
    <w:p>
      <w:pPr>
        <w:spacing w:after="0"/>
        <w:ind w:left="0"/>
        <w:jc w:val="both"/>
      </w:pPr>
      <w:r>
        <w:rPr>
          <w:rFonts w:ascii="Times New Roman"/>
          <w:b w:val="false"/>
          <w:i w:val="false"/>
          <w:color w:val="000000"/>
          <w:sz w:val="28"/>
        </w:rPr>
        <w:t>
      3) балық ресурстарын және басқа да су жануарларын қорғау, өсімін молайту және пайдалану саласындағы уәкілетті органның аумақтық бөлімшесінің өкілдері (бұдан әрі - аумақтық бөлімшенің өкілі);</w:t>
      </w:r>
    </w:p>
    <w:bookmarkEnd w:id="15"/>
    <w:bookmarkStart w:name="z18" w:id="16"/>
    <w:p>
      <w:pPr>
        <w:spacing w:after="0"/>
        <w:ind w:left="0"/>
        <w:jc w:val="both"/>
      </w:pPr>
      <w:r>
        <w:rPr>
          <w:rFonts w:ascii="Times New Roman"/>
          <w:b w:val="false"/>
          <w:i w:val="false"/>
          <w:color w:val="000000"/>
          <w:sz w:val="28"/>
        </w:rPr>
        <w:t>
      4) балық шаруашылығы саласындағы қоғамдық ұйымдардың өкілдері кіреді.</w:t>
      </w:r>
    </w:p>
    <w:bookmarkEnd w:id="16"/>
    <w:bookmarkStart w:name="z19" w:id="17"/>
    <w:p>
      <w:pPr>
        <w:spacing w:after="0"/>
        <w:ind w:left="0"/>
        <w:jc w:val="both"/>
      </w:pPr>
      <w:r>
        <w:rPr>
          <w:rFonts w:ascii="Times New Roman"/>
          <w:b w:val="false"/>
          <w:i w:val="false"/>
          <w:color w:val="000000"/>
          <w:sz w:val="28"/>
        </w:rPr>
        <w:t>
      6. Басқарма Комиссияның жұмыс органы болып табылады.</w:t>
      </w:r>
    </w:p>
    <w:bookmarkEnd w:id="17"/>
    <w:bookmarkStart w:name="z20" w:id="18"/>
    <w:p>
      <w:pPr>
        <w:spacing w:after="0"/>
        <w:ind w:left="0"/>
        <w:jc w:val="both"/>
      </w:pPr>
      <w:r>
        <w:rPr>
          <w:rFonts w:ascii="Times New Roman"/>
          <w:b w:val="false"/>
          <w:i w:val="false"/>
          <w:color w:val="000000"/>
          <w:sz w:val="28"/>
        </w:rPr>
        <w:t>
      7. Басқарма Комиссия құрылған сәттен бастап Комиссия жұмысының, бюджеттік субсидиялар алуға өтінім қабылдаудың мерзімі мен тәртібін және басқа да қажетті мәліметтерді көрсете отырып, жергілікті бұқаралық ақпарат құралдарында ақпарат жариялауды қамтамасыз етеді.</w:t>
      </w:r>
    </w:p>
    <w:bookmarkEnd w:id="18"/>
    <w:bookmarkStart w:name="z21" w:id="19"/>
    <w:p>
      <w:pPr>
        <w:spacing w:after="0"/>
        <w:ind w:left="0"/>
        <w:jc w:val="both"/>
      </w:pPr>
      <w:r>
        <w:rPr>
          <w:rFonts w:ascii="Times New Roman"/>
          <w:b w:val="false"/>
          <w:i w:val="false"/>
          <w:color w:val="000000"/>
          <w:sz w:val="28"/>
        </w:rPr>
        <w:t>
      8. Балық өсіру ұйымдары бюджеттік субсидиялар алуға өтінімдер</w:t>
      </w:r>
    </w:p>
    <w:bookmarkEnd w:id="19"/>
    <w:p>
      <w:pPr>
        <w:spacing w:after="0"/>
        <w:ind w:left="0"/>
        <w:jc w:val="both"/>
      </w:pPr>
      <w:r>
        <w:rPr>
          <w:rFonts w:ascii="Times New Roman"/>
          <w:b w:val="false"/>
          <w:i w:val="false"/>
          <w:color w:val="000000"/>
          <w:sz w:val="28"/>
        </w:rPr>
        <w:t>
      қабылдау туралы ақпарат ресми жарияланғаннан кейін Басқармаға осы</w:t>
      </w:r>
    </w:p>
    <w:p>
      <w:pPr>
        <w:spacing w:after="0"/>
        <w:ind w:left="0"/>
        <w:jc w:val="both"/>
      </w:pPr>
      <w:r>
        <w:rPr>
          <w:rFonts w:ascii="Times New Roman"/>
          <w:b w:val="false"/>
          <w:i w:val="false"/>
          <w:color w:val="000000"/>
          <w:sz w:val="28"/>
        </w:rPr>
        <w:t xml:space="preserve">
      Қағиданың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өтінім береді.</w:t>
      </w:r>
    </w:p>
    <w:bookmarkStart w:name="z22" w:id="20"/>
    <w:p>
      <w:pPr>
        <w:spacing w:after="0"/>
        <w:ind w:left="0"/>
        <w:jc w:val="both"/>
      </w:pPr>
      <w:r>
        <w:rPr>
          <w:rFonts w:ascii="Times New Roman"/>
          <w:b w:val="false"/>
          <w:i w:val="false"/>
          <w:color w:val="000000"/>
          <w:sz w:val="28"/>
        </w:rPr>
        <w:t>
      9. Өтінімге мынадай құжаттар қоса беріледі:</w:t>
      </w:r>
    </w:p>
    <w:bookmarkEnd w:id="20"/>
    <w:bookmarkStart w:name="z23" w:id="21"/>
    <w:p>
      <w:pPr>
        <w:spacing w:after="0"/>
        <w:ind w:left="0"/>
        <w:jc w:val="both"/>
      </w:pPr>
      <w:r>
        <w:rPr>
          <w:rFonts w:ascii="Times New Roman"/>
          <w:b w:val="false"/>
          <w:i w:val="false"/>
          <w:color w:val="000000"/>
          <w:sz w:val="28"/>
        </w:rPr>
        <w:t>
      1) заңды тұлғалар үшін құрылтай құжаты, мемлекеттік тіркеу туралы куәлік, салық төлеушінің куәлігі (нотариалды куәландырылған көшірмелері);</w:t>
      </w:r>
    </w:p>
    <w:bookmarkEnd w:id="21"/>
    <w:bookmarkStart w:name="z24" w:id="22"/>
    <w:p>
      <w:pPr>
        <w:spacing w:after="0"/>
        <w:ind w:left="0"/>
        <w:jc w:val="both"/>
      </w:pPr>
      <w:r>
        <w:rPr>
          <w:rFonts w:ascii="Times New Roman"/>
          <w:b w:val="false"/>
          <w:i w:val="false"/>
          <w:color w:val="000000"/>
          <w:sz w:val="28"/>
        </w:rPr>
        <w:t>
      2) жеке тұлғалар үшін Қазақстан Республикасы азаматының жеке куәлігі немесе паспорты, салық төлеушінің куәлігі (нотариалды куәландырылған көшірмелері), заңды тұлға құрмай кәсіпкерлік қызметті жүзеге асыруға құқық беретін құжаттар;</w:t>
      </w:r>
    </w:p>
    <w:bookmarkEnd w:id="22"/>
    <w:bookmarkStart w:name="z25" w:id="23"/>
    <w:p>
      <w:pPr>
        <w:spacing w:after="0"/>
        <w:ind w:left="0"/>
        <w:jc w:val="both"/>
      </w:pPr>
      <w:r>
        <w:rPr>
          <w:rFonts w:ascii="Times New Roman"/>
          <w:b w:val="false"/>
          <w:i w:val="false"/>
          <w:color w:val="000000"/>
          <w:sz w:val="28"/>
        </w:rPr>
        <w:t>
      3) балық өсіру ұйымында есептік нөмірінің бар болуы туралы анықтама;</w:t>
      </w:r>
    </w:p>
    <w:bookmarkEnd w:id="23"/>
    <w:bookmarkStart w:name="z26" w:id="24"/>
    <w:p>
      <w:pPr>
        <w:spacing w:after="0"/>
        <w:ind w:left="0"/>
        <w:jc w:val="both"/>
      </w:pPr>
      <w:r>
        <w:rPr>
          <w:rFonts w:ascii="Times New Roman"/>
          <w:b w:val="false"/>
          <w:i w:val="false"/>
          <w:color w:val="000000"/>
          <w:sz w:val="28"/>
        </w:rPr>
        <w:t>
      4) балық өсіру ұйымының техникалық параметрлері (тоғанның қоры немесе сумен жабдықтаудың тұйық қондырғысы, инкубациялық цех, балық өсіру жабдығы) көрсетілген аңықтама;</w:t>
      </w:r>
    </w:p>
    <w:bookmarkEnd w:id="24"/>
    <w:bookmarkStart w:name="z27" w:id="25"/>
    <w:p>
      <w:pPr>
        <w:spacing w:after="0"/>
        <w:ind w:left="0"/>
        <w:jc w:val="both"/>
      </w:pPr>
      <w:r>
        <w:rPr>
          <w:rFonts w:ascii="Times New Roman"/>
          <w:b w:val="false"/>
          <w:i w:val="false"/>
          <w:color w:val="000000"/>
          <w:sz w:val="28"/>
        </w:rPr>
        <w:t>
      5) өткен жылы өсірілген және өткізілген тауарлы балық өнімі туралы мәліметтер көрсетілген балық аулау мен акваөсіру туралы "1-балық" статистикалық нысан бойынша есептің көшірмесі;</w:t>
      </w:r>
    </w:p>
    <w:bookmarkEnd w:id="25"/>
    <w:bookmarkStart w:name="z28" w:id="26"/>
    <w:p>
      <w:pPr>
        <w:spacing w:after="0"/>
        <w:ind w:left="0"/>
        <w:jc w:val="both"/>
      </w:pPr>
      <w:r>
        <w:rPr>
          <w:rFonts w:ascii="Times New Roman"/>
          <w:b w:val="false"/>
          <w:i w:val="false"/>
          <w:color w:val="000000"/>
          <w:sz w:val="28"/>
        </w:rPr>
        <w:t>
      6) құрамажем және (немесе) балық өсіру материалын сатып алуға ниет ету шарты.</w:t>
      </w:r>
    </w:p>
    <w:bookmarkEnd w:id="26"/>
    <w:bookmarkStart w:name="z29" w:id="27"/>
    <w:p>
      <w:pPr>
        <w:spacing w:after="0"/>
        <w:ind w:left="0"/>
        <w:jc w:val="both"/>
      </w:pPr>
      <w:r>
        <w:rPr>
          <w:rFonts w:ascii="Times New Roman"/>
          <w:b w:val="false"/>
          <w:i w:val="false"/>
          <w:color w:val="000000"/>
          <w:sz w:val="28"/>
        </w:rPr>
        <w:t>
      10. Құжаттарды толық тапсырмау фактілері анықталған жағдайда, Басқарма өтінімді алған сәттен бастап екі жұмыс күні ішінде балық өсіру ұйымына жазбаша түрде өтінімді қабылдаудан бас тарту туралы дәлелді жауап береді.</w:t>
      </w:r>
    </w:p>
    <w:bookmarkEnd w:id="27"/>
    <w:bookmarkStart w:name="z30" w:id="28"/>
    <w:p>
      <w:pPr>
        <w:spacing w:after="0"/>
        <w:ind w:left="0"/>
        <w:jc w:val="both"/>
      </w:pPr>
      <w:r>
        <w:rPr>
          <w:rFonts w:ascii="Times New Roman"/>
          <w:b w:val="false"/>
          <w:i w:val="false"/>
          <w:color w:val="000000"/>
          <w:sz w:val="28"/>
        </w:rPr>
        <w:t>
      11. Басқарма қабылданған өтінімдер бойынша материалдар мен бюджеттік субсидиялар алуға үміткерлердің тізімін қалыптастырады және оларды үш жұмыс күні ішінде Комиссияның қарауына жібереді.</w:t>
      </w:r>
    </w:p>
    <w:bookmarkEnd w:id="28"/>
    <w:bookmarkStart w:name="z31" w:id="29"/>
    <w:p>
      <w:pPr>
        <w:spacing w:after="0"/>
        <w:ind w:left="0"/>
        <w:jc w:val="both"/>
      </w:pPr>
      <w:r>
        <w:rPr>
          <w:rFonts w:ascii="Times New Roman"/>
          <w:b w:val="false"/>
          <w:i w:val="false"/>
          <w:color w:val="000000"/>
          <w:sz w:val="28"/>
        </w:rPr>
        <w:t>
      12. Комиссия Басқарма ұсынған материалдарды және бюджеттік субсидиялар алуға үміткерлердің тізімін үш жұмыс күні ішінде қарайды және қарау нәтижелері бойынша балық өсіру ұйымдары бөлінісінде жылдық субсидиялау көлемімен қоса бюджеттік субсидиялар алушылардың жиынтық тізімін жасайды.</w:t>
      </w:r>
    </w:p>
    <w:bookmarkEnd w:id="29"/>
    <w:bookmarkStart w:name="z32" w:id="30"/>
    <w:p>
      <w:pPr>
        <w:spacing w:after="0"/>
        <w:ind w:left="0"/>
        <w:jc w:val="both"/>
      </w:pPr>
      <w:r>
        <w:rPr>
          <w:rFonts w:ascii="Times New Roman"/>
          <w:b w:val="false"/>
          <w:i w:val="false"/>
          <w:color w:val="000000"/>
          <w:sz w:val="28"/>
        </w:rPr>
        <w:t>
      13. Басқарма Комиссияның хаттамалық шешімінің негізінде бюджеттік субсидиялар бөлу туралы шешімнің жобасын дайындайды және облыс әкіміне бекітуге жібереді.</w:t>
      </w:r>
    </w:p>
    <w:bookmarkEnd w:id="30"/>
    <w:bookmarkStart w:name="z33" w:id="31"/>
    <w:p>
      <w:pPr>
        <w:spacing w:after="0"/>
        <w:ind w:left="0"/>
        <w:jc w:val="both"/>
      </w:pPr>
      <w:r>
        <w:rPr>
          <w:rFonts w:ascii="Times New Roman"/>
          <w:b w:val="false"/>
          <w:i w:val="false"/>
          <w:color w:val="000000"/>
          <w:sz w:val="28"/>
        </w:rPr>
        <w:t>
      14. Облыс әкімі бюджеттік субсидиялар алушылардың жиынтық тізімін бекітеді.</w:t>
      </w:r>
    </w:p>
    <w:bookmarkEnd w:id="31"/>
    <w:bookmarkStart w:name="z34" w:id="32"/>
    <w:p>
      <w:pPr>
        <w:spacing w:after="0"/>
        <w:ind w:left="0"/>
        <w:jc w:val="both"/>
      </w:pPr>
      <w:r>
        <w:rPr>
          <w:rFonts w:ascii="Times New Roman"/>
          <w:b w:val="false"/>
          <w:i w:val="false"/>
          <w:color w:val="000000"/>
          <w:sz w:val="28"/>
        </w:rPr>
        <w:t>
      15. Бюджеттік субсидиялар алуға арналған жиынтық тізімге қосылған балық өсіру ұйымдары Басқармаға мынадай құжаттарды ұсынады:</w:t>
      </w:r>
    </w:p>
    <w:bookmarkEnd w:id="32"/>
    <w:bookmarkStart w:name="z35" w:id="33"/>
    <w:p>
      <w:pPr>
        <w:spacing w:after="0"/>
        <w:ind w:left="0"/>
        <w:jc w:val="both"/>
      </w:pPr>
      <w:r>
        <w:rPr>
          <w:rFonts w:ascii="Times New Roman"/>
          <w:b w:val="false"/>
          <w:i w:val="false"/>
          <w:color w:val="000000"/>
          <w:sz w:val="28"/>
        </w:rPr>
        <w:t>
      1) құрамажем және балық өсіру материалын сатып алуға арналған сатып алу-сату шарты және төлем құжаттарының көшірмелері (банктің төлем құжаты және (немесе) қолма-қол есеп айырысқан жағдайда кіріс-кассалық ордер немесе шот-фактура);</w:t>
      </w:r>
    </w:p>
    <w:bookmarkEnd w:id="33"/>
    <w:bookmarkStart w:name="z36" w:id="34"/>
    <w:p>
      <w:pPr>
        <w:spacing w:after="0"/>
        <w:ind w:left="0"/>
        <w:jc w:val="both"/>
      </w:pPr>
      <w:r>
        <w:rPr>
          <w:rFonts w:ascii="Times New Roman"/>
          <w:b w:val="false"/>
          <w:i w:val="false"/>
          <w:color w:val="000000"/>
          <w:sz w:val="28"/>
        </w:rPr>
        <w:t>
      2) құрамажем сатып алуға бюджеттік субсидиялар алатын балық өсіру ұйымдары үшін тауарлы балық өнімдерін өткізгенін растайтын құжаттардың көшірмелері (сатып алу-сату шарты, шот-фактура, жүкқұжат, кіріс-кассалық ордер және (немесе) банктің төлем құжаты, ветеринариялық анықтама);</w:t>
      </w:r>
    </w:p>
    <w:bookmarkEnd w:id="34"/>
    <w:p>
      <w:pPr>
        <w:spacing w:after="0"/>
        <w:ind w:left="0"/>
        <w:jc w:val="both"/>
      </w:pPr>
      <w:r>
        <w:rPr>
          <w:rFonts w:ascii="Times New Roman"/>
          <w:b w:val="false"/>
          <w:i w:val="false"/>
          <w:color w:val="000000"/>
          <w:sz w:val="28"/>
        </w:rPr>
        <w:t xml:space="preserve">
      Бюджеттік субсидиялардың мөлшерін анықтау кезінде пайдаланылатын 1 (бір) килограмм тауарлы балық өнімін өндіруге жұмсалатын құрамажемнің шығыс нормативі осы Қағиданың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белгіленеді;</w:t>
      </w:r>
    </w:p>
    <w:bookmarkStart w:name="z37" w:id="35"/>
    <w:p>
      <w:pPr>
        <w:spacing w:after="0"/>
        <w:ind w:left="0"/>
        <w:jc w:val="both"/>
      </w:pPr>
      <w:r>
        <w:rPr>
          <w:rFonts w:ascii="Times New Roman"/>
          <w:b w:val="false"/>
          <w:i w:val="false"/>
          <w:color w:val="000000"/>
          <w:sz w:val="28"/>
        </w:rPr>
        <w:t>
      3) балық өсіру материалын сатып алуға бюджеттік субсидиялар алатын балық өсіру ұйымдары үшін балық өсіру материалын тоғандарға, бассейндерге немесе инкубациялық аппараттарға шығару және (немесе) жіберу актісі (аумақтық бөлімшенің өкілі қол қойған).</w:t>
      </w:r>
    </w:p>
    <w:bookmarkEnd w:id="35"/>
    <w:bookmarkStart w:name="z38" w:id="36"/>
    <w:p>
      <w:pPr>
        <w:spacing w:after="0"/>
        <w:ind w:left="0"/>
        <w:jc w:val="both"/>
      </w:pPr>
      <w:r>
        <w:rPr>
          <w:rFonts w:ascii="Times New Roman"/>
          <w:b w:val="false"/>
          <w:i w:val="false"/>
          <w:color w:val="000000"/>
          <w:sz w:val="28"/>
        </w:rPr>
        <w:t>
      16. Бюджеттік субсидиялардың:</w:t>
      </w:r>
    </w:p>
    <w:bookmarkEnd w:id="36"/>
    <w:bookmarkStart w:name="z39" w:id="37"/>
    <w:p>
      <w:pPr>
        <w:spacing w:after="0"/>
        <w:ind w:left="0"/>
        <w:jc w:val="both"/>
      </w:pPr>
      <w:r>
        <w:rPr>
          <w:rFonts w:ascii="Times New Roman"/>
          <w:b w:val="false"/>
          <w:i w:val="false"/>
          <w:color w:val="000000"/>
          <w:sz w:val="28"/>
        </w:rPr>
        <w:t xml:space="preserve">
      1) балық өсіру ұйымдары сатып алған құрамажемнің бір килограмы үшін төленетін мөлшері осы Қағиданың </w:t>
      </w:r>
      <w:r>
        <w:rPr>
          <w:rFonts w:ascii="Times New Roman"/>
          <w:b w:val="false"/>
          <w:i w:val="false"/>
          <w:color w:val="000000"/>
          <w:sz w:val="28"/>
        </w:rPr>
        <w:t>3-қосымшасына</w:t>
      </w:r>
      <w:r>
        <w:rPr>
          <w:rFonts w:ascii="Times New Roman"/>
          <w:b w:val="false"/>
          <w:i w:val="false"/>
          <w:color w:val="000000"/>
          <w:sz w:val="28"/>
        </w:rPr>
        <w:t xml:space="preserve"> сәйкес айқындалады;</w:t>
      </w:r>
    </w:p>
    <w:bookmarkEnd w:id="37"/>
    <w:bookmarkStart w:name="z40" w:id="38"/>
    <w:p>
      <w:pPr>
        <w:spacing w:after="0"/>
        <w:ind w:left="0"/>
        <w:jc w:val="both"/>
      </w:pPr>
      <w:r>
        <w:rPr>
          <w:rFonts w:ascii="Times New Roman"/>
          <w:b w:val="false"/>
          <w:i w:val="false"/>
          <w:color w:val="000000"/>
          <w:sz w:val="28"/>
        </w:rPr>
        <w:t xml:space="preserve">
      2) балық өсіру ұйымдары сатып алған балық өсіру материалының бір данасы үшін төленетін мөлшері осы Қағиданың </w:t>
      </w:r>
      <w:r>
        <w:rPr>
          <w:rFonts w:ascii="Times New Roman"/>
          <w:b w:val="false"/>
          <w:i w:val="false"/>
          <w:color w:val="000000"/>
          <w:sz w:val="28"/>
        </w:rPr>
        <w:t>4-қосымшасына</w:t>
      </w:r>
      <w:r>
        <w:rPr>
          <w:rFonts w:ascii="Times New Roman"/>
          <w:b w:val="false"/>
          <w:i w:val="false"/>
          <w:color w:val="000000"/>
          <w:sz w:val="28"/>
        </w:rPr>
        <w:t xml:space="preserve"> сәйкес айқындалады.</w:t>
      </w:r>
    </w:p>
    <w:bookmarkEnd w:id="38"/>
    <w:bookmarkStart w:name="z41" w:id="39"/>
    <w:p>
      <w:pPr>
        <w:spacing w:after="0"/>
        <w:ind w:left="0"/>
        <w:jc w:val="both"/>
      </w:pPr>
      <w:r>
        <w:rPr>
          <w:rFonts w:ascii="Times New Roman"/>
          <w:b w:val="false"/>
          <w:i w:val="false"/>
          <w:color w:val="000000"/>
          <w:sz w:val="28"/>
        </w:rPr>
        <w:t>
      17. Басқарма бес жұмыс күні ішінде бюджеттік субсидиялар алуға арналған жиынтық тізімге қосылған балық өсіру ұйымдары ұсынған құжаттарды тексереді және белгіленген квота шегінде және бюджеттік субсидиялар алушылардың бекітілген жиынтық тізімі негізінде тиесілі бюджеттік субсидиялар туралы жиынтық ведомость жасайды.</w:t>
      </w:r>
    </w:p>
    <w:bookmarkEnd w:id="39"/>
    <w:bookmarkStart w:name="z42" w:id="40"/>
    <w:p>
      <w:pPr>
        <w:spacing w:after="0"/>
        <w:ind w:left="0"/>
        <w:jc w:val="both"/>
      </w:pPr>
      <w:r>
        <w:rPr>
          <w:rFonts w:ascii="Times New Roman"/>
          <w:b w:val="false"/>
          <w:i w:val="false"/>
          <w:color w:val="000000"/>
          <w:sz w:val="28"/>
        </w:rPr>
        <w:t>
      18. Басқарма төлемдер бойынша жеке қаржыландыру жоспарына сәйкес қазынашылықтың аумақтық бөлімшелеріне екі данада шоттарды қоса беріп, төлем шотын беру жолымен тиесілі бюджеттік субсидияларды балық өсіру ұйымдарының ағымдағы шоттарына аударады.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19. Қандай да бір облыс бөлінген қаражатты толығымен игермеген жағдайда, Қазақстан Республикасы Ауыл шаруашылығы министрлігі Республикалық бюджет комиссиясының оң қорытындысының негізінде Қазақстан Республикасының заңнамасында белгіленген тәртіппен Қазақстан Республикасы Үкіметіне 2011 жылға арналған республикалық бюджетте бюджеттік бағдарламаны іске асыруға көзделген қаражат шегінде бюджеттік субсидияларды төлеуге арналған қаражатты облыстар бойынша қайта бөлу туралы ұсыныс енгізеді.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бюджеттердің тауарлы</w:t>
            </w:r>
            <w:r>
              <w:br/>
            </w:r>
            <w:r>
              <w:rPr>
                <w:rFonts w:ascii="Times New Roman"/>
                <w:b w:val="false"/>
                <w:i w:val="false"/>
                <w:color w:val="000000"/>
                <w:sz w:val="20"/>
              </w:rPr>
              <w:t>балық өсірудің өнімділігі мен</w:t>
            </w:r>
            <w:r>
              <w:br/>
            </w:r>
            <w:r>
              <w:rPr>
                <w:rFonts w:ascii="Times New Roman"/>
                <w:b w:val="false"/>
                <w:i w:val="false"/>
                <w:color w:val="000000"/>
                <w:sz w:val="20"/>
              </w:rPr>
              <w:t>сапасын арттыруды субсидиялауға</w:t>
            </w:r>
            <w:r>
              <w:br/>
            </w:r>
            <w:r>
              <w:rPr>
                <w:rFonts w:ascii="Times New Roman"/>
                <w:b w:val="false"/>
                <w:i w:val="false"/>
                <w:color w:val="000000"/>
                <w:sz w:val="20"/>
              </w:rPr>
              <w:t>2011 жылғы республикалық бюджеттен</w:t>
            </w:r>
            <w:r>
              <w:br/>
            </w:r>
            <w:r>
              <w:rPr>
                <w:rFonts w:ascii="Times New Roman"/>
                <w:b w:val="false"/>
                <w:i w:val="false"/>
                <w:color w:val="000000"/>
                <w:sz w:val="20"/>
              </w:rPr>
              <w:t>берілетін ағымдағы нысаналы</w:t>
            </w:r>
            <w:r>
              <w:br/>
            </w:r>
            <w:r>
              <w:rPr>
                <w:rFonts w:ascii="Times New Roman"/>
                <w:b w:val="false"/>
                <w:i w:val="false"/>
                <w:color w:val="000000"/>
                <w:sz w:val="20"/>
              </w:rPr>
              <w:t>трансферттерді пайдалану</w:t>
            </w:r>
            <w:r>
              <w:br/>
            </w:r>
            <w:r>
              <w:rPr>
                <w:rFonts w:ascii="Times New Roman"/>
                <w:b w:val="false"/>
                <w:i w:val="false"/>
                <w:color w:val="000000"/>
                <w:sz w:val="20"/>
              </w:rPr>
              <w:t>қағидасына 1-қосымша</w:t>
            </w:r>
          </w:p>
        </w:tc>
      </w:tr>
    </w:tbl>
    <w:p>
      <w:pPr>
        <w:spacing w:after="0"/>
        <w:ind w:left="0"/>
        <w:jc w:val="both"/>
      </w:pPr>
      <w:r>
        <w:rPr>
          <w:rFonts w:ascii="Times New Roman"/>
          <w:b w:val="false"/>
          <w:i w:val="false"/>
          <w:color w:val="000000"/>
          <w:sz w:val="28"/>
        </w:rPr>
        <w:t>
      ____________ облысының әкімдігі</w:t>
      </w:r>
    </w:p>
    <w:bookmarkStart w:name="z45" w:id="41"/>
    <w:p>
      <w:pPr>
        <w:spacing w:after="0"/>
        <w:ind w:left="0"/>
        <w:jc w:val="left"/>
      </w:pPr>
      <w:r>
        <w:rPr>
          <w:rFonts w:ascii="Times New Roman"/>
          <w:b/>
          <w:i w:val="false"/>
          <w:color w:val="000000"/>
        </w:rPr>
        <w:t xml:space="preserve"> Бюджеттік субсидиялар алуға арналған өтінім</w:t>
      </w:r>
    </w:p>
    <w:bookmarkEnd w:id="41"/>
    <w:p>
      <w:pPr>
        <w:spacing w:after="0"/>
        <w:ind w:left="0"/>
        <w:jc w:val="both"/>
      </w:pPr>
      <w:r>
        <w:rPr>
          <w:rFonts w:ascii="Times New Roman"/>
          <w:b w:val="false"/>
          <w:i w:val="false"/>
          <w:color w:val="000000"/>
          <w:sz w:val="28"/>
        </w:rPr>
        <w:t>
      1. __________________________________________ негізінде әрекет ететін</w:t>
      </w:r>
    </w:p>
    <w:p>
      <w:pPr>
        <w:spacing w:after="0"/>
        <w:ind w:left="0"/>
        <w:jc w:val="both"/>
      </w:pPr>
      <w:r>
        <w:rPr>
          <w:rFonts w:ascii="Times New Roman"/>
          <w:b w:val="false"/>
          <w:i w:val="false"/>
          <w:color w:val="000000"/>
          <w:sz w:val="28"/>
        </w:rPr>
        <w:t>
                 (құрылтай құжаты)</w:t>
      </w:r>
    </w:p>
    <w:p>
      <w:pPr>
        <w:spacing w:after="0"/>
        <w:ind w:left="0"/>
        <w:jc w:val="both"/>
      </w:pPr>
      <w:r>
        <w:rPr>
          <w:rFonts w:ascii="Times New Roman"/>
          <w:b w:val="false"/>
          <w:i w:val="false"/>
          <w:color w:val="000000"/>
          <w:sz w:val="28"/>
        </w:rPr>
        <w:t>
      ____________________________________________ балық өсіру ұйымы атынан</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_____________________________________________________________ басшысы</w:t>
      </w:r>
    </w:p>
    <w:p>
      <w:pPr>
        <w:spacing w:after="0"/>
        <w:ind w:left="0"/>
        <w:jc w:val="both"/>
      </w:pPr>
      <w:r>
        <w:rPr>
          <w:rFonts w:ascii="Times New Roman"/>
          <w:b w:val="false"/>
          <w:i w:val="false"/>
          <w:color w:val="000000"/>
          <w:sz w:val="28"/>
        </w:rPr>
        <w:t>
                          (аты-жөні, лауазымы)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(субсидиялаудың бағыты және көлемі)</w:t>
      </w:r>
    </w:p>
    <w:p>
      <w:pPr>
        <w:spacing w:after="0"/>
        <w:ind w:left="0"/>
        <w:jc w:val="both"/>
      </w:pPr>
      <w:r>
        <w:rPr>
          <w:rFonts w:ascii="Times New Roman"/>
          <w:b w:val="false"/>
          <w:i w:val="false"/>
          <w:color w:val="000000"/>
          <w:sz w:val="28"/>
        </w:rPr>
        <w:t>
      _______________________________ бюджеттік субсидиялар бөлуді сұрайды.</w:t>
      </w:r>
    </w:p>
    <w:p>
      <w:pPr>
        <w:spacing w:after="0"/>
        <w:ind w:left="0"/>
        <w:jc w:val="both"/>
      </w:pPr>
      <w:r>
        <w:rPr>
          <w:rFonts w:ascii="Times New Roman"/>
          <w:b w:val="false"/>
          <w:i w:val="false"/>
          <w:color w:val="000000"/>
          <w:sz w:val="28"/>
        </w:rPr>
        <w:t>
      2. Пайдалану мақсатының қысқаша сипаттамасы: 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Заңды мекенжайы және банктік деректемелері</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(пошталық мекенжайы)</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(банктік деректемелері)</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(басшының Т.А.Ә., қолы)</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бюджеттердің тауарлы</w:t>
            </w:r>
            <w:r>
              <w:br/>
            </w:r>
            <w:r>
              <w:rPr>
                <w:rFonts w:ascii="Times New Roman"/>
                <w:b w:val="false"/>
                <w:i w:val="false"/>
                <w:color w:val="000000"/>
                <w:sz w:val="20"/>
              </w:rPr>
              <w:t>балық өсірудің өнімділігі мен</w:t>
            </w:r>
            <w:r>
              <w:br/>
            </w:r>
            <w:r>
              <w:rPr>
                <w:rFonts w:ascii="Times New Roman"/>
                <w:b w:val="false"/>
                <w:i w:val="false"/>
                <w:color w:val="000000"/>
                <w:sz w:val="20"/>
              </w:rPr>
              <w:t>сапасын арттыруды субсидиялауға</w:t>
            </w:r>
            <w:r>
              <w:br/>
            </w:r>
            <w:r>
              <w:rPr>
                <w:rFonts w:ascii="Times New Roman"/>
                <w:b w:val="false"/>
                <w:i w:val="false"/>
                <w:color w:val="000000"/>
                <w:sz w:val="20"/>
              </w:rPr>
              <w:t>2011 жылғы республикалық бюджеттен</w:t>
            </w:r>
            <w:r>
              <w:br/>
            </w:r>
            <w:r>
              <w:rPr>
                <w:rFonts w:ascii="Times New Roman"/>
                <w:b w:val="false"/>
                <w:i w:val="false"/>
                <w:color w:val="000000"/>
                <w:sz w:val="20"/>
              </w:rPr>
              <w:t>берілетін ағымдағы нысаналы</w:t>
            </w:r>
            <w:r>
              <w:br/>
            </w:r>
            <w:r>
              <w:rPr>
                <w:rFonts w:ascii="Times New Roman"/>
                <w:b w:val="false"/>
                <w:i w:val="false"/>
                <w:color w:val="000000"/>
                <w:sz w:val="20"/>
              </w:rPr>
              <w:t>трансферттерді пайдалану</w:t>
            </w:r>
            <w:r>
              <w:br/>
            </w:r>
            <w:r>
              <w:rPr>
                <w:rFonts w:ascii="Times New Roman"/>
                <w:b w:val="false"/>
                <w:i w:val="false"/>
                <w:color w:val="000000"/>
                <w:sz w:val="20"/>
              </w:rPr>
              <w:t>қағидасына 2-қосымша</w:t>
            </w:r>
          </w:p>
        </w:tc>
      </w:tr>
    </w:tbl>
    <w:bookmarkStart w:name="z47" w:id="42"/>
    <w:p>
      <w:pPr>
        <w:spacing w:after="0"/>
        <w:ind w:left="0"/>
        <w:jc w:val="left"/>
      </w:pPr>
      <w:r>
        <w:rPr>
          <w:rFonts w:ascii="Times New Roman"/>
          <w:b/>
          <w:i w:val="false"/>
          <w:color w:val="000000"/>
        </w:rPr>
        <w:t xml:space="preserve"> 1 (бір) килограмм тауарлы балық өнімін өндіруге</w:t>
      </w:r>
      <w:r>
        <w:br/>
      </w:r>
      <w:r>
        <w:rPr>
          <w:rFonts w:ascii="Times New Roman"/>
          <w:b/>
          <w:i w:val="false"/>
          <w:color w:val="000000"/>
        </w:rPr>
        <w:t>жұмсалатын құрамажемнің шығыс нормативі</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 балық өнімінің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килограмм тауарлы балық өнімін өндіруге жұмсалатын құрамажемнің шығыс мөлшері,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 тұқымдастар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Албырт тұқымдастар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Бекіре тұкымдастар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бюджеттердің тауарлы</w:t>
            </w:r>
            <w:r>
              <w:br/>
            </w:r>
            <w:r>
              <w:rPr>
                <w:rFonts w:ascii="Times New Roman"/>
                <w:b w:val="false"/>
                <w:i w:val="false"/>
                <w:color w:val="000000"/>
                <w:sz w:val="20"/>
              </w:rPr>
              <w:t>балық өсірудің өнімділігі мен</w:t>
            </w:r>
            <w:r>
              <w:br/>
            </w:r>
            <w:r>
              <w:rPr>
                <w:rFonts w:ascii="Times New Roman"/>
                <w:b w:val="false"/>
                <w:i w:val="false"/>
                <w:color w:val="000000"/>
                <w:sz w:val="20"/>
              </w:rPr>
              <w:t>сапасын арттыруды субсидиялауға</w:t>
            </w:r>
            <w:r>
              <w:br/>
            </w:r>
            <w:r>
              <w:rPr>
                <w:rFonts w:ascii="Times New Roman"/>
                <w:b w:val="false"/>
                <w:i w:val="false"/>
                <w:color w:val="000000"/>
                <w:sz w:val="20"/>
              </w:rPr>
              <w:t>2011 жылғы республикалық бюджеттен</w:t>
            </w:r>
            <w:r>
              <w:br/>
            </w:r>
            <w:r>
              <w:rPr>
                <w:rFonts w:ascii="Times New Roman"/>
                <w:b w:val="false"/>
                <w:i w:val="false"/>
                <w:color w:val="000000"/>
                <w:sz w:val="20"/>
              </w:rPr>
              <w:t>берілетін ағымдағы нысаналы</w:t>
            </w:r>
            <w:r>
              <w:br/>
            </w:r>
            <w:r>
              <w:rPr>
                <w:rFonts w:ascii="Times New Roman"/>
                <w:b w:val="false"/>
                <w:i w:val="false"/>
                <w:color w:val="000000"/>
                <w:sz w:val="20"/>
              </w:rPr>
              <w:t>трансферттерді пайдалану</w:t>
            </w:r>
            <w:r>
              <w:br/>
            </w:r>
            <w:r>
              <w:rPr>
                <w:rFonts w:ascii="Times New Roman"/>
                <w:b w:val="false"/>
                <w:i w:val="false"/>
                <w:color w:val="000000"/>
                <w:sz w:val="20"/>
              </w:rPr>
              <w:t>қағидасына 3-қосымша</w:t>
            </w:r>
          </w:p>
        </w:tc>
      </w:tr>
    </w:tbl>
    <w:bookmarkStart w:name="z49" w:id="43"/>
    <w:p>
      <w:pPr>
        <w:spacing w:after="0"/>
        <w:ind w:left="0"/>
        <w:jc w:val="left"/>
      </w:pPr>
      <w:r>
        <w:rPr>
          <w:rFonts w:ascii="Times New Roman"/>
          <w:b/>
          <w:i w:val="false"/>
          <w:color w:val="000000"/>
        </w:rPr>
        <w:t xml:space="preserve"> Балық өсіру ұйымдары сатып алған 1 (бір) килограмм құрамажем</w:t>
      </w:r>
      <w:r>
        <w:br/>
      </w:r>
      <w:r>
        <w:rPr>
          <w:rFonts w:ascii="Times New Roman"/>
          <w:b/>
          <w:i w:val="false"/>
          <w:color w:val="000000"/>
        </w:rPr>
        <w:t>үшін төленетін бюджеттік субсидиялардың мөлшері</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Құрамажемнің 1 (бір) килограмм үшін бағасы,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Құрамажемнің 1 (бір) килограмы үшін төленетін бюджеттік субсидиялардың көлемі,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 тұқымдастар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Албырт тұқымдастар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Бекіре тұқымдастар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бюджеттердің тауарлы</w:t>
            </w:r>
            <w:r>
              <w:br/>
            </w:r>
            <w:r>
              <w:rPr>
                <w:rFonts w:ascii="Times New Roman"/>
                <w:b w:val="false"/>
                <w:i w:val="false"/>
                <w:color w:val="000000"/>
                <w:sz w:val="20"/>
              </w:rPr>
              <w:t>балық өсірудің өнімділігі мен</w:t>
            </w:r>
            <w:r>
              <w:br/>
            </w:r>
            <w:r>
              <w:rPr>
                <w:rFonts w:ascii="Times New Roman"/>
                <w:b w:val="false"/>
                <w:i w:val="false"/>
                <w:color w:val="000000"/>
                <w:sz w:val="20"/>
              </w:rPr>
              <w:t>сапасын арттыруды субсидиялауға</w:t>
            </w:r>
            <w:r>
              <w:br/>
            </w:r>
            <w:r>
              <w:rPr>
                <w:rFonts w:ascii="Times New Roman"/>
                <w:b w:val="false"/>
                <w:i w:val="false"/>
                <w:color w:val="000000"/>
                <w:sz w:val="20"/>
              </w:rPr>
              <w:t>2011 жылғы республикалық бюджеттен</w:t>
            </w:r>
            <w:r>
              <w:br/>
            </w:r>
            <w:r>
              <w:rPr>
                <w:rFonts w:ascii="Times New Roman"/>
                <w:b w:val="false"/>
                <w:i w:val="false"/>
                <w:color w:val="000000"/>
                <w:sz w:val="20"/>
              </w:rPr>
              <w:t>берілетін ағымдағы нысаналы</w:t>
            </w:r>
            <w:r>
              <w:br/>
            </w:r>
            <w:r>
              <w:rPr>
                <w:rFonts w:ascii="Times New Roman"/>
                <w:b w:val="false"/>
                <w:i w:val="false"/>
                <w:color w:val="000000"/>
                <w:sz w:val="20"/>
              </w:rPr>
              <w:t>трансферттерді пайдалану</w:t>
            </w:r>
            <w:r>
              <w:br/>
            </w:r>
            <w:r>
              <w:rPr>
                <w:rFonts w:ascii="Times New Roman"/>
                <w:b w:val="false"/>
                <w:i w:val="false"/>
                <w:color w:val="000000"/>
                <w:sz w:val="20"/>
              </w:rPr>
              <w:t>қағидасына 4-қосымша</w:t>
            </w:r>
          </w:p>
        </w:tc>
      </w:tr>
    </w:tbl>
    <w:bookmarkStart w:name="z51" w:id="44"/>
    <w:p>
      <w:pPr>
        <w:spacing w:after="0"/>
        <w:ind w:left="0"/>
        <w:jc w:val="left"/>
      </w:pPr>
      <w:r>
        <w:rPr>
          <w:rFonts w:ascii="Times New Roman"/>
          <w:b/>
          <w:i w:val="false"/>
          <w:color w:val="000000"/>
        </w:rPr>
        <w:t xml:space="preserve"> Балық өсіру ұйымдары сатып алған балық өсіру материалының</w:t>
      </w:r>
      <w:r>
        <w:br/>
      </w:r>
      <w:r>
        <w:rPr>
          <w:rFonts w:ascii="Times New Roman"/>
          <w:b/>
          <w:i w:val="false"/>
          <w:color w:val="000000"/>
        </w:rPr>
        <w:t>1 (бір) данасы үшін төленетін бюджеттік субсидиялардың мөлшері</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 материалының 1 (бір) данасы үшін бағасы,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 материалының 1 (бір) данасы үшін төленетін бюджеттік субсидиялардың көлемі,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 тұқымдастар: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күндік</w:t>
            </w:r>
          </w:p>
          <w:p>
            <w:pPr>
              <w:spacing w:after="20"/>
              <w:ind w:left="20"/>
              <w:jc w:val="both"/>
            </w:pPr>
            <w:r>
              <w:rPr>
                <w:rFonts w:ascii="Times New Roman"/>
                <w:b w:val="false"/>
                <w:i w:val="false"/>
                <w:color w:val="000000"/>
                <w:sz w:val="20"/>
              </w:rPr>
              <w:t>
дернәсілдер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15-25 грамдық жазғы шабақтар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25-30 грамдық 1 жылға толған балықтар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Албырт тұқымдастар: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Ұрықтандырылған</w:t>
            </w:r>
          </w:p>
          <w:p>
            <w:pPr>
              <w:spacing w:after="20"/>
              <w:ind w:left="20"/>
              <w:jc w:val="both"/>
            </w:pPr>
            <w:r>
              <w:rPr>
                <w:rFonts w:ascii="Times New Roman"/>
                <w:b w:val="false"/>
                <w:i w:val="false"/>
                <w:color w:val="000000"/>
                <w:sz w:val="20"/>
              </w:rPr>
              <w:t>
уылдырық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күндік</w:t>
            </w:r>
          </w:p>
          <w:p>
            <w:pPr>
              <w:spacing w:after="20"/>
              <w:ind w:left="20"/>
              <w:jc w:val="both"/>
            </w:pPr>
            <w:r>
              <w:rPr>
                <w:rFonts w:ascii="Times New Roman"/>
                <w:b w:val="false"/>
                <w:i w:val="false"/>
                <w:color w:val="000000"/>
                <w:sz w:val="20"/>
              </w:rPr>
              <w:t>
дернәсілдер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15-25 грамдық</w:t>
            </w:r>
          </w:p>
          <w:p>
            <w:pPr>
              <w:spacing w:after="20"/>
              <w:ind w:left="20"/>
              <w:jc w:val="both"/>
            </w:pPr>
            <w:r>
              <w:rPr>
                <w:rFonts w:ascii="Times New Roman"/>
                <w:b w:val="false"/>
                <w:i w:val="false"/>
                <w:color w:val="000000"/>
                <w:sz w:val="20"/>
              </w:rPr>
              <w:t>
жазғы шабақтар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Бекіре тұқымдастар: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Ұрықтандырылған</w:t>
            </w:r>
          </w:p>
          <w:p>
            <w:pPr>
              <w:spacing w:after="20"/>
              <w:ind w:left="20"/>
              <w:jc w:val="both"/>
            </w:pPr>
            <w:r>
              <w:rPr>
                <w:rFonts w:ascii="Times New Roman"/>
                <w:b w:val="false"/>
                <w:i w:val="false"/>
                <w:color w:val="000000"/>
                <w:sz w:val="20"/>
              </w:rPr>
              <w:t>
уылдырық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күндік</w:t>
            </w:r>
          </w:p>
          <w:p>
            <w:pPr>
              <w:spacing w:after="20"/>
              <w:ind w:left="20"/>
              <w:jc w:val="both"/>
            </w:pPr>
            <w:r>
              <w:rPr>
                <w:rFonts w:ascii="Times New Roman"/>
                <w:b w:val="false"/>
                <w:i w:val="false"/>
                <w:color w:val="000000"/>
                <w:sz w:val="20"/>
              </w:rPr>
              <w:t>
дернәсілдер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15-25 грамдық</w:t>
            </w:r>
          </w:p>
          <w:p>
            <w:pPr>
              <w:spacing w:after="20"/>
              <w:ind w:left="20"/>
              <w:jc w:val="both"/>
            </w:pPr>
            <w:r>
              <w:rPr>
                <w:rFonts w:ascii="Times New Roman"/>
                <w:b w:val="false"/>
                <w:i w:val="false"/>
                <w:color w:val="000000"/>
                <w:sz w:val="20"/>
              </w:rPr>
              <w:t>
жазғы шабақтар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