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6df9" w14:textId="82d6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"Өнімділік 2020"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наурыздағы № 254 қаулысы. Күші жойылды - Қазақстан Республикасы Үкіметінің 2016 жылғы 23 маусымдағы № 370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23.06.2016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333333"/>
          <w:sz w:val="28"/>
        </w:rPr>
        <w:t xml:space="preserve">, Қазақстан Республикасы Президентінің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2010 жылғы 19 наурыздағы </w:t>
      </w:r>
      <w:r>
        <w:rPr>
          <w:rFonts w:ascii="Times New Roman"/>
          <w:b w:val="false"/>
          <w:i w:val="false"/>
          <w:color w:val="000000"/>
          <w:sz w:val="28"/>
        </w:rPr>
        <w:t>№ 958</w:t>
      </w:r>
      <w:r>
        <w:rPr>
          <w:rFonts w:ascii="Times New Roman"/>
          <w:b w:val="false"/>
          <w:i w:val="false"/>
          <w:color w:val="333333"/>
          <w:sz w:val="28"/>
        </w:rPr>
        <w:t xml:space="preserve"> және «Қазақстан Республикасын индустриялық- 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2014 жылғы 1 тамыздағы № 874 </w:t>
      </w:r>
      <w:r>
        <w:rPr>
          <w:rFonts w:ascii="Times New Roman"/>
          <w:b w:val="false"/>
          <w:i w:val="false"/>
          <w:color w:val="000000"/>
          <w:sz w:val="28"/>
        </w:rPr>
        <w:t>жарлықтарына</w:t>
      </w:r>
      <w:r>
        <w:rPr>
          <w:rFonts w:ascii="Times New Roman"/>
          <w:b w:val="false"/>
          <w:i w:val="false"/>
          <w:color w:val="333333"/>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17.06.2015 </w:t>
      </w:r>
      <w:r>
        <w:rPr>
          <w:rFonts w:ascii="Times New Roman"/>
          <w:b w:val="false"/>
          <w:i w:val="false"/>
          <w:color w:val="000000"/>
          <w:sz w:val="28"/>
        </w:rPr>
        <w:t>№ 440</w:t>
      </w:r>
      <w:r>
        <w:rPr>
          <w:rFonts w:ascii="Times New Roman"/>
          <w:b w:val="false"/>
          <w:i w:val="false"/>
          <w:color w:val="ff0000"/>
          <w:sz w:val="28"/>
        </w:rPr>
        <w:t xml:space="preserve"> қаулысымен.</w:t>
      </w:r>
      <w:r>
        <w:br/>
      </w:r>
      <w:r>
        <w:rPr>
          <w:rFonts w:ascii="Times New Roman"/>
          <w:b w:val="false"/>
          <w:i w:val="false"/>
          <w:color w:val="000000"/>
          <w:sz w:val="28"/>
        </w:rPr>
        <w:t>
      1. Қоса беріліп отырған «Өнімділік 2020» бағдарламасы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және өзге де ұйымдар Бағдарламаны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мен ұйымдар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мониторингілеу қағидаларына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4. Осы қаулының орындалуын бақылау Қазақстан Республикасы Инвестициялар және даму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17.06.2015 </w:t>
      </w:r>
      <w:r>
        <w:rPr>
          <w:rFonts w:ascii="Times New Roman"/>
          <w:b w:val="false"/>
          <w:i w:val="false"/>
          <w:color w:val="000000"/>
          <w:sz w:val="28"/>
        </w:rPr>
        <w:t>№ 440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333333"/>
          <w:sz w:val="28"/>
        </w:rPr>
        <w:t xml:space="preserve">Қазақстан Республикасы </w:t>
      </w:r>
      <w:r>
        <w:br/>
      </w:r>
      <w:r>
        <w:rPr>
          <w:rFonts w:ascii="Times New Roman"/>
          <w:b w:val="false"/>
          <w:i w:val="false"/>
          <w:color w:val="000000"/>
          <w:sz w:val="28"/>
        </w:rPr>
        <w:t>
</w:t>
      </w:r>
      <w:r>
        <w:rPr>
          <w:rFonts w:ascii="Times New Roman"/>
          <w:b w:val="false"/>
          <w:i w:val="false"/>
          <w:color w:val="333333"/>
          <w:sz w:val="28"/>
        </w:rPr>
        <w:t xml:space="preserve">Үкіметінің       </w:t>
      </w:r>
      <w:r>
        <w:br/>
      </w:r>
      <w:r>
        <w:rPr>
          <w:rFonts w:ascii="Times New Roman"/>
          <w:b w:val="false"/>
          <w:i w:val="false"/>
          <w:color w:val="000000"/>
          <w:sz w:val="28"/>
        </w:rPr>
        <w:t>
</w:t>
      </w:r>
      <w:r>
        <w:rPr>
          <w:rFonts w:ascii="Times New Roman"/>
          <w:b w:val="false"/>
          <w:i w:val="false"/>
          <w:color w:val="333333"/>
          <w:sz w:val="28"/>
        </w:rPr>
        <w:t>2011 жылғы 14 наурыздағы</w:t>
      </w:r>
      <w:r>
        <w:br/>
      </w:r>
      <w:r>
        <w:rPr>
          <w:rFonts w:ascii="Times New Roman"/>
          <w:b w:val="false"/>
          <w:i w:val="false"/>
          <w:color w:val="000000"/>
          <w:sz w:val="28"/>
        </w:rPr>
        <w:t>
</w:t>
      </w:r>
      <w:r>
        <w:rPr>
          <w:rFonts w:ascii="Times New Roman"/>
          <w:b w:val="false"/>
          <w:i w:val="false"/>
          <w:color w:val="333333"/>
          <w:sz w:val="28"/>
        </w:rPr>
        <w:t xml:space="preserve">№ 254 қаулысымен     </w:t>
      </w:r>
      <w:r>
        <w:br/>
      </w:r>
      <w:r>
        <w:rPr>
          <w:rFonts w:ascii="Times New Roman"/>
          <w:b w:val="false"/>
          <w:i w:val="false"/>
          <w:color w:val="000000"/>
          <w:sz w:val="28"/>
        </w:rPr>
        <w:t>
</w:t>
      </w:r>
      <w:r>
        <w:rPr>
          <w:rFonts w:ascii="Times New Roman"/>
          <w:b w:val="false"/>
          <w:i w:val="false"/>
          <w:color w:val="333333"/>
          <w:sz w:val="28"/>
        </w:rPr>
        <w:t xml:space="preserve">бекітілген       </w:t>
      </w:r>
    </w:p>
    <w:bookmarkStart w:name="z31" w:id="1"/>
    <w:p>
      <w:pPr>
        <w:spacing w:after="0"/>
        <w:ind w:left="0"/>
        <w:jc w:val="left"/>
      </w:pPr>
      <w:r>
        <w:rPr>
          <w:rFonts w:ascii="Times New Roman"/>
          <w:b/>
          <w:i w:val="false"/>
          <w:color w:val="000000"/>
        </w:rPr>
        <w:t xml:space="preserve"> 
«Өнімділік 2020» бағдарламасы</w:t>
      </w:r>
    </w:p>
    <w:bookmarkEnd w:id="1"/>
    <w:p>
      <w:pPr>
        <w:spacing w:after="0"/>
        <w:ind w:left="0"/>
        <w:jc w:val="both"/>
      </w:pPr>
      <w:r>
        <w:rPr>
          <w:rFonts w:ascii="Times New Roman"/>
          <w:b w:val="false"/>
          <w:i w:val="false"/>
          <w:color w:val="ff0000"/>
          <w:sz w:val="28"/>
        </w:rPr>
        <w:t xml:space="preserve">      Ескерту. Бағдарлама жаңа редакцияда - ҚР Үкіметінің 17.06.2015 </w:t>
      </w:r>
      <w:r>
        <w:rPr>
          <w:rFonts w:ascii="Times New Roman"/>
          <w:b w:val="false"/>
          <w:i w:val="false"/>
          <w:color w:val="ff0000"/>
          <w:sz w:val="28"/>
        </w:rPr>
        <w:t>№ 440</w:t>
      </w:r>
      <w:r>
        <w:rPr>
          <w:rFonts w:ascii="Times New Roman"/>
          <w:b w:val="false"/>
          <w:i w:val="false"/>
          <w:color w:val="ff0000"/>
          <w:sz w:val="28"/>
        </w:rPr>
        <w:t xml:space="preserve"> қаулысымен.</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Бағдарламаның паспорты</w:t>
      </w:r>
    </w:p>
    <w:bookmarkEnd w:id="2"/>
    <w:tbl>
      <w:tblPr>
        <w:tblW w:w="0" w:type="auto"/>
        <w:tblCellSpacing w:w="0" w:type="auto"/>
        <w:tblBorders>
          <w:top w:val="none"/>
          <w:left w:val="none"/>
          <w:bottom w:val="none"/>
          <w:right w:val="none"/>
          <w:insideH w:val="none"/>
          <w:insideV w:val="none"/>
        </w:tblBorders>
      </w:tblPr>
      <w:tblGrid>
        <w:gridCol w:w="3245"/>
        <w:gridCol w:w="10355"/>
      </w:tblGrid>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Бағдарламаның атауы</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«Өнімділік 2020» бағдарламасы</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Әзірлеу үшін негіздеме</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0"/>
              </w:rPr>
              <w:t>Заңы</w:t>
            </w:r>
            <w:r>
              <w:rPr>
                <w:rFonts w:ascii="Times New Roman"/>
                <w:b w:val="false"/>
                <w:i w:val="false"/>
                <w:color w:val="333333"/>
                <w:sz w:val="20"/>
              </w:rPr>
              <w:t xml:space="preserve">, Қазақстан Республикасы Президентінің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w:t>
            </w:r>
            <w:r>
              <w:rPr>
                <w:rFonts w:ascii="Times New Roman"/>
                <w:b w:val="false"/>
                <w:i w:val="false"/>
                <w:color w:val="000000"/>
                <w:sz w:val="20"/>
              </w:rPr>
              <w:t>№ 958</w:t>
            </w:r>
            <w:r>
              <w:rPr>
                <w:rFonts w:ascii="Times New Roman"/>
                <w:b w:val="false"/>
                <w:i w:val="false"/>
                <w:color w:val="333333"/>
                <w:sz w:val="20"/>
              </w:rPr>
              <w:t xml:space="preserve"> және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толықтырулар енгізу туралы» 2014 жылғы 1 тамыздағы № 874 </w:t>
            </w:r>
            <w:r>
              <w:rPr>
                <w:rFonts w:ascii="Times New Roman"/>
                <w:b w:val="false"/>
                <w:i w:val="false"/>
                <w:color w:val="000000"/>
                <w:sz w:val="20"/>
              </w:rPr>
              <w:t>жарлықтары</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Бағдарламаны әзірлеу мен іске асыруға жауапты мемлекеттік орган</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Қазақстан Республикасы Инвестициялар және даму министрлігі</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Бағдарламаның мақсаты</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Экономиканың басым секторларында еңбек өнімділігін ұлғайту арқылы өнеркәсіптік кәсіпорындардың бәсекеге қабілеттілігін арттыру</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Бағдарламаның міндеттері</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Жұмыс істеп тұрған өндірістерді жаңғырту (техникалық қайта жарақтандыру) және бәсекеге қабілетті жаңа өндірістерді құру. Кәсіпкерлік субъектілерін сервистік қолдау. Кластерлік бастамалардың дамуын қолдау.</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Іске асыру мерзімдері</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 – 2020 жылдары:</w:t>
            </w:r>
            <w:r>
              <w:br/>
            </w:r>
            <w:r>
              <w:rPr>
                <w:rFonts w:ascii="Times New Roman"/>
                <w:b w:val="false"/>
                <w:i w:val="false"/>
                <w:color w:val="000000"/>
                <w:sz w:val="20"/>
              </w:rPr>
              <w:t>
1-кезең – 2011 – 2014 жылдар, 2011 – пилоттық;</w:t>
            </w:r>
            <w:r>
              <w:br/>
            </w:r>
            <w:r>
              <w:rPr>
                <w:rFonts w:ascii="Times New Roman"/>
                <w:b w:val="false"/>
                <w:i w:val="false"/>
                <w:color w:val="000000"/>
                <w:sz w:val="20"/>
              </w:rPr>
              <w:t>
2-кезең – 2015 – 2020 жылдар.</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Нысаналы индикаторлар</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Бағдарламада қойылған міндеттерді іске асыру мақсатында мынадай нысаналы индикаторларға қол жеткізіледі:</w:t>
            </w:r>
            <w:r>
              <w:br/>
            </w:r>
            <w:r>
              <w:rPr>
                <w:rFonts w:ascii="Times New Roman"/>
                <w:b w:val="false"/>
                <w:i w:val="false"/>
                <w:color w:val="000000"/>
                <w:sz w:val="20"/>
              </w:rPr>
              <w:t>
2015 жылға дейін:</w:t>
            </w:r>
            <w:r>
              <w:br/>
            </w:r>
            <w:r>
              <w:rPr>
                <w:rFonts w:ascii="Times New Roman"/>
                <w:b w:val="false"/>
                <w:i w:val="false"/>
                <w:color w:val="000000"/>
                <w:sz w:val="20"/>
              </w:rPr>
              <w:t>
ұзақ мерзімді лизингтік қаржыландыруды алған өңдеу өнеркәсібі кәсіпорындарында еңбек өнімділігін кемінде 1,5 есеге ұлғайту;</w:t>
            </w:r>
            <w:r>
              <w:br/>
            </w:r>
            <w:r>
              <w:rPr>
                <w:rFonts w:ascii="Times New Roman"/>
                <w:b w:val="false"/>
                <w:i w:val="false"/>
                <w:color w:val="000000"/>
                <w:sz w:val="20"/>
              </w:rPr>
              <w:t>
ұзақ мерзімді лизингтік қаржыландыруды алған кәсіпорындар қуатының орташа жүктелуін 70 %-ға дейін ұлғайту;</w:t>
            </w:r>
            <w:r>
              <w:br/>
            </w:r>
            <w:r>
              <w:rPr>
                <w:rFonts w:ascii="Times New Roman"/>
                <w:b w:val="false"/>
                <w:i w:val="false"/>
                <w:color w:val="000000"/>
                <w:sz w:val="20"/>
              </w:rPr>
              <w:t>
2018 жылға дейін:</w:t>
            </w:r>
            <w:r>
              <w:br/>
            </w:r>
            <w:r>
              <w:rPr>
                <w:rFonts w:ascii="Times New Roman"/>
                <w:b w:val="false"/>
                <w:i w:val="false"/>
                <w:color w:val="000000"/>
                <w:sz w:val="20"/>
              </w:rPr>
              <w:t>
Бағдарлама шеңберінде ұзақ мерзімді лизингтік қаржыландыруды алған кәсіпорындарда еңбек өнімділігін кемінде 1,5 есеге ұлғайту;</w:t>
            </w:r>
            <w:r>
              <w:br/>
            </w:r>
            <w:r>
              <w:rPr>
                <w:rFonts w:ascii="Times New Roman"/>
                <w:b w:val="false"/>
                <w:i w:val="false"/>
                <w:color w:val="000000"/>
                <w:sz w:val="20"/>
              </w:rPr>
              <w:t>
жылына орташа есеппен алғанда кемінде 10 кәсіпорынға инвестициялық жобаның кешенді жоспарын әзірлеу және/немесе сараптау; жылына орташа есеппен алғанда кемінде 10 кәсіпорынның құзыретін арттыру;</w:t>
            </w:r>
            <w:r>
              <w:br/>
            </w:r>
            <w:r>
              <w:rPr>
                <w:rFonts w:ascii="Times New Roman"/>
                <w:b w:val="false"/>
                <w:i w:val="false"/>
                <w:color w:val="000000"/>
                <w:sz w:val="20"/>
              </w:rPr>
              <w:t>
жылына орташа есеппен алғанда кемінде 3 кәсіпорынның технологиялық процестерін жетілдіру;</w:t>
            </w:r>
            <w:r>
              <w:br/>
            </w:r>
            <w:r>
              <w:rPr>
                <w:rFonts w:ascii="Times New Roman"/>
                <w:b w:val="false"/>
                <w:i w:val="false"/>
                <w:color w:val="000000"/>
                <w:sz w:val="20"/>
              </w:rPr>
              <w:t>
жылына орташа есеппен алғанда кемінде 3 кәсіпорынның өндірісті ұйымдастыру тиімділігін арттыру;</w:t>
            </w:r>
            <w:r>
              <w:br/>
            </w:r>
            <w:r>
              <w:rPr>
                <w:rFonts w:ascii="Times New Roman"/>
                <w:b w:val="false"/>
                <w:i w:val="false"/>
                <w:color w:val="000000"/>
                <w:sz w:val="20"/>
              </w:rPr>
              <w:t>
3 аумақтық кластер құру және оларға мемлекеттік қолдау көрсету;</w:t>
            </w:r>
            <w:r>
              <w:br/>
            </w:r>
            <w:r>
              <w:rPr>
                <w:rFonts w:ascii="Times New Roman"/>
                <w:b w:val="false"/>
                <w:i w:val="false"/>
                <w:color w:val="000000"/>
                <w:sz w:val="20"/>
              </w:rPr>
              <w:t>
2020 жылға дейін:</w:t>
            </w:r>
            <w:r>
              <w:br/>
            </w:r>
            <w:r>
              <w:rPr>
                <w:rFonts w:ascii="Times New Roman"/>
                <w:b w:val="false"/>
                <w:i w:val="false"/>
                <w:color w:val="000000"/>
                <w:sz w:val="20"/>
              </w:rPr>
              <w:t>
Бағдарлама шеңберінде ұзақ мерзімді лизингтік қаржыландыруды алған кәсіпорындарда еңбек өнімділігін кемінде 1,5 есеге ұлғайту;</w:t>
            </w:r>
            <w:r>
              <w:br/>
            </w:r>
            <w:r>
              <w:rPr>
                <w:rFonts w:ascii="Times New Roman"/>
                <w:b w:val="false"/>
                <w:i w:val="false"/>
                <w:color w:val="000000"/>
                <w:sz w:val="20"/>
              </w:rPr>
              <w:t>
жылына орташа есеппен алғанда кемінде 10 кәсіпорынға инвестициялық жобаның кешенді жоспарын әзірлеу және/немесе сараптау;</w:t>
            </w:r>
            <w:r>
              <w:br/>
            </w:r>
            <w:r>
              <w:rPr>
                <w:rFonts w:ascii="Times New Roman"/>
                <w:b w:val="false"/>
                <w:i w:val="false"/>
                <w:color w:val="000000"/>
                <w:sz w:val="20"/>
              </w:rPr>
              <w:t>
жылына орташа есеппен алғанда кемінде 10 кәсіпорынның құзыретін арттыру;</w:t>
            </w:r>
            <w:r>
              <w:br/>
            </w:r>
            <w:r>
              <w:rPr>
                <w:rFonts w:ascii="Times New Roman"/>
                <w:b w:val="false"/>
                <w:i w:val="false"/>
                <w:color w:val="000000"/>
                <w:sz w:val="20"/>
              </w:rPr>
              <w:t>
жылына орташа есеппен алғанда кемінде 3 кәсіпорынның технологиялық процестерін жетілдіру;</w:t>
            </w:r>
            <w:r>
              <w:br/>
            </w:r>
            <w:r>
              <w:rPr>
                <w:rFonts w:ascii="Times New Roman"/>
                <w:b w:val="false"/>
                <w:i w:val="false"/>
                <w:color w:val="000000"/>
                <w:sz w:val="20"/>
              </w:rPr>
              <w:t>
жылына орташа есеппен алғанда кемінде 3 кәсіпорынның өндірісті ұйымдастыру тиімділігін арттыру;</w:t>
            </w:r>
            <w:r>
              <w:br/>
            </w:r>
            <w:r>
              <w:rPr>
                <w:rFonts w:ascii="Times New Roman"/>
                <w:b w:val="false"/>
                <w:i w:val="false"/>
                <w:color w:val="000000"/>
                <w:sz w:val="20"/>
              </w:rPr>
              <w:t>
3 аумақтық кластер құру және оларға мемлекеттік қолдау көрсету</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Қаржыландыру көздері</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Республикалық бюджетте 2011 жылы 15 764 910 мың теңге, 2012 жылы – 10 133 367 мың теңге, 2013 жылы – 134 050 мың теңге, 2014 жылы – 126 670 мың теңге, 2015 жылы – 697 311 мың теңге, 2016 жылы – 697 311 мың теңге, 2017 жылы – 697 311 мың теңге, 2018 жылы – 697 311 мың теңге, 2019 жылы – 697 311 мың теңге, 2020 жылы – 697 311 мың теңге көзделген.</w:t>
            </w:r>
            <w:r>
              <w:br/>
            </w:r>
            <w:r>
              <w:rPr>
                <w:rFonts w:ascii="Times New Roman"/>
                <w:b w:val="false"/>
                <w:i w:val="false"/>
                <w:color w:val="000000"/>
                <w:sz w:val="20"/>
              </w:rPr>
              <w:t>
Келесі жылдардың республикалық бюджетінен қаржыландыру көлемі жоспарланатын кезеңге арналған тиісті бюджеттерді қалыптастыру кезінде нақтыланады.</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2. Кіріспе</w:t>
      </w:r>
    </w:p>
    <w:bookmarkEnd w:id="3"/>
    <w:bookmarkStart w:name="z8" w:id="4"/>
    <w:p>
      <w:pPr>
        <w:spacing w:after="0"/>
        <w:ind w:left="0"/>
        <w:jc w:val="both"/>
      </w:pPr>
      <w:r>
        <w:rPr>
          <w:rFonts w:ascii="Times New Roman"/>
          <w:b w:val="false"/>
          <w:i w:val="false"/>
          <w:color w:val="333333"/>
          <w:sz w:val="28"/>
        </w:rPr>
        <w:t xml:space="preserve">      «Өнімділік 2020» бағдарламасы (бұдан әрі – Бағдарлама) Қазақстан Республикасы Президентінің «Жаңа он 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333333"/>
          <w:sz w:val="28"/>
        </w:rPr>
        <w:t xml:space="preserve">, Қазақстанның 2020 жылға дейінгі </w:t>
      </w:r>
      <w:r>
        <w:rPr>
          <w:rFonts w:ascii="Times New Roman"/>
          <w:b w:val="false"/>
          <w:i w:val="false"/>
          <w:color w:val="000000"/>
          <w:sz w:val="28"/>
        </w:rPr>
        <w:t>Стратегиялық даму жоспарын</w:t>
      </w:r>
      <w:r>
        <w:rPr>
          <w:rFonts w:ascii="Times New Roman"/>
          <w:b w:val="false"/>
          <w:i w:val="false"/>
          <w:color w:val="333333"/>
          <w:sz w:val="28"/>
        </w:rPr>
        <w:t xml:space="preserve">,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333333"/>
          <w:sz w:val="28"/>
        </w:rPr>
        <w:t xml:space="preserve">,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бағдарламасын</w:t>
      </w:r>
      <w:r>
        <w:rPr>
          <w:rFonts w:ascii="Times New Roman"/>
          <w:b w:val="false"/>
          <w:i w:val="false"/>
          <w:color w:val="333333"/>
          <w:sz w:val="28"/>
        </w:rPr>
        <w:t xml:space="preserve"> және Қазақстан Республикасы Президентінің жанындағы Шетелдік инвесторлар кеңесінің 23-ші жалпы отырысының 2010 жылғы 4 маусымдағы № 01-8.1 хаттамасын іске асыру шеңберінде әзірленген.</w:t>
      </w:r>
      <w:r>
        <w:br/>
      </w:r>
      <w:r>
        <w:rPr>
          <w:rFonts w:ascii="Times New Roman"/>
          <w:b w:val="false"/>
          <w:i w:val="false"/>
          <w:color w:val="000000"/>
          <w:sz w:val="28"/>
        </w:rPr>
        <w:t>
</w:t>
      </w:r>
      <w:r>
        <w:rPr>
          <w:rFonts w:ascii="Times New Roman"/>
          <w:b w:val="false"/>
          <w:i w:val="false"/>
          <w:color w:val="333333"/>
          <w:sz w:val="28"/>
        </w:rPr>
        <w:t>      Бағдарлама Дүниежүзілік банктің әдістемелік қолдауымен әзірленді және Мемлекеттік бағдарламаны іске асыру құралдарының бірі болып табылады.</w:t>
      </w:r>
      <w:r>
        <w:br/>
      </w:r>
      <w:r>
        <w:rPr>
          <w:rFonts w:ascii="Times New Roman"/>
          <w:b w:val="false"/>
          <w:i w:val="false"/>
          <w:color w:val="000000"/>
          <w:sz w:val="28"/>
        </w:rPr>
        <w:t>
</w:t>
      </w:r>
      <w:r>
        <w:rPr>
          <w:rFonts w:ascii="Times New Roman"/>
          <w:b w:val="false"/>
          <w:i w:val="false"/>
          <w:color w:val="333333"/>
          <w:sz w:val="28"/>
        </w:rPr>
        <w:t>      Экономиканың жалпы өнімділігі оның айтарлықтай деңгейде бәсекеге қабілеттілігін айқындайтын фактор болып табылады. Ғылымды көп қажетсінетін өнімді шығаратын өңдеуші салалар кәсіпорындары үлесінің ұлғаюы экономикадағы еңбек өнімділігінің деңгейін едәуір арттырады. Сондықтан да мемлекетке оның өнімділігін арттыруды ынталандыру, инновациялық әзірлемелерді енгізу, қазіргі заманғы басқару технологияларын енгізу және жалпы кәсіпорындардың негізгі қорларын жаңғырту өте маңызды. Бірінші кезеңнің негізгі міндеті бәсекеге қабілетті жаңа өндірістерді құру, еңбек өнімділігін арттыру мақсатында жұмыс істеп тұрған өндірістерді жаңғырту (техникалық қайта жарақтандыру) және қазіргі заманғы басқару технологияларын енгізу болып табылады. Кәсіпорындардың бәсекеге қабілеттілігін арттыру және кластерлік бастамалардың дамуын қолдау бірінші кезектегі міндет болып табылады.</w:t>
      </w:r>
      <w:r>
        <w:br/>
      </w:r>
      <w:r>
        <w:rPr>
          <w:rFonts w:ascii="Times New Roman"/>
          <w:b w:val="false"/>
          <w:i w:val="false"/>
          <w:color w:val="000000"/>
          <w:sz w:val="28"/>
        </w:rPr>
        <w:t>
</w:t>
      </w:r>
      <w:r>
        <w:rPr>
          <w:rFonts w:ascii="Times New Roman"/>
          <w:b w:val="false"/>
          <w:i w:val="false"/>
          <w:color w:val="333333"/>
          <w:sz w:val="28"/>
        </w:rPr>
        <w:t>      Бұл ретте, еңбек тиімділігіне бизнестің инновациялық белсенділігі, күшті бренд, персоналдың біліктілігі, өткізу нарығының тартымдылығына қол жеткізу, бәсекелі ортаның сапасы, өнімдерді немесе қызметтерді шебер жылжыту және сату қабілеттілігі де әсер етеді. Бұдан басқа, қазіргі заманғы басқару технологияларын енгізу мәселелерінде менеджменттің рөлі басты болып табылады.</w:t>
      </w:r>
      <w:r>
        <w:br/>
      </w:r>
      <w:r>
        <w:rPr>
          <w:rFonts w:ascii="Times New Roman"/>
          <w:b w:val="false"/>
          <w:i w:val="false"/>
          <w:color w:val="000000"/>
          <w:sz w:val="28"/>
        </w:rPr>
        <w:t>
</w:t>
      </w:r>
      <w:r>
        <w:rPr>
          <w:rFonts w:ascii="Times New Roman"/>
          <w:b w:val="false"/>
          <w:i w:val="false"/>
          <w:color w:val="333333"/>
          <w:sz w:val="28"/>
        </w:rPr>
        <w:t>      Қалыптасқан жағдайды есепке ала отырып, тиісті Бағдарламаны әзірлеу арқылы қазіргі заманғы басқару және энергия үнемдеуші технологияларды енгізудің, кәсіпорындарды жаңғыртудың және жаңа бәсекеге қабілетті өндірістер құрудың жүйелі шараларын қабылдау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Бағдарламаны іске асыру шеңберінде: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мемлекет индустриялық-инновациялық қызметті мемлекеттік қолдау саласындағы уәкілетті орган, Бағдарлама операторлары және құралдар арқылы мемлекеттік қолдау шараларын ұсыну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қажет болғанда Бағдарламаны іске асыру шеңберіндегі құжаттарды мүдделі орталық мемлекеттік және жергілікті атқарушы органдармен келісуді Бағдарлама операторы «бір терезе» қағидаты бойынша орындайтын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бір өтінім берушіге қатысты Бағдарлама құралдарын кешенді ұсынуға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Бағдарламада пайдаланылатын ұғымдар: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Бағдарлама операторы – «Қазақстандық индустрияны дамыту институты» акционерлік қоғамы;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құрал операторы – мемлекеттік қолдау шараларын ұсынатын, жарғылық капиталына мемлекет 100 пайыз қатысатын заңды тұлға және/немесе ұлттық даму институтының, ұлттық басқарушы холдингтің еншілес ұйымдары;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өтінім беруші – Бағдарлама шеңберінде мемлекеттік қолдау шараларын алуға өтінім берген кәсіпкерлік субъектісі;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инвестициялық жобаның кешенді жоспары – қажетті экономикалық, техникалық, басқарушылық және өзге құжаттамалар топтамасы;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 еңбек өнімділігін арттыру, сондай-ақ аумақтық кластерлерді дамыту мақсатында өтінім беруші тартатын заңды немесе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қаржылай қолдамайтын оператор – «Сыртқы консультанттарды тарту арқылы озық кәсіпорындардың консультациялық жобаларын бірлесіп қаржыландыру (Еуропа Қайта Құру және Даму Банкінің Қазақстан Республикасының шағын және орта кәсіпкерлігін қолдау жөніндегі бағдарламасы)», «Шағын және орта кәсіпкерліктің топ-менеджментін оқыту» құрауыштарын қоспағанда, Бағдарламаның төртінші бағыты шеңберінде Кәсіпкерлерге мемлекеттік қаржылық емес қолдауды жүзеге асыратын Ұлттық кәсіпкерлер палатасы;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кәсіпкерлерге қызмет көрсету орталығы (бұдан әрі – КҚО) – бұл «Даму» кәсіпкерлікті дамыту қоры» акционерлік қоғамының өңірлік филиалдары жанынан құрылған және/немесе облыстардың, республикалық маңызы бар қаланың, астананың кәсіпкерлер палатасы, жергілікті бюджетте қаражат болған жағдайда, жергілікті атқарушы органдар жанынан құрылатын жеке кәсіпкерлік субъектілеріне және кәсіпкерлік бастамасы бар халыққа мемлекеттік қолдау шараларын көрсетуге арналған инфрақұрылымдық кешен;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топ-менеджер – заңды тұлғаның басшысы немесе оның атқарушы органының мүшесі немесе өндірісті немесе оның жекелеген кезеңдерін ұйымдастыруға жауапты тұлға (жоба менеджері, өндіріс жөніндегі басқарушы директор және т.б.).</w:t>
      </w:r>
    </w:p>
    <w:bookmarkEnd w:id="4"/>
    <w:bookmarkStart w:name="z21" w:id="5"/>
    <w:p>
      <w:pPr>
        <w:spacing w:after="0"/>
        <w:ind w:left="0"/>
        <w:jc w:val="both"/>
      </w:pPr>
      <w:r>
        <w:rPr>
          <w:rFonts w:ascii="Times New Roman"/>
          <w:b w:val="false"/>
          <w:i w:val="false"/>
          <w:color w:val="000000"/>
          <w:sz w:val="28"/>
        </w:rPr>
        <w:t>
      </w:t>
      </w:r>
      <w:r>
        <w:rPr>
          <w:rFonts w:ascii="Times New Roman"/>
          <w:b/>
          <w:i w:val="false"/>
          <w:color w:val="000000"/>
          <w:sz w:val="28"/>
        </w:rPr>
        <w:t>3. Ағымдағы жағдайды талдау</w:t>
      </w:r>
    </w:p>
    <w:bookmarkEnd w:id="5"/>
    <w:bookmarkStart w:name="z22" w:id="6"/>
    <w:p>
      <w:pPr>
        <w:spacing w:after="0"/>
        <w:ind w:left="0"/>
        <w:jc w:val="both"/>
      </w:pPr>
      <w:r>
        <w:rPr>
          <w:rFonts w:ascii="Times New Roman"/>
          <w:b w:val="false"/>
          <w:i w:val="false"/>
          <w:color w:val="000000"/>
          <w:sz w:val="28"/>
        </w:rPr>
        <w:t>
</w:t>
      </w:r>
      <w:r>
        <w:rPr>
          <w:rFonts w:ascii="Times New Roman"/>
          <w:b w:val="false"/>
          <w:i w:val="false"/>
          <w:color w:val="333333"/>
          <w:sz w:val="28"/>
        </w:rPr>
        <w:t>      1. Ағымдағы жағдайды бағалау, сондай-ақ оның елдің әлеуметтік-экономикалық және қоғамдық-саяси дамуына ықпалы.</w:t>
      </w:r>
      <w:r>
        <w:br/>
      </w:r>
      <w:r>
        <w:rPr>
          <w:rFonts w:ascii="Times New Roman"/>
          <w:b w:val="false"/>
          <w:i w:val="false"/>
          <w:color w:val="000000"/>
          <w:sz w:val="28"/>
        </w:rPr>
        <w:t>
</w:t>
      </w:r>
      <w:r>
        <w:rPr>
          <w:rFonts w:ascii="Times New Roman"/>
          <w:b w:val="false"/>
          <w:i w:val="false"/>
          <w:color w:val="333333"/>
          <w:sz w:val="28"/>
        </w:rPr>
        <w:t>      2010 жылы Қазақстанның өнеркәсібі тұрақты өсу қарқынын көрсетеді. 2010 жылдың 1-жартыжылдығында жалпы ішкі өнім (бұдан әрі – ЖІӨ) көлемі 8 733 001, 3 млн. теңгені құрады және алдыңғы жылдың тиісті кезеңімен салыстырғанда нақты мәнде 8,0 %-ға өсті. 2010 жылдың 1-жартыжылдығында ЖІӨ-дегі тауарлар өндірісі мен көрсетілетін қызметтер өндірісінің үлесі, тиісінше, 40,5 %-ды және 56,8 %-ды құрады. ЖІӨ өндірісіндегі негізгі үлесті — 32,0 %-ды өнеркәсіп құрайды.</w:t>
      </w:r>
      <w:r>
        <w:br/>
      </w:r>
      <w:r>
        <w:rPr>
          <w:rFonts w:ascii="Times New Roman"/>
          <w:b w:val="false"/>
          <w:i w:val="false"/>
          <w:color w:val="000000"/>
          <w:sz w:val="28"/>
        </w:rPr>
        <w:t>
</w:t>
      </w:r>
      <w:r>
        <w:rPr>
          <w:rFonts w:ascii="Times New Roman"/>
          <w:b w:val="false"/>
          <w:i w:val="false"/>
          <w:color w:val="333333"/>
          <w:sz w:val="28"/>
        </w:rPr>
        <w:t>      Өнеркәсіп өндірісінің көлемі 2010 жылғы қаңтар-тамыздағы қолданыстағы бағалар бойынша 7 467,6 млрд. теңгені құрады, бұл 2009 жылғы қаңтар-тамызға қарағанда 10,9 %-ға көп. Тау-кен өндірісі өнеркәсібінде өндіріс 5,8 %-ға, өңдеуші өнеркәсіпте 19,1 %-ға, электрмен жабдықтау, газ беру, бу және ауа желдеткіші 7,6 %-ға өсті. Тамақ өнімдері мен мұнайды қайта өңдеу, тоқыма бұйымдары, құрылыс материалдары, металлургия, химия өнеркәсібінің өнімдері мен машина жасау өндірісі артты. Өндірістің өсуі республиканың 15 өңірінде байқалады.</w:t>
      </w:r>
      <w:r>
        <w:br/>
      </w:r>
      <w:r>
        <w:rPr>
          <w:rFonts w:ascii="Times New Roman"/>
          <w:b w:val="false"/>
          <w:i w:val="false"/>
          <w:color w:val="000000"/>
          <w:sz w:val="28"/>
        </w:rPr>
        <w:t>
</w:t>
      </w:r>
      <w:r>
        <w:rPr>
          <w:rFonts w:ascii="Times New Roman"/>
          <w:b w:val="false"/>
          <w:i w:val="false"/>
          <w:color w:val="333333"/>
          <w:sz w:val="28"/>
        </w:rPr>
        <w:t>      Республиканың экспорт көлемі құндық мәнде 2005 – 2009 жылдар аралығында 55,1 %-ға 27,9-дан 43,2 млрд. Америка Құрама Штаттары (бұдан әрі – АҚШ) долларына дейін өсті, сонымен қатар 2008 жылмен салыстырғанда, экспорт көлемі 2009 жылы 39,3 %-ға, тиісінше,71,2-ден 43,2 млрд. АҚШ долларына дейін қысқарды. Құндық мәнде экспорт көлемінің төмендеуі ең алдымен, әлемдік нарықта тұтынушылар сұраныстарының төмендеуімен және елдің негізгі экспорттық баптары болып табылатын негізгі энергия тасымалдаушылар мен шикізат ресурстарына бағаның төмендеуімен байланысты болды.</w:t>
      </w:r>
      <w:r>
        <w:br/>
      </w:r>
      <w:r>
        <w:rPr>
          <w:rFonts w:ascii="Times New Roman"/>
          <w:b w:val="false"/>
          <w:i w:val="false"/>
          <w:color w:val="000000"/>
          <w:sz w:val="28"/>
        </w:rPr>
        <w:t>
</w:t>
      </w:r>
      <w:r>
        <w:rPr>
          <w:rFonts w:ascii="Times New Roman"/>
          <w:b w:val="false"/>
          <w:i w:val="false"/>
          <w:color w:val="333333"/>
          <w:sz w:val="28"/>
        </w:rPr>
        <w:t>      Бүгінде шамамен 1000-ға жуық қазақстандық компания экспорттық операцияларды жүзеге асырады, олардың 750-ге жуығы өңделген өнімді экспорттайды. Қазақстандық өнімдердің негізгі сатып алушылары Қытай (республиканың барлық экспортының 15,7 %), Италия (15,7%), Франция (9,2%), Ресей (9,1%) болып табылады.</w:t>
      </w:r>
      <w:r>
        <w:br/>
      </w:r>
      <w:r>
        <w:rPr>
          <w:rFonts w:ascii="Times New Roman"/>
          <w:b w:val="false"/>
          <w:i w:val="false"/>
          <w:color w:val="000000"/>
          <w:sz w:val="28"/>
        </w:rPr>
        <w:t>
</w:t>
      </w:r>
      <w:r>
        <w:rPr>
          <w:rFonts w:ascii="Times New Roman"/>
          <w:b w:val="false"/>
          <w:i w:val="false"/>
          <w:color w:val="333333"/>
          <w:sz w:val="28"/>
        </w:rPr>
        <w:t>      Өңдеу өнеркәсібі экспортының үлесі 26,8 %-ды құрайды, оның ең көп 14,9 %-дық үлес салмағын металлургиялық өнімдер экспорты құрайды. Негізгі экспорттық тауар топтарына минералдық шикізаттар мен одан жасалған өнімдер, металдар мен одан жасалған бұйымдар, химия саласының, мал шаруашылығының және өсімдік шаруашылығының өнімдері жатады. 2005 – 2009 жылдар ішінде қосылған құны жоғары өңделген экспорттың басты баптары – машина мен жабдықтар, дайын азық-түлік тауарлары бар-жоғы 2,6-3,5 % немесе 0,7-2,5 млрд. АҚШ долларын құрайды. Шикі мұнай мен табиғи газ өнеркәсіп өнімдері экспортының тауарлық құрылымында айрықша үлес (64,8 %)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Күшті және әлсіз жақтарын, мүмкіндіктер мен қауіптерді талдау.</w:t>
      </w:r>
      <w:r>
        <w:br/>
      </w:r>
      <w:r>
        <w:rPr>
          <w:rFonts w:ascii="Times New Roman"/>
          <w:b w:val="false"/>
          <w:i w:val="false"/>
          <w:color w:val="000000"/>
          <w:sz w:val="28"/>
        </w:rPr>
        <w:t>
</w:t>
      </w:r>
      <w:r>
        <w:rPr>
          <w:rFonts w:ascii="Times New Roman"/>
          <w:b w:val="false"/>
          <w:i w:val="false"/>
          <w:color w:val="333333"/>
          <w:sz w:val="28"/>
        </w:rPr>
        <w:t>      Бүгінгі күні Қазақстандағы еңбек өнімділігі төменгі деңгейде қалып отыр. Орта есеппен бір адамға шаққанда ол 30-40 мың АҚШ долларын құрайды, бұл ретте дамыған елдерде бұл көрсеткіш 200 мың АҚШ долларына тең. Мәселен, Қазақстанда ең төменгі еңбек өнімділігі ауыл шаруашылығында байқалады – жылына жұмыс істейтін бір адамға 3 мың АҚШ долларына жуық, ал дамыған елдерде – 50-70 мың АҚШ доллары.</w:t>
      </w:r>
      <w:r>
        <w:br/>
      </w:r>
      <w:r>
        <w:rPr>
          <w:rFonts w:ascii="Times New Roman"/>
          <w:b w:val="false"/>
          <w:i w:val="false"/>
          <w:color w:val="000000"/>
          <w:sz w:val="28"/>
        </w:rPr>
        <w:t>
</w:t>
      </w:r>
      <w:r>
        <w:rPr>
          <w:rFonts w:ascii="Times New Roman"/>
          <w:b w:val="false"/>
          <w:i w:val="false"/>
          <w:color w:val="333333"/>
          <w:sz w:val="28"/>
        </w:rPr>
        <w:t>      Қазақстанның машина жасауында бұл көрсеткіш 10-17 мың АҚШ долларын құрайды, шетелдік бәсекелестерде – 90 мың АҚШ доллары. Бұл артта қалушылық бірқатар факторлармен түсіндіріледі, солардың бірі: ағымдағы қуаттарының толық жүктелмеуі, негізгі қорлардың жоғары тозуымен және менеджменттің қазіргі заманғы технологияларды енгізе және қолдана алмауы болып табылатын.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Объективті талдау үшін Бағдарламаның күшті және әлсіз жақтарын, сондай-ақ бар мүмкіндіктер мен қауіптерді нақты айқындау қажет.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1"/>
        <w:gridCol w:w="7759"/>
      </w:tblGrid>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Күшті жақтары</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Әлсіз жақтары</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Экономиканың басым секторларында еңбек өнімділігін ұлғайту үшін нормативтік құқықтық негіздің болуы.</w:t>
            </w:r>
            <w:r>
              <w:br/>
            </w:r>
            <w:r>
              <w:rPr>
                <w:rFonts w:ascii="Times New Roman"/>
                <w:b w:val="false"/>
                <w:i w:val="false"/>
                <w:color w:val="000000"/>
                <w:sz w:val="20"/>
              </w:rPr>
              <w:t>
2. Экономиканың басым секторларында еңбек өнімділігін ұлғайту бойынша жоғары әлеуеттің болуы.</w:t>
            </w:r>
            <w:r>
              <w:br/>
            </w:r>
            <w:r>
              <w:rPr>
                <w:rFonts w:ascii="Times New Roman"/>
                <w:b w:val="false"/>
                <w:i w:val="false"/>
                <w:color w:val="000000"/>
                <w:sz w:val="20"/>
              </w:rPr>
              <w:t>
3. Еңбек өнімділігін ұлғайтудың экономикалық рентабельділігі.</w:t>
            </w:r>
            <w:r>
              <w:br/>
            </w:r>
            <w:r>
              <w:rPr>
                <w:rFonts w:ascii="Times New Roman"/>
                <w:b w:val="false"/>
                <w:i w:val="false"/>
                <w:color w:val="000000"/>
                <w:sz w:val="20"/>
              </w:rPr>
              <w:t>
4. Жұмыстың салааралық бағыттылығы.</w:t>
            </w:r>
            <w:r>
              <w:br/>
            </w:r>
            <w:r>
              <w:rPr>
                <w:rFonts w:ascii="Times New Roman"/>
                <w:b w:val="false"/>
                <w:i w:val="false"/>
                <w:color w:val="000000"/>
                <w:sz w:val="20"/>
              </w:rPr>
              <w:t>
5. Кадрлық әлеуеттің болуы.</w:t>
            </w:r>
            <w:r>
              <w:br/>
            </w:r>
            <w:r>
              <w:rPr>
                <w:rFonts w:ascii="Times New Roman"/>
                <w:b w:val="false"/>
                <w:i w:val="false"/>
                <w:color w:val="000000"/>
                <w:sz w:val="20"/>
              </w:rPr>
              <w:t>
6. Кәсіпорындарды технологиялық жаңғыртуға жәрдем көрсету.</w:t>
            </w:r>
            <w:r>
              <w:br/>
            </w:r>
            <w:r>
              <w:rPr>
                <w:rFonts w:ascii="Times New Roman"/>
                <w:b w:val="false"/>
                <w:i w:val="false"/>
                <w:color w:val="000000"/>
                <w:sz w:val="20"/>
              </w:rPr>
              <w:t>
7. Озық басқарушылық және өндірістік технологияларды енгізуге жәрдем көрсету.</w:t>
            </w:r>
            <w:r>
              <w:br/>
            </w:r>
            <w:r>
              <w:rPr>
                <w:rFonts w:ascii="Times New Roman"/>
                <w:b w:val="false"/>
                <w:i w:val="false"/>
                <w:color w:val="000000"/>
                <w:sz w:val="20"/>
              </w:rPr>
              <w:t>
8. Аумақтық кластерлерді дамытуға жәрдем көрсету.</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Қаржы нарығының жеткіліксіз даму деңгейі және қарыз алудың жоғары құны.</w:t>
            </w:r>
            <w:r>
              <w:br/>
            </w:r>
            <w:r>
              <w:rPr>
                <w:rFonts w:ascii="Times New Roman"/>
                <w:b w:val="false"/>
                <w:i w:val="false"/>
                <w:color w:val="000000"/>
                <w:sz w:val="20"/>
              </w:rPr>
              <w:t>
2. Индустриялық инфрақұрылымның жеткіліксіз дамуы.</w:t>
            </w:r>
            <w:r>
              <w:br/>
            </w:r>
            <w:r>
              <w:rPr>
                <w:rFonts w:ascii="Times New Roman"/>
                <w:b w:val="false"/>
                <w:i w:val="false"/>
                <w:color w:val="000000"/>
                <w:sz w:val="20"/>
              </w:rPr>
              <w:t>
3. Өңдеу өнеркәсібі салаларының көпшілік кәсіпорындарының негізгі қорларының тозуы (60 %-дан астам).</w:t>
            </w:r>
            <w:r>
              <w:br/>
            </w:r>
            <w:r>
              <w:rPr>
                <w:rFonts w:ascii="Times New Roman"/>
                <w:b w:val="false"/>
                <w:i w:val="false"/>
                <w:color w:val="000000"/>
                <w:sz w:val="20"/>
              </w:rPr>
              <w:t>
4. Өнімнің ресурс сыйымдылығы, энергия сыйымдылығы.</w:t>
            </w:r>
            <w:r>
              <w:br/>
            </w:r>
            <w:r>
              <w:rPr>
                <w:rFonts w:ascii="Times New Roman"/>
                <w:b w:val="false"/>
                <w:i w:val="false"/>
                <w:color w:val="000000"/>
                <w:sz w:val="20"/>
              </w:rPr>
              <w:t>
5. Шикізат салалары өнеркәсібінің құрылымындағы үстемділік, тікелей инвестициялардың, басым түрде шетелдік, көбінесе тау-кен өнеркәсібіне ағылуы.</w:t>
            </w:r>
            <w:r>
              <w:br/>
            </w:r>
            <w:r>
              <w:rPr>
                <w:rFonts w:ascii="Times New Roman"/>
                <w:b w:val="false"/>
                <w:i w:val="false"/>
                <w:color w:val="000000"/>
                <w:sz w:val="20"/>
              </w:rPr>
              <w:t>
6. Талап етілетін біліктілік деңгейіндегі адами ресурстардың төмен қолжетімділігі.</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Мүмкіндіктер</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Қауіптер</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Ел экономикасының бәсекеге қабілеттілігін арттыру.</w:t>
            </w:r>
            <w:r>
              <w:br/>
            </w:r>
            <w:r>
              <w:rPr>
                <w:rFonts w:ascii="Times New Roman"/>
                <w:b w:val="false"/>
                <w:i w:val="false"/>
                <w:color w:val="000000"/>
                <w:sz w:val="20"/>
              </w:rPr>
              <w:t>
2. Озық өндірістік және басқарушылық технологияларды енгізу, кәсіпорындардың материалдық-техникалық базасын күшейту.</w:t>
            </w:r>
            <w:r>
              <w:br/>
            </w:r>
            <w:r>
              <w:rPr>
                <w:rFonts w:ascii="Times New Roman"/>
                <w:b w:val="false"/>
                <w:i w:val="false"/>
                <w:color w:val="000000"/>
                <w:sz w:val="20"/>
              </w:rPr>
              <w:t>
3. Жаңа өнім түрлерін жасау.</w:t>
            </w:r>
            <w:r>
              <w:br/>
            </w:r>
            <w:r>
              <w:rPr>
                <w:rFonts w:ascii="Times New Roman"/>
                <w:b w:val="false"/>
                <w:i w:val="false"/>
                <w:color w:val="000000"/>
                <w:sz w:val="20"/>
              </w:rPr>
              <w:t>
4. Қосымша жұмыс орындарын құру.</w:t>
            </w:r>
            <w:r>
              <w:br/>
            </w:r>
            <w:r>
              <w:rPr>
                <w:rFonts w:ascii="Times New Roman"/>
                <w:b w:val="false"/>
                <w:i w:val="false"/>
                <w:color w:val="000000"/>
                <w:sz w:val="20"/>
              </w:rPr>
              <w:t>
5. Жаңа нарықтарға шығу.</w:t>
            </w:r>
            <w:r>
              <w:br/>
            </w:r>
            <w:r>
              <w:rPr>
                <w:rFonts w:ascii="Times New Roman"/>
                <w:b w:val="false"/>
                <w:i w:val="false"/>
                <w:color w:val="000000"/>
                <w:sz w:val="20"/>
              </w:rPr>
              <w:t>
6. Өндірістерді үздіксіз оңтайландыру.</w:t>
            </w:r>
            <w:r>
              <w:br/>
            </w:r>
            <w:r>
              <w:rPr>
                <w:rFonts w:ascii="Times New Roman"/>
                <w:b w:val="false"/>
                <w:i w:val="false"/>
                <w:color w:val="000000"/>
                <w:sz w:val="20"/>
              </w:rPr>
              <w:t>
7. Кадрларды даярлау және қайта даярлау.</w:t>
            </w:r>
            <w:r>
              <w:br/>
            </w:r>
            <w:r>
              <w:rPr>
                <w:rFonts w:ascii="Times New Roman"/>
                <w:b w:val="false"/>
                <w:i w:val="false"/>
                <w:color w:val="000000"/>
                <w:sz w:val="20"/>
              </w:rPr>
              <w:t>
8. Технологиялық тізбектерді жасау және жергілікті ету, кооперациялау, интеграцияны дамыту және инновациялық дамуды жеделдету.</w:t>
            </w:r>
            <w:r>
              <w:br/>
            </w:r>
            <w:r>
              <w:rPr>
                <w:rFonts w:ascii="Times New Roman"/>
                <w:b w:val="false"/>
                <w:i w:val="false"/>
                <w:color w:val="000000"/>
                <w:sz w:val="20"/>
              </w:rPr>
              <w:t>
9. Елде еңбек өнімділігін ұлғайту мәселесін насихаттау және дәріптеу.</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Жаһандық және аумақтық дағдарыстық құбылыстардың ел экономикасы мен өнеркәсібінің дамуына теріс әсері.</w:t>
            </w:r>
            <w:r>
              <w:br/>
            </w:r>
            <w:r>
              <w:rPr>
                <w:rFonts w:ascii="Times New Roman"/>
                <w:b w:val="false"/>
                <w:i w:val="false"/>
                <w:color w:val="000000"/>
                <w:sz w:val="20"/>
              </w:rPr>
              <w:t>
2. Ел экономикасының бәсекеге қабілеттілігінің төмендеуі.</w:t>
            </w:r>
            <w:r>
              <w:br/>
            </w:r>
            <w:r>
              <w:rPr>
                <w:rFonts w:ascii="Times New Roman"/>
                <w:b w:val="false"/>
                <w:i w:val="false"/>
                <w:color w:val="000000"/>
                <w:sz w:val="20"/>
              </w:rPr>
              <w:t>
3. ДСҰ-ға кіру.</w:t>
            </w:r>
          </w:p>
        </w:tc>
      </w:tr>
    </w:tbl>
    <w:bookmarkStart w:name="z25" w:id="7"/>
    <w:p>
      <w:pPr>
        <w:spacing w:after="0"/>
        <w:ind w:left="0"/>
        <w:jc w:val="both"/>
      </w:pPr>
      <w:r>
        <w:rPr>
          <w:rFonts w:ascii="Times New Roman"/>
          <w:b w:val="false"/>
          <w:i w:val="false"/>
          <w:color w:val="000000"/>
          <w:sz w:val="28"/>
        </w:rPr>
        <w:t>
</w:t>
      </w:r>
      <w:r>
        <w:rPr>
          <w:rFonts w:ascii="Times New Roman"/>
          <w:b w:val="false"/>
          <w:i w:val="false"/>
          <w:color w:val="333333"/>
          <w:sz w:val="28"/>
        </w:rPr>
        <w:t>      3. Дамудың негізгі проблемалары, үрдістері және алғышарттары.</w:t>
      </w:r>
      <w:r>
        <w:br/>
      </w:r>
      <w:r>
        <w:rPr>
          <w:rFonts w:ascii="Times New Roman"/>
          <w:b w:val="false"/>
          <w:i w:val="false"/>
          <w:color w:val="000000"/>
          <w:sz w:val="28"/>
        </w:rPr>
        <w:t>
</w:t>
      </w:r>
      <w:r>
        <w:rPr>
          <w:rFonts w:ascii="Times New Roman"/>
          <w:b w:val="false"/>
          <w:i w:val="false"/>
          <w:color w:val="333333"/>
          <w:sz w:val="28"/>
        </w:rPr>
        <w:t>      Қазақстан Республикасының өнеркәсіптік кәсіпорындарды жаңғыртудың жүйелі шараларын әзірлеу мақсатында Бағдарлама операторы «Атамекен» Қазақстан Республикасы Ұлттық кәсіпкерлер палатасымен бірлесе отырып, 16 өңір мен өнеркәсіптің 10 саласының 187 өнеркәсіптік кәсіпорнына технологиялық аудит жүргізді.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Технологиялық аудит барысында өндірісті дамытуға кедергі жасайтын проблемалар анықталды, атап айтқанда: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қарыз алудың жоғары құны;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индустриялық инфрақұрылымның дамымауы;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кәсіпкерлікті қолдау инфрақұрылымының дамымауы;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кәсіпорында алдыңғы жылдары қалыптасқан үлкен борыштық жүктеме, бұл олардың инвестициялық белсенділігін шектейді;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ең алдымен технологиялық жабдықтарды жаңартуға және жаңғыртуға инвестиция салудың төмен деңгейіне байланысты, өндеуші өнеркәсіп салаларының көптеген кәсіпорындарының негізгі қорларының тозуы 60 %-дан асады, оның ішінде металлургия саласының кәсіпорындары – 58,4 %-ға, ал олардың жекелеген түрлерінде (машина жасау кәсіпорындарында – 56,7%, химия мен фармацевтикада – 45,3 %, құрылыс индустриясында – 39 %) – 70 %-ға дейін жетеді;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ресурсты қажетсіну және бірінші кезекте, өнімнің энергияны көп қажетсінуі және тиісінше ресурсты және энергияны үнемдейтін технологияларды, «жасыл» технологияларды және т.б. енгізудің объективті қажеттілігі;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өнеркәсіп құрылымында шикізат салаларының, тікелей, негізінен шетелдік инвестициялар ағынының тау-кен өндіру өнеркәсібінде басым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қазақстандық кәсіпорындар мен экономиканың толығымен жоғары технологиялық өнім импортына тәуелділігінің күшеюі, бұл едәуір дәрежеде ұлттық қауіпсіздік көрсеткіштерін нашарлатады;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жоғары технологиялық инвестициялық жобаларды енгізуге және іске асыруға қабілетті техникалық бейіндегі жоғары кәсіби басқарушы кадрлардың жетіспеушілігі;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өндірістік процестерді жаңғырту барысында жабдықтар мен көлік құралдарына қызмет көрсететін жұмысшы персонал біліктілігінің төмен деңгейі.</w:t>
      </w:r>
      <w:r>
        <w:br/>
      </w:r>
      <w:r>
        <w:rPr>
          <w:rFonts w:ascii="Times New Roman"/>
          <w:b w:val="false"/>
          <w:i w:val="false"/>
          <w:color w:val="000000"/>
          <w:sz w:val="28"/>
        </w:rPr>
        <w:t>
</w:t>
      </w:r>
      <w:r>
        <w:rPr>
          <w:rFonts w:ascii="Times New Roman"/>
          <w:b w:val="false"/>
          <w:i w:val="false"/>
          <w:color w:val="333333"/>
          <w:sz w:val="28"/>
        </w:rPr>
        <w:t>      Технологиялық аудиттің алдын ала нәтижелері жаңғырту процесін іске қосу үшін ерте демонстрациялық табысқа жететін мүмкіндіктері бар «пилоттық» жобаларға шоғырлану қажеттігін көрсетті. Дамыған елдердің тәжірибесі көрсетіп отырғандай, «пилоттық» жобаларды әзірлеу жұмыс істеу үшін демонстрациялық алаң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Инновациялық-технологиялық дамуды талдау.</w:t>
      </w:r>
      <w:r>
        <w:br/>
      </w:r>
      <w:r>
        <w:rPr>
          <w:rFonts w:ascii="Times New Roman"/>
          <w:b w:val="false"/>
          <w:i w:val="false"/>
          <w:color w:val="000000"/>
          <w:sz w:val="28"/>
        </w:rPr>
        <w:t>
</w:t>
      </w:r>
      <w:r>
        <w:rPr>
          <w:rFonts w:ascii="Times New Roman"/>
          <w:b w:val="false"/>
          <w:i w:val="false"/>
          <w:color w:val="333333"/>
          <w:sz w:val="28"/>
        </w:rPr>
        <w:t>      Табиғи және моральдық жағынан ескірген технологиялық жабдықтар мен жоғары шығындар көптеген отандық кәсіпорындарға шығарылатын өнімнің бәсекеге қабілеттілігін арттыру міндеттерін толық көлемде шешуге мүмкіндік бермейді. Кәсіпорындар үшін өндірістік әлеуетті тек жетілдіру ғана емес, сол бұрынғы деңгейде ұстау да проблема болып табылады. Осындай жағдайда қалыптасқан өндірістік әлеует толық көлемде кеңейтілген жеделдетіп шығаруға көшуді қамтамасыз ете алмайды.</w:t>
      </w:r>
      <w:r>
        <w:br/>
      </w:r>
      <w:r>
        <w:rPr>
          <w:rFonts w:ascii="Times New Roman"/>
          <w:b w:val="false"/>
          <w:i w:val="false"/>
          <w:color w:val="000000"/>
          <w:sz w:val="28"/>
        </w:rPr>
        <w:t>
</w:t>
      </w:r>
      <w:r>
        <w:rPr>
          <w:rFonts w:ascii="Times New Roman"/>
          <w:b w:val="false"/>
          <w:i w:val="false"/>
          <w:color w:val="333333"/>
          <w:sz w:val="28"/>
        </w:rPr>
        <w:t>      Осылайша, өнеркәсіптік кәсіпорындарда табиғи және моральдық жағынан тозған қорлардың жинақталуының қарқынды процесі оларды пайдалану тиімділігіне теріс әсер етеді және жаңғырту жөніндегі іс-шараларды өткізу қажеттілігін растайды. Сонымен қатар, барынша жоғары нәтижеге қол жеткізуге мүмкіндік беретін қазіргі заманғы басқару технологияларын белсенді түрде енгізу қажет. Онсыз жаңғырту тұрақты бәсекеге қабілетті кәсіпорындар құруға мүмкіндік бермейді және қымбатқа түседі.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Қазіргі мемлекеттік реттеу саясатын талдау.</w:t>
      </w:r>
      <w:r>
        <w:br/>
      </w:r>
      <w:r>
        <w:rPr>
          <w:rFonts w:ascii="Times New Roman"/>
          <w:b w:val="false"/>
          <w:i w:val="false"/>
          <w:color w:val="000000"/>
          <w:sz w:val="28"/>
        </w:rPr>
        <w:t>
</w:t>
      </w:r>
      <w:r>
        <w:rPr>
          <w:rFonts w:ascii="Times New Roman"/>
          <w:b w:val="false"/>
          <w:i w:val="false"/>
          <w:color w:val="333333"/>
          <w:sz w:val="28"/>
        </w:rPr>
        <w:t>      Мемлекеттік бағдарламада экономиканы әртараптандыру мен бәсекеге қабілеттілігін өсіруді қамтамасыз ететін, оның шикізаттық емес секторларын жедел дамыту көзделеді.</w:t>
      </w:r>
      <w:r>
        <w:br/>
      </w:r>
      <w:r>
        <w:rPr>
          <w:rFonts w:ascii="Times New Roman"/>
          <w:b w:val="false"/>
          <w:i w:val="false"/>
          <w:color w:val="000000"/>
          <w:sz w:val="28"/>
        </w:rPr>
        <w:t>
</w:t>
      </w:r>
      <w:r>
        <w:rPr>
          <w:rFonts w:ascii="Times New Roman"/>
          <w:b w:val="false"/>
          <w:i w:val="false"/>
          <w:color w:val="333333"/>
          <w:sz w:val="28"/>
        </w:rPr>
        <w:t xml:space="preserve">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бағдарламаның</w:t>
      </w:r>
      <w:r>
        <w:rPr>
          <w:rFonts w:ascii="Times New Roman"/>
          <w:b w:val="false"/>
          <w:i w:val="false"/>
          <w:color w:val="333333"/>
          <w:sz w:val="28"/>
        </w:rPr>
        <w:t xml:space="preserve"> басымдылығы жұмыс істеп тұрған кәсіпорындарды жаңғырту, қайта құрылымдау немесе экспортқа бағыттылығын дамыту перспективасымен қазіргі заманғы өндірістерді құру арқылы шағын, орта және ірі бизнесті дамыту болып табылады. Орта және ірі бизнес халық шаруашылығын дамытуға, әлеуметтік проблемаларды шешуге, жұмыс істейтін қызметкерлердің санын арттыруға айтарлықтай әсер етеді.</w:t>
      </w:r>
      <w:r>
        <w:br/>
      </w:r>
      <w:r>
        <w:rPr>
          <w:rFonts w:ascii="Times New Roman"/>
          <w:b w:val="false"/>
          <w:i w:val="false"/>
          <w:color w:val="000000"/>
          <w:sz w:val="28"/>
        </w:rPr>
        <w:t>
</w:t>
      </w:r>
      <w:r>
        <w:rPr>
          <w:rFonts w:ascii="Times New Roman"/>
          <w:b w:val="false"/>
          <w:i w:val="false"/>
          <w:color w:val="333333"/>
          <w:sz w:val="28"/>
        </w:rPr>
        <w:t>      Осылайша, Қазақстан Республикасының экономикасын индустриялық-инновациялық дамытудың маңызды бағыттарының бірі мемлекеттік қолдауда дербес тәсілге негізделген өнеркәсіптік жаңғырту болып табылады.</w:t>
      </w:r>
      <w:r>
        <w:br/>
      </w:r>
      <w:r>
        <w:rPr>
          <w:rFonts w:ascii="Times New Roman"/>
          <w:b w:val="false"/>
          <w:i w:val="false"/>
          <w:color w:val="000000"/>
          <w:sz w:val="28"/>
        </w:rPr>
        <w:t>
</w:t>
      </w:r>
      <w:r>
        <w:rPr>
          <w:rFonts w:ascii="Times New Roman"/>
          <w:b w:val="false"/>
          <w:i w:val="false"/>
          <w:color w:val="333333"/>
          <w:sz w:val="28"/>
        </w:rPr>
        <w:t>      Бағдарламаны табысты іске асыру және өнеркәсіптік кәсіпорындардың өнімділігін арттыру үшін өнеркәсіптік кәсіпорындарды қаржылай және қаржылай емес қолдау саясатын қайта қарау талап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Орын алған проблемаларды шешу жөніндегі Қазақстан Республикасының жағдайларына бейімдеуге болатын шетелдік оң тәжірибеге шолу.</w:t>
      </w:r>
      <w:r>
        <w:br/>
      </w:r>
      <w:r>
        <w:rPr>
          <w:rFonts w:ascii="Times New Roman"/>
          <w:b w:val="false"/>
          <w:i w:val="false"/>
          <w:color w:val="000000"/>
          <w:sz w:val="28"/>
        </w:rPr>
        <w:t>
</w:t>
      </w:r>
      <w:r>
        <w:rPr>
          <w:rFonts w:ascii="Times New Roman"/>
          <w:b w:val="false"/>
          <w:i w:val="false"/>
          <w:color w:val="333333"/>
          <w:sz w:val="28"/>
        </w:rPr>
        <w:t>      Қазіргі заманғы әлемде жоғары еңбек өнімділігі бәсекелестік артықшылық болып табылады, оны статистика да растайды. Мәселен, жоғары өнімділік арқасында өндірістік жағынан дамыған мемлекеттер көшбасшылығын сақтап отыр, бұл – АҚШ, Франция, Германия. Оларға өндірістегі лайықты бәсекелестікті Ирландия, Бельгия, Люксембург, Норвегия және басқа елдер құрайды.</w:t>
      </w:r>
      <w:r>
        <w:br/>
      </w:r>
      <w:r>
        <w:rPr>
          <w:rFonts w:ascii="Times New Roman"/>
          <w:b w:val="false"/>
          <w:i w:val="false"/>
          <w:color w:val="000000"/>
          <w:sz w:val="28"/>
        </w:rPr>
        <w:t>
</w:t>
      </w:r>
      <w:r>
        <w:rPr>
          <w:rFonts w:ascii="Times New Roman"/>
          <w:b w:val="false"/>
          <w:i w:val="false"/>
          <w:color w:val="333333"/>
          <w:sz w:val="28"/>
        </w:rPr>
        <w:t>      Мемлекет шикізаттық емес секторлардың экспортына толық қолдау көрсетпейді, ал ірі әлемдік көшбасшылардың кәсіпорындарын жаңғыртудың әлемдік тәжірибесін талдау көрсеткендей жаңғырту процесі мемлекеттің экономикаға ауқымды араласуымен және өзінің өндірушісін қолдауымен сипатталды.</w:t>
      </w:r>
      <w:r>
        <w:br/>
      </w:r>
      <w:r>
        <w:rPr>
          <w:rFonts w:ascii="Times New Roman"/>
          <w:b w:val="false"/>
          <w:i w:val="false"/>
          <w:color w:val="000000"/>
          <w:sz w:val="28"/>
        </w:rPr>
        <w:t>
</w:t>
      </w:r>
      <w:r>
        <w:rPr>
          <w:rFonts w:ascii="Times New Roman"/>
          <w:b w:val="false"/>
          <w:i w:val="false"/>
          <w:color w:val="333333"/>
          <w:sz w:val="28"/>
        </w:rPr>
        <w:t>      Жаңғырту кезінде Жапонияда экономиканы инновациялық дамытудың және оларды мемлекеттік қолдаудың әртүрлі шараларының көмегімен іске асырудың ұзақ мерзімді жоспарлары әзірленді, ол мынадай құралдарды қамтыды: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басым ғылыми-техникалық жобаларды мемлекеттік қаржыландыру;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саланы дамытудың ұзақ мерзімді жоспарларын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кәсіпорындарды экспорттық кредиттеуді жүзеге асыратын арнайы банктерді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патент беруге өтінімдерді қараудың жедел рәсімі, зияткерлік меншік құқықтарын тиімді қорғау;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импорт тарапынан бәсекелестікті қорғауды қамтамасыз етуге бағытталған саясат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шетелдік технологияларды лицензиялауға көмек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кәсіпорындарды біріктіру саласында көмек көрсету.</w:t>
      </w:r>
      <w:r>
        <w:br/>
      </w:r>
      <w:r>
        <w:rPr>
          <w:rFonts w:ascii="Times New Roman"/>
          <w:b w:val="false"/>
          <w:i w:val="false"/>
          <w:color w:val="000000"/>
          <w:sz w:val="28"/>
        </w:rPr>
        <w:t>
</w:t>
      </w:r>
      <w:r>
        <w:rPr>
          <w:rFonts w:ascii="Times New Roman"/>
          <w:b w:val="false"/>
          <w:i w:val="false"/>
          <w:color w:val="333333"/>
          <w:sz w:val="28"/>
        </w:rPr>
        <w:t>      Аталған шараларды қолдану нәтижесі әлемдегі технологиялық көшбасшылық болып табылады.</w:t>
      </w:r>
      <w:r>
        <w:br/>
      </w:r>
      <w:r>
        <w:rPr>
          <w:rFonts w:ascii="Times New Roman"/>
          <w:b w:val="false"/>
          <w:i w:val="false"/>
          <w:color w:val="000000"/>
          <w:sz w:val="28"/>
        </w:rPr>
        <w:t>
</w:t>
      </w:r>
      <w:r>
        <w:rPr>
          <w:rFonts w:ascii="Times New Roman"/>
          <w:b w:val="false"/>
          <w:i w:val="false"/>
          <w:color w:val="333333"/>
          <w:sz w:val="28"/>
        </w:rPr>
        <w:t>      Германияда жүргізіліп жатқан жаңғыртудың басты мақсаты – бұл ресурстарды жұмылдыру және оларды капиталды қажетсінетін жобаларға шоғырландыру. Осы мақсатпен инвестициялық банктерді өндірістік кәсіпорындармен қаржы-өнеркәсіптік топтарға біріктірді. Үш ірі топтың басында ұлттық банктер – DеutsсheВаnk, DrеsdеnВаnk АG тұр. Осындай өнеркәсіптік концерндердің өндірістік қызметі негізінен жоғары технологияларды қолдану негізінде ірі және жаппай өндіріс дамыған экономиканың бір ірі саласын немесе кіші саласын қамтиды.</w:t>
      </w:r>
      <w:r>
        <w:br/>
      </w:r>
      <w:r>
        <w:rPr>
          <w:rFonts w:ascii="Times New Roman"/>
          <w:b w:val="false"/>
          <w:i w:val="false"/>
          <w:color w:val="000000"/>
          <w:sz w:val="28"/>
        </w:rPr>
        <w:t>
</w:t>
      </w:r>
      <w:r>
        <w:rPr>
          <w:rFonts w:ascii="Times New Roman"/>
          <w:b w:val="false"/>
          <w:i w:val="false"/>
          <w:color w:val="333333"/>
          <w:sz w:val="28"/>
        </w:rPr>
        <w:t>      Жаңғырту үшін салаларды таңдау мынадай бағыттар бойынша жүзеге асырылды: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экспорттық әлеует, бәсекелі артықшылық;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өсу перспективасы;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жұмыспен қамтуды қамтамасыз ету.</w:t>
      </w:r>
      <w:r>
        <w:br/>
      </w:r>
      <w:r>
        <w:rPr>
          <w:rFonts w:ascii="Times New Roman"/>
          <w:b w:val="false"/>
          <w:i w:val="false"/>
          <w:color w:val="000000"/>
          <w:sz w:val="28"/>
        </w:rPr>
        <w:t>
</w:t>
      </w:r>
      <w:r>
        <w:rPr>
          <w:rFonts w:ascii="Times New Roman"/>
          <w:b w:val="false"/>
          <w:i w:val="false"/>
          <w:color w:val="333333"/>
          <w:sz w:val="28"/>
        </w:rPr>
        <w:t>      Кәсіпорынды жаңғырту кезінде барынша салымы ең аз мемлекеттік қолдау құралдары мынадай құралдарды қамтыды: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қолайлы салық режимін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валюта бағамын қолдау;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орта және шағын кәсіпорындарды қолдау.</w:t>
      </w:r>
      <w:r>
        <w:br/>
      </w:r>
      <w:r>
        <w:rPr>
          <w:rFonts w:ascii="Times New Roman"/>
          <w:b w:val="false"/>
          <w:i w:val="false"/>
          <w:color w:val="000000"/>
          <w:sz w:val="28"/>
        </w:rPr>
        <w:t>
</w:t>
      </w:r>
      <w:r>
        <w:rPr>
          <w:rFonts w:ascii="Times New Roman"/>
          <w:b w:val="false"/>
          <w:i w:val="false"/>
          <w:color w:val="333333"/>
          <w:sz w:val="28"/>
        </w:rPr>
        <w:t>      Алайда, жеке бизнестің дамуына бөгет жасамай, мемлекет қатаң монополияға қарсы заңдарды және қатаң техникалық мемлекеттік стандарттарды белгіледі.</w:t>
      </w:r>
    </w:p>
    <w:bookmarkEnd w:id="7"/>
    <w:bookmarkStart w:name="z54" w:id="8"/>
    <w:p>
      <w:pPr>
        <w:spacing w:after="0"/>
        <w:ind w:left="0"/>
        <w:jc w:val="both"/>
      </w:pPr>
      <w:r>
        <w:rPr>
          <w:rFonts w:ascii="Times New Roman"/>
          <w:b w:val="false"/>
          <w:i w:val="false"/>
          <w:color w:val="000000"/>
          <w:sz w:val="28"/>
        </w:rPr>
        <w:t>
      </w:t>
      </w:r>
      <w:r>
        <w:rPr>
          <w:rFonts w:ascii="Times New Roman"/>
          <w:b/>
          <w:i w:val="false"/>
          <w:color w:val="000000"/>
          <w:sz w:val="28"/>
        </w:rPr>
        <w:t>4. Бағдарламаның мақсаттары, нысаналы индикаторлары, міндеттері және іске асыру нәтижелерінің көрсеткіштері</w:t>
      </w:r>
    </w:p>
    <w:bookmarkEnd w:id="8"/>
    <w:bookmarkStart w:name="z55" w:id="9"/>
    <w:p>
      <w:pPr>
        <w:spacing w:after="0"/>
        <w:ind w:left="0"/>
        <w:jc w:val="both"/>
      </w:pPr>
      <w:r>
        <w:rPr>
          <w:rFonts w:ascii="Times New Roman"/>
          <w:b w:val="false"/>
          <w:i w:val="false"/>
          <w:color w:val="000000"/>
          <w:sz w:val="28"/>
        </w:rPr>
        <w:t>
</w:t>
      </w:r>
      <w:r>
        <w:rPr>
          <w:rFonts w:ascii="Times New Roman"/>
          <w:b w:val="false"/>
          <w:i w:val="false"/>
          <w:color w:val="333333"/>
          <w:sz w:val="28"/>
        </w:rPr>
        <w:t>      1. Бағдарламаның мақсаты</w:t>
      </w:r>
    </w:p>
    <w:bookmarkEnd w:id="9"/>
    <w:p>
      <w:pPr>
        <w:spacing w:after="0"/>
        <w:ind w:left="0"/>
        <w:jc w:val="both"/>
      </w:pPr>
      <w:r>
        <w:rPr>
          <w:rFonts w:ascii="Times New Roman"/>
          <w:b w:val="false"/>
          <w:i w:val="false"/>
          <w:color w:val="333333"/>
          <w:sz w:val="28"/>
        </w:rPr>
        <w:t>      Экономиканың басым салаларында еңбек өнімділігін арттыру арқылы өнеркәсіптік кәсіпорындардың бәсекеге қабілеттілігін арттыру.</w:t>
      </w:r>
    </w:p>
    <w:bookmarkStart w:name="z56" w:id="10"/>
    <w:p>
      <w:pPr>
        <w:spacing w:after="0"/>
        <w:ind w:left="0"/>
        <w:jc w:val="both"/>
      </w:pPr>
      <w:r>
        <w:rPr>
          <w:rFonts w:ascii="Times New Roman"/>
          <w:b w:val="false"/>
          <w:i w:val="false"/>
          <w:color w:val="000000"/>
          <w:sz w:val="28"/>
        </w:rPr>
        <w:t>
</w:t>
      </w:r>
      <w:r>
        <w:rPr>
          <w:rFonts w:ascii="Times New Roman"/>
          <w:b w:val="false"/>
          <w:i w:val="false"/>
          <w:color w:val="333333"/>
          <w:sz w:val="28"/>
        </w:rPr>
        <w:t>      2. Бағдарламаның нысаналы индикаторлары</w:t>
      </w:r>
    </w:p>
    <w:bookmarkEnd w:id="10"/>
    <w:bookmarkStart w:name="z57" w:id="11"/>
    <w:p>
      <w:pPr>
        <w:spacing w:after="0"/>
        <w:ind w:left="0"/>
        <w:jc w:val="both"/>
      </w:pPr>
      <w:r>
        <w:rPr>
          <w:rFonts w:ascii="Times New Roman"/>
          <w:b w:val="false"/>
          <w:i w:val="false"/>
          <w:color w:val="333333"/>
          <w:sz w:val="28"/>
        </w:rPr>
        <w:t>      2015 жылға дейінгі нысаналы индикаторлар:</w:t>
      </w:r>
      <w:r>
        <w:br/>
      </w:r>
      <w:r>
        <w:rPr>
          <w:rFonts w:ascii="Times New Roman"/>
          <w:b w:val="false"/>
          <w:i w:val="false"/>
          <w:color w:val="000000"/>
          <w:sz w:val="28"/>
        </w:rPr>
        <w:t>
</w:t>
      </w:r>
      <w:r>
        <w:rPr>
          <w:rFonts w:ascii="Times New Roman"/>
          <w:b w:val="false"/>
          <w:i w:val="false"/>
          <w:color w:val="333333"/>
          <w:sz w:val="28"/>
        </w:rPr>
        <w:t>      1) ұзақ мерзімді лизингтік қаржыландыруды алған өңдеу өнеркәсібі кәсіпорындарында еңбек өнімділігін кемінде 1,5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ұзақ мерзімді лизингтік қаржыландыруды алған кәсіпорындар қуатының орташа жүктелуін 70 %-ға дейін ұлғайту;</w:t>
      </w:r>
      <w:r>
        <w:br/>
      </w:r>
      <w:r>
        <w:rPr>
          <w:rFonts w:ascii="Times New Roman"/>
          <w:b w:val="false"/>
          <w:i w:val="false"/>
          <w:color w:val="000000"/>
          <w:sz w:val="28"/>
        </w:rPr>
        <w:t>
</w:t>
      </w:r>
      <w:r>
        <w:rPr>
          <w:rFonts w:ascii="Times New Roman"/>
          <w:b w:val="false"/>
          <w:i w:val="false"/>
          <w:color w:val="333333"/>
          <w:sz w:val="28"/>
        </w:rPr>
        <w:t>      2018 жылға дейінгі нысаналы индикаторлар: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Бағдарлама шеңберінде ұзақ мерзімді лизингтік қаржыландыруды алған кәсіпорындарда еңбек өнімділігін кемінде 1,5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жылына орташа есеппен алғанда кемінде 10 кәсіпорынға инвестициялық жобаның кешенді жоспарын әзірлеу және/немесе сараптау;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жылына орташа есеппен алғанда кемінде 10 кәсіпорынның құзыретін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жылына орташа есеппен алғанда кемінде 3 кәсіпорынның технологиялық процестерін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жылына орташа есеппен алғанда кемінде 3 кәсіпорынның өндірісті ұйымдастыру тиімділігін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3 аумақтық кластер құру және оларға мемлекеттік қолдау көрсету;</w:t>
      </w:r>
      <w:r>
        <w:br/>
      </w:r>
      <w:r>
        <w:rPr>
          <w:rFonts w:ascii="Times New Roman"/>
          <w:b w:val="false"/>
          <w:i w:val="false"/>
          <w:color w:val="000000"/>
          <w:sz w:val="28"/>
        </w:rPr>
        <w:t>
</w:t>
      </w:r>
      <w:r>
        <w:rPr>
          <w:rFonts w:ascii="Times New Roman"/>
          <w:b w:val="false"/>
          <w:i w:val="false"/>
          <w:color w:val="333333"/>
          <w:sz w:val="28"/>
        </w:rPr>
        <w:t>      2020 жылға дейінгі нысаналы индикаторлар: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Бағдарлама шеңберінде ұзақ мерзімді лизингтік қаржыландыруды алған кәсіпорындарда еңбек өнімділігін кемінде 1,5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жылына орташа есеппен алғанда кемінде 10 кәсіпорынға инвестициялық жобаның кешенді жоспарын әзірлеу және/немесе сараптау;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жылына орташа есеппен алғанда кемінде 10 кәсіпорынның құзыретін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жылына орташа есеппен алғанда кемінде, 3 кәсіпорынның технологиялық процестерін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жылына орташа есеппен алғанда кемінде 3 кәсіпорынның өндірісті ұйымдастыру тиімділігін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3 аумақтық кластер құру және оларға мемлекеттік қолдау көрсету.</w:t>
      </w:r>
    </w:p>
    <w:bookmarkEnd w:id="11"/>
    <w:bookmarkStart w:name="z71" w:id="12"/>
    <w:p>
      <w:pPr>
        <w:spacing w:after="0"/>
        <w:ind w:left="0"/>
        <w:jc w:val="both"/>
      </w:pPr>
      <w:r>
        <w:rPr>
          <w:rFonts w:ascii="Times New Roman"/>
          <w:b w:val="false"/>
          <w:i w:val="false"/>
          <w:color w:val="000000"/>
          <w:sz w:val="28"/>
        </w:rPr>
        <w:t>
</w:t>
      </w:r>
      <w:r>
        <w:rPr>
          <w:rFonts w:ascii="Times New Roman"/>
          <w:b w:val="false"/>
          <w:i w:val="false"/>
          <w:color w:val="333333"/>
          <w:sz w:val="28"/>
        </w:rPr>
        <w:t>      3. Міндеттері</w:t>
      </w:r>
    </w:p>
    <w:bookmarkEnd w:id="12"/>
    <w:bookmarkStart w:name="z72" w:id="13"/>
    <w:p>
      <w:pPr>
        <w:spacing w:after="0"/>
        <w:ind w:left="0"/>
        <w:jc w:val="both"/>
      </w:pPr>
      <w:r>
        <w:rPr>
          <w:rFonts w:ascii="Times New Roman"/>
          <w:b w:val="false"/>
          <w:i w:val="false"/>
          <w:color w:val="000000"/>
          <w:sz w:val="28"/>
        </w:rPr>
        <w:t>
</w:t>
      </w:r>
      <w:r>
        <w:rPr>
          <w:rFonts w:ascii="Times New Roman"/>
          <w:b w:val="false"/>
          <w:i w:val="false"/>
          <w:color w:val="333333"/>
          <w:sz w:val="28"/>
        </w:rPr>
        <w:t>      1. Жұмыс істеп тұрған өндірістерді жаңғырту (техникалық қайта жарақтандыру) және бәсекеге қабілетті жаңа өндірістер құру</w:t>
      </w:r>
      <w:r>
        <w:br/>
      </w:r>
      <w:r>
        <w:rPr>
          <w:rFonts w:ascii="Times New Roman"/>
          <w:b w:val="false"/>
          <w:i w:val="false"/>
          <w:color w:val="000000"/>
          <w:sz w:val="28"/>
        </w:rPr>
        <w:t>
</w:t>
      </w:r>
      <w:r>
        <w:rPr>
          <w:rFonts w:ascii="Times New Roman"/>
          <w:b w:val="false"/>
          <w:i w:val="false"/>
          <w:color w:val="333333"/>
          <w:sz w:val="28"/>
        </w:rPr>
        <w:t>      Нәтижелер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2015 жылға дейін «Ұзақ мерзімді лизингтік қаржыландыруды ұсыну» құралы шеңберінде еңбек өнімділігін кемінде 1,5 есеге ұлғайтқан кәсіпорындар саны – орташа есеппен алғанда жылына 3 кәсіпорын;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2015 жылға дейін «Ұзақ мерзімді лизингтік қаржыландыруды ұсыну» құралы шеңберінде кәсіпорындар қуатының орташа жүктелуін 70 %-ға дейін ұлғайтқан кәсіпорындар саны – орташа есеппен алғанда жылына 3 кәсіпорын.</w:t>
      </w:r>
    </w:p>
    <w:bookmarkEnd w:id="13"/>
    <w:bookmarkStart w:name="z75" w:id="14"/>
    <w:p>
      <w:pPr>
        <w:spacing w:after="0"/>
        <w:ind w:left="0"/>
        <w:jc w:val="both"/>
      </w:pPr>
      <w:r>
        <w:rPr>
          <w:rFonts w:ascii="Times New Roman"/>
          <w:b w:val="false"/>
          <w:i w:val="false"/>
          <w:color w:val="000000"/>
          <w:sz w:val="28"/>
        </w:rPr>
        <w:t>
</w:t>
      </w:r>
      <w:r>
        <w:rPr>
          <w:rFonts w:ascii="Times New Roman"/>
          <w:b w:val="false"/>
          <w:i w:val="false"/>
          <w:color w:val="333333"/>
          <w:sz w:val="28"/>
        </w:rPr>
        <w:t>      2. Кәсіпкерлік субъектілерін сервистік қолдау</w:t>
      </w:r>
    </w:p>
    <w:bookmarkEnd w:id="14"/>
    <w:bookmarkStart w:name="z76" w:id="15"/>
    <w:p>
      <w:pPr>
        <w:spacing w:after="0"/>
        <w:ind w:left="0"/>
        <w:jc w:val="both"/>
      </w:pPr>
      <w:r>
        <w:rPr>
          <w:rFonts w:ascii="Times New Roman"/>
          <w:b w:val="false"/>
          <w:i w:val="false"/>
          <w:color w:val="333333"/>
          <w:sz w:val="28"/>
        </w:rPr>
        <w:t>      Нәтижелер көрсеткіштері:</w:t>
      </w:r>
      <w:r>
        <w:br/>
      </w:r>
      <w:r>
        <w:rPr>
          <w:rFonts w:ascii="Times New Roman"/>
          <w:b w:val="false"/>
          <w:i w:val="false"/>
          <w:color w:val="000000"/>
          <w:sz w:val="28"/>
        </w:rPr>
        <w:t>
</w:t>
      </w:r>
      <w:r>
        <w:rPr>
          <w:rFonts w:ascii="Times New Roman"/>
          <w:b w:val="false"/>
          <w:i w:val="false"/>
          <w:color w:val="333333"/>
          <w:sz w:val="28"/>
        </w:rPr>
        <w:t>      1) қажетті экономикалық, техникалық, басқарушылық және өзге құжаттамалар топтамасын әзірлеген кәсіпорындар саны: 2015 жылға дейін – 72, 2018 жылға дейін – 102, 2020 жылға дейін – 122;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жұмысшы персоналдың, оның ішінде топ-менеджерлердің біліктілік деңгейін арттырған кәсіпорындар саны: 2018 жылға дейін – 9, 2020 жылға дейін – 15;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технологиялық аудиттен және энергия аудитінен өткен, өндірісті автоматтандырылған басқару жүйелерін енгізген кәсіпорындар саны: 2018 жылға дейін – 30, 2020 жылға дейін – 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еңбек өнімділігі мен кәсіпорындардың бәсекеге қабілеттілігін арттыруға бағытталған басқарушылық және технологиялық процестерді жетілдіруден өткен кәсіпорындар саны: 2018 жылға дейін – 30, 2020 жылға дейін – 50.</w:t>
      </w:r>
    </w:p>
    <w:bookmarkEnd w:id="15"/>
    <w:bookmarkStart w:name="z80" w:id="16"/>
    <w:p>
      <w:pPr>
        <w:spacing w:after="0"/>
        <w:ind w:left="0"/>
        <w:jc w:val="both"/>
      </w:pPr>
      <w:r>
        <w:rPr>
          <w:rFonts w:ascii="Times New Roman"/>
          <w:b w:val="false"/>
          <w:i w:val="false"/>
          <w:color w:val="000000"/>
          <w:sz w:val="28"/>
        </w:rPr>
        <w:t>
</w:t>
      </w:r>
      <w:r>
        <w:rPr>
          <w:rFonts w:ascii="Times New Roman"/>
          <w:b w:val="false"/>
          <w:i w:val="false"/>
          <w:color w:val="333333"/>
          <w:sz w:val="28"/>
        </w:rPr>
        <w:t>      3. Кластерлік бастамалардың дамуын қолдау</w:t>
      </w:r>
    </w:p>
    <w:bookmarkEnd w:id="16"/>
    <w:p>
      <w:pPr>
        <w:spacing w:after="0"/>
        <w:ind w:left="0"/>
        <w:jc w:val="both"/>
      </w:pPr>
      <w:r>
        <w:rPr>
          <w:rFonts w:ascii="Times New Roman"/>
          <w:b w:val="false"/>
          <w:i w:val="false"/>
          <w:color w:val="333333"/>
          <w:sz w:val="28"/>
        </w:rPr>
        <w:t>      Нәтижелер көрсеткіштері:</w:t>
      </w:r>
      <w:r>
        <w:br/>
      </w:r>
      <w:r>
        <w:rPr>
          <w:rFonts w:ascii="Times New Roman"/>
          <w:b w:val="false"/>
          <w:i w:val="false"/>
          <w:color w:val="000000"/>
          <w:sz w:val="28"/>
        </w:rPr>
        <w:t>
</w:t>
      </w:r>
      <w:r>
        <w:rPr>
          <w:rFonts w:ascii="Times New Roman"/>
          <w:b w:val="false"/>
          <w:i w:val="false"/>
          <w:color w:val="333333"/>
          <w:sz w:val="28"/>
        </w:rPr>
        <w:t>      2020 жылға дейін отандық өңдеу өнеркәсібінің бәсекеге қабілеттілігін дамытуға бағытталған технологиялық тізбектерді жасау және жергілікті ету, кооперациялау, интеграцияны дамыту және инновациялық дамуды жеделдету – 3 аумақтық кластер.</w:t>
      </w:r>
    </w:p>
    <w:bookmarkStart w:name="z81" w:id="17"/>
    <w:p>
      <w:pPr>
        <w:spacing w:after="0"/>
        <w:ind w:left="0"/>
        <w:jc w:val="both"/>
      </w:pPr>
      <w:r>
        <w:rPr>
          <w:rFonts w:ascii="Times New Roman"/>
          <w:b w:val="false"/>
          <w:i w:val="false"/>
          <w:color w:val="000000"/>
          <w:sz w:val="28"/>
        </w:rPr>
        <w:t>
      </w:t>
      </w:r>
      <w:r>
        <w:rPr>
          <w:rFonts w:ascii="Times New Roman"/>
          <w:b/>
          <w:i w:val="false"/>
          <w:color w:val="000000"/>
          <w:sz w:val="28"/>
        </w:rPr>
        <w:t>5. Бағдарламаның негізгі бағыттары, мақсаттар мен міндеттерге қол жеткізу жолдары, тиісті шаралар</w:t>
      </w:r>
    </w:p>
    <w:bookmarkEnd w:id="17"/>
    <w:bookmarkStart w:name="z82" w:id="18"/>
    <w:p>
      <w:pPr>
        <w:spacing w:after="0"/>
        <w:ind w:left="0"/>
        <w:jc w:val="both"/>
      </w:pPr>
      <w:r>
        <w:rPr>
          <w:rFonts w:ascii="Times New Roman"/>
          <w:b w:val="false"/>
          <w:i w:val="false"/>
          <w:color w:val="000000"/>
          <w:sz w:val="28"/>
        </w:rPr>
        <w:t>
</w:t>
      </w:r>
      <w:r>
        <w:rPr>
          <w:rFonts w:ascii="Times New Roman"/>
          <w:b w:val="false"/>
          <w:i w:val="false"/>
          <w:color w:val="333333"/>
          <w:sz w:val="28"/>
        </w:rPr>
        <w:t>      Бағдарламаның негізгі бағыты экономиканың басым секторларында қызметін жүзеге асыратын кәсіпорындарды: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лизингтік қаржыландыру арқылы;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кәсіпорын құзыретін арттыруға, технологиялық процестерді жетілдіруге, өндірісті ұйымдастыру тиімділігін арттыруға, отандық өңделген тауарларды, жұмыстарды және көрсетілетін қызметтерді ішкі нарықта ілгерілетуге бағытталған;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аумақтық кластерлерді дамыту жөнінде мемлекеттік қолдауды ұсыну арқылы Бағдарламаның мақсаты мен міндеттеріне қол жеткізу үшін еңбек өнімділігін ұлғайтуға ынталандыру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Бағдарламаның мақсаты мен міндеттеріне қол жеткізу кәсіпкерлік субъектілеріне мемлекеттік қолдаудың тиісті шараларын – Бағдарлама құралдарын ұсыну арқылы жүргізілетін болады.</w:t>
      </w:r>
    </w:p>
    <w:bookmarkEnd w:id="18"/>
    <w:bookmarkStart w:name="z87" w:id="19"/>
    <w:p>
      <w:pPr>
        <w:spacing w:after="0"/>
        <w:ind w:left="0"/>
        <w:jc w:val="both"/>
      </w:pPr>
      <w:r>
        <w:rPr>
          <w:rFonts w:ascii="Times New Roman"/>
          <w:b w:val="false"/>
          <w:i w:val="false"/>
          <w:color w:val="000000"/>
          <w:sz w:val="28"/>
        </w:rPr>
        <w:t>
</w:t>
      </w:r>
      <w:r>
        <w:rPr>
          <w:rFonts w:ascii="Times New Roman"/>
          <w:b w:val="false"/>
          <w:i w:val="false"/>
          <w:color w:val="333333"/>
          <w:sz w:val="28"/>
        </w:rPr>
        <w:t>      1. Өтінім берушілерге қойылатын критерийлер</w:t>
      </w:r>
    </w:p>
    <w:bookmarkEnd w:id="19"/>
    <w:bookmarkStart w:name="z88" w:id="20"/>
    <w:p>
      <w:pPr>
        <w:spacing w:after="0"/>
        <w:ind w:left="0"/>
        <w:jc w:val="both"/>
      </w:pPr>
      <w:r>
        <w:rPr>
          <w:rFonts w:ascii="Times New Roman"/>
          <w:b w:val="false"/>
          <w:i w:val="false"/>
          <w:color w:val="333333"/>
          <w:sz w:val="28"/>
        </w:rPr>
        <w:t>      Өтінім беруші Бағдарлама құралдарын алу үшін мынадай критерийлерге сәйкес болуға тиіс:</w:t>
      </w:r>
      <w:r>
        <w:br/>
      </w:r>
      <w:r>
        <w:rPr>
          <w:rFonts w:ascii="Times New Roman"/>
          <w:b w:val="false"/>
          <w:i w:val="false"/>
          <w:color w:val="000000"/>
          <w:sz w:val="28"/>
        </w:rPr>
        <w:t>
</w:t>
      </w:r>
      <w:r>
        <w:rPr>
          <w:rFonts w:ascii="Times New Roman"/>
          <w:b w:val="false"/>
          <w:i w:val="false"/>
          <w:color w:val="333333"/>
          <w:sz w:val="28"/>
        </w:rPr>
        <w:t>      1) «Ұзақ мерзімді лизингтік қаржыландыруды ұсыну» құралы бойынша:</w:t>
      </w:r>
      <w:r>
        <w:br/>
      </w:r>
      <w:r>
        <w:rPr>
          <w:rFonts w:ascii="Times New Roman"/>
          <w:b w:val="false"/>
          <w:i w:val="false"/>
          <w:color w:val="000000"/>
          <w:sz w:val="28"/>
        </w:rPr>
        <w:t>
</w:t>
      </w:r>
      <w:r>
        <w:rPr>
          <w:rFonts w:ascii="Times New Roman"/>
          <w:b w:val="false"/>
          <w:i w:val="false"/>
          <w:color w:val="333333"/>
          <w:sz w:val="28"/>
        </w:rPr>
        <w:t>      осы Бағдарламаға қосымшаға сәйкес экономиканың басым салаларында инвестициялық жобаларды іске асыруы және/немесе іске асыруды жоспарлауы;</w:t>
      </w:r>
      <w:r>
        <w:br/>
      </w:r>
      <w:r>
        <w:rPr>
          <w:rFonts w:ascii="Times New Roman"/>
          <w:b w:val="false"/>
          <w:i w:val="false"/>
          <w:color w:val="000000"/>
          <w:sz w:val="28"/>
        </w:rPr>
        <w:t>
</w:t>
      </w:r>
      <w:r>
        <w:rPr>
          <w:rFonts w:ascii="Times New Roman"/>
          <w:b w:val="false"/>
          <w:i w:val="false"/>
          <w:color w:val="333333"/>
          <w:sz w:val="28"/>
        </w:rPr>
        <w:t>      Бағдарлама операторының жазбаша оң растауы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«Инвестициялық жобаның кешенді жоспарын әзірлеу және/немесе сараптау» құралы бойынша:</w:t>
      </w:r>
      <w:r>
        <w:br/>
      </w:r>
      <w:r>
        <w:rPr>
          <w:rFonts w:ascii="Times New Roman"/>
          <w:b w:val="false"/>
          <w:i w:val="false"/>
          <w:color w:val="000000"/>
          <w:sz w:val="28"/>
        </w:rPr>
        <w:t>
</w:t>
      </w:r>
      <w:r>
        <w:rPr>
          <w:rFonts w:ascii="Times New Roman"/>
          <w:b w:val="false"/>
          <w:i w:val="false"/>
          <w:color w:val="333333"/>
          <w:sz w:val="28"/>
        </w:rPr>
        <w:t>      Бағдарлама шеңберінде ұзақ мерзімді лизингтік қаржыландыру алу үшін инвестициялық жобаның кешенді жоспарын әзірлеу кезінде:</w:t>
      </w:r>
      <w:r>
        <w:br/>
      </w:r>
      <w:r>
        <w:rPr>
          <w:rFonts w:ascii="Times New Roman"/>
          <w:b w:val="false"/>
          <w:i w:val="false"/>
          <w:color w:val="000000"/>
          <w:sz w:val="28"/>
        </w:rPr>
        <w:t>
</w:t>
      </w:r>
      <w:r>
        <w:rPr>
          <w:rFonts w:ascii="Times New Roman"/>
          <w:b w:val="false"/>
          <w:i w:val="false"/>
          <w:color w:val="333333"/>
          <w:sz w:val="28"/>
        </w:rPr>
        <w:t>      осы Бағдарламаға қосымшаға сәйкес қызметін экономиканың басым секторларында жүзеге асыруы;</w:t>
      </w:r>
      <w:r>
        <w:br/>
      </w:r>
      <w:r>
        <w:rPr>
          <w:rFonts w:ascii="Times New Roman"/>
          <w:b w:val="false"/>
          <w:i w:val="false"/>
          <w:color w:val="000000"/>
          <w:sz w:val="28"/>
        </w:rPr>
        <w:t>
</w:t>
      </w:r>
      <w:r>
        <w:rPr>
          <w:rFonts w:ascii="Times New Roman"/>
          <w:b w:val="false"/>
          <w:i w:val="false"/>
          <w:color w:val="333333"/>
          <w:sz w:val="28"/>
        </w:rPr>
        <w:t>      «Ұзақ мерзімді лизингтік қаржыландыруды ұсыну» құралының операторы қаржыландыруға мақұлдаған инвестициялық жобаның кешенді жоспары бар;</w:t>
      </w:r>
      <w:r>
        <w:br/>
      </w:r>
      <w:r>
        <w:rPr>
          <w:rFonts w:ascii="Times New Roman"/>
          <w:b w:val="false"/>
          <w:i w:val="false"/>
          <w:color w:val="000000"/>
          <w:sz w:val="28"/>
        </w:rPr>
        <w:t>
</w:t>
      </w:r>
      <w:r>
        <w:rPr>
          <w:rFonts w:ascii="Times New Roman"/>
          <w:b w:val="false"/>
          <w:i w:val="false"/>
          <w:color w:val="333333"/>
          <w:sz w:val="28"/>
        </w:rPr>
        <w:t>      Индустрияландыру картасының жобалары үшін техникалық-экономикалық негіздемені әзірлеу және/немесе сараптау кезінде:</w:t>
      </w:r>
      <w:r>
        <w:br/>
      </w:r>
      <w:r>
        <w:rPr>
          <w:rFonts w:ascii="Times New Roman"/>
          <w:b w:val="false"/>
          <w:i w:val="false"/>
          <w:color w:val="000000"/>
          <w:sz w:val="28"/>
        </w:rPr>
        <w:t>
</w:t>
      </w:r>
      <w:r>
        <w:rPr>
          <w:rFonts w:ascii="Times New Roman"/>
          <w:b w:val="false"/>
          <w:i w:val="false"/>
          <w:color w:val="333333"/>
          <w:sz w:val="28"/>
        </w:rPr>
        <w:t>      Республикалық немесе өңірлік деңгейдегі индустрияландыру картасына енгізілген жоба;</w:t>
      </w:r>
      <w:r>
        <w:br/>
      </w:r>
      <w:r>
        <w:rPr>
          <w:rFonts w:ascii="Times New Roman"/>
          <w:b w:val="false"/>
          <w:i w:val="false"/>
          <w:color w:val="000000"/>
          <w:sz w:val="28"/>
        </w:rPr>
        <w:t>
</w:t>
      </w:r>
      <w:r>
        <w:rPr>
          <w:rFonts w:ascii="Times New Roman"/>
          <w:b w:val="false"/>
          <w:i w:val="false"/>
          <w:color w:val="333333"/>
          <w:sz w:val="28"/>
        </w:rPr>
        <w:t>      осы Бағдарламаға қосымшаға сәйкес экономиканың басым секторларында қызметін кемінде 1 (бір) жыл бойы жүзеге асыруы;</w:t>
      </w:r>
      <w:r>
        <w:br/>
      </w:r>
      <w:r>
        <w:rPr>
          <w:rFonts w:ascii="Times New Roman"/>
          <w:b w:val="false"/>
          <w:i w:val="false"/>
          <w:color w:val="000000"/>
          <w:sz w:val="28"/>
        </w:rPr>
        <w:t>
</w:t>
      </w:r>
      <w:r>
        <w:rPr>
          <w:rFonts w:ascii="Times New Roman"/>
          <w:b w:val="false"/>
          <w:i w:val="false"/>
          <w:color w:val="333333"/>
          <w:sz w:val="28"/>
        </w:rPr>
        <w:t>      аккредиттелген сарапшылық ұйым немесе аттестатталған сарапшы немесе мемлекеттік сарапшылық ұйым жүргізген, құрылысқа арналған техникалық-экономикалық негіздеменің ведомстводан тыс кешенді сараптамасының оң қорытындысының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«Кәсіпорынның құзыретін арттыру», «Технологиялық процестерді жетілдіру» және «Өндірісті ұйымдастыру тиімділігін арттыру» құралдары бойынша:</w:t>
      </w:r>
      <w:r>
        <w:br/>
      </w:r>
      <w:r>
        <w:rPr>
          <w:rFonts w:ascii="Times New Roman"/>
          <w:b w:val="false"/>
          <w:i w:val="false"/>
          <w:color w:val="000000"/>
          <w:sz w:val="28"/>
        </w:rPr>
        <w:t>
</w:t>
      </w:r>
      <w:r>
        <w:rPr>
          <w:rFonts w:ascii="Times New Roman"/>
          <w:b w:val="false"/>
          <w:i w:val="false"/>
          <w:color w:val="333333"/>
          <w:sz w:val="28"/>
        </w:rPr>
        <w:t>      осы Бағдарламаға қосымшаға сәйкес экономиканың басым секторларында қызметін кемінде 1 (бір) жыл бойы жүзеге асыруы;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«Аумақтық кластерлерді дамыту және іске асыру бойынша шығындарды өтеу» құралы бойынша:</w:t>
      </w:r>
      <w:r>
        <w:br/>
      </w:r>
      <w:r>
        <w:rPr>
          <w:rFonts w:ascii="Times New Roman"/>
          <w:b w:val="false"/>
          <w:i w:val="false"/>
          <w:color w:val="000000"/>
          <w:sz w:val="28"/>
        </w:rPr>
        <w:t>
</w:t>
      </w:r>
      <w:r>
        <w:rPr>
          <w:rFonts w:ascii="Times New Roman"/>
          <w:b w:val="false"/>
          <w:i w:val="false"/>
          <w:color w:val="333333"/>
          <w:sz w:val="28"/>
        </w:rPr>
        <w:t>      Аумақтық кластерді дамыту стратегиясын және жол картасын әзірлеу кезінде:</w:t>
      </w:r>
      <w:r>
        <w:br/>
      </w:r>
      <w:r>
        <w:rPr>
          <w:rFonts w:ascii="Times New Roman"/>
          <w:b w:val="false"/>
          <w:i w:val="false"/>
          <w:color w:val="000000"/>
          <w:sz w:val="28"/>
        </w:rPr>
        <w:t>
</w:t>
      </w:r>
      <w:r>
        <w:rPr>
          <w:rFonts w:ascii="Times New Roman"/>
          <w:b w:val="false"/>
          <w:i w:val="false"/>
          <w:color w:val="333333"/>
          <w:sz w:val="28"/>
        </w:rPr>
        <w:t>      конкурстың бірінші кезеңінің жеңімпазы;</w:t>
      </w:r>
      <w:r>
        <w:br/>
      </w:r>
      <w:r>
        <w:rPr>
          <w:rFonts w:ascii="Times New Roman"/>
          <w:b w:val="false"/>
          <w:i w:val="false"/>
          <w:color w:val="000000"/>
          <w:sz w:val="28"/>
        </w:rPr>
        <w:t>
</w:t>
      </w:r>
      <w:r>
        <w:rPr>
          <w:rFonts w:ascii="Times New Roman"/>
          <w:b w:val="false"/>
          <w:i w:val="false"/>
          <w:color w:val="333333"/>
          <w:sz w:val="28"/>
        </w:rPr>
        <w:t>      Аумақтық кластерді дамыту стратегиясын және жол картасын іске асыру кезінде:</w:t>
      </w:r>
      <w:r>
        <w:br/>
      </w:r>
      <w:r>
        <w:rPr>
          <w:rFonts w:ascii="Times New Roman"/>
          <w:b w:val="false"/>
          <w:i w:val="false"/>
          <w:color w:val="000000"/>
          <w:sz w:val="28"/>
        </w:rPr>
        <w:t>
</w:t>
      </w:r>
      <w:r>
        <w:rPr>
          <w:rFonts w:ascii="Times New Roman"/>
          <w:b w:val="false"/>
          <w:i w:val="false"/>
          <w:color w:val="333333"/>
          <w:sz w:val="28"/>
        </w:rPr>
        <w:t>      конкурстың екінші кезеңінің жеңімпазы.</w:t>
      </w:r>
      <w:r>
        <w:br/>
      </w:r>
      <w:r>
        <w:rPr>
          <w:rFonts w:ascii="Times New Roman"/>
          <w:b w:val="false"/>
          <w:i w:val="false"/>
          <w:color w:val="000000"/>
          <w:sz w:val="28"/>
        </w:rPr>
        <w:t>
</w:t>
      </w:r>
      <w:r>
        <w:rPr>
          <w:rFonts w:ascii="Times New Roman"/>
          <w:b w:val="false"/>
          <w:i w:val="false"/>
          <w:color w:val="333333"/>
          <w:sz w:val="28"/>
        </w:rPr>
        <w:t>      Бағдарламаға қатысу өтінім беру сипатында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Өзге бағдарламалық құжаттар шеңберінде республикалық және/немесе жергілікті бюджеттер қаражаты есебінен қаржыландырылатын немесе қаржыландырылған іс-шаралар бойынша шығындар өтінім берушілерге Бағдарлама шеңберінде өтелмейді.</w:t>
      </w:r>
    </w:p>
    <w:bookmarkEnd w:id="20"/>
    <w:bookmarkStart w:name="z93" w:id="21"/>
    <w:p>
      <w:pPr>
        <w:spacing w:after="0"/>
        <w:ind w:left="0"/>
        <w:jc w:val="both"/>
      </w:pPr>
      <w:r>
        <w:rPr>
          <w:rFonts w:ascii="Times New Roman"/>
          <w:b w:val="false"/>
          <w:i w:val="false"/>
          <w:color w:val="000000"/>
          <w:sz w:val="28"/>
        </w:rPr>
        <w:t>
</w:t>
      </w:r>
      <w:r>
        <w:rPr>
          <w:rFonts w:ascii="Times New Roman"/>
          <w:b w:val="false"/>
          <w:i w:val="false"/>
          <w:color w:val="333333"/>
          <w:sz w:val="28"/>
        </w:rPr>
        <w:t>      2. Орындаушыларға қойылатын критерийлер</w:t>
      </w:r>
    </w:p>
    <w:bookmarkEnd w:id="21"/>
    <w:bookmarkStart w:name="z94" w:id="22"/>
    <w:p>
      <w:pPr>
        <w:spacing w:after="0"/>
        <w:ind w:left="0"/>
        <w:jc w:val="both"/>
      </w:pPr>
      <w:r>
        <w:rPr>
          <w:rFonts w:ascii="Times New Roman"/>
          <w:b w:val="false"/>
          <w:i w:val="false"/>
          <w:color w:val="333333"/>
          <w:sz w:val="28"/>
        </w:rPr>
        <w:t>      Бағдарлама шеңберінде ұзақ мерзімді лизингтік қаржыландыру алуға арналған инвестициялық жобаның кешенді жоспарын әзірлеу үшін өтінім беруші тартатын орындаушы мынадай критерийлерге сәйкес болуға тиіс:</w:t>
      </w:r>
      <w:r>
        <w:br/>
      </w:r>
      <w:r>
        <w:rPr>
          <w:rFonts w:ascii="Times New Roman"/>
          <w:b w:val="false"/>
          <w:i w:val="false"/>
          <w:color w:val="000000"/>
          <w:sz w:val="28"/>
        </w:rPr>
        <w:t>
</w:t>
      </w:r>
      <w:r>
        <w:rPr>
          <w:rFonts w:ascii="Times New Roman"/>
          <w:b w:val="false"/>
          <w:i w:val="false"/>
          <w:color w:val="333333"/>
          <w:sz w:val="28"/>
        </w:rPr>
        <w:t>      1) инфрақұрылымдық жобалар және өңдеуші өнеркәсіптегі жобалар бойынша бизнес-жоспарлар, техникалық-экономикалық негіздемелер немесе жобалау-сметалық құжаттамалар әзірлеу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инфрақұрылымдық жобалар және өңдеуші өнеркәсіптегі жобалар бойынша бизнес-жоспарлар, техникалық-экономикалық негіздеме немесе жобалық-сметалық құжаттама әзірлеу саласында кемінде 3 (үш) жұмысының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Индустрияландыру картасының жобалары үшін техникалық-экономикалық негіздеме әзірлеуге өтінім беруші тартатын орындаушы мынадай критерийлерге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көрсетілетін қызметтер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қызметтің жекелеген түрлерімен айналысуға мемлекеттік органдар беретін тиісті лицензияның, рұқсаттың болуы (аталған құжаттар Қазақстан Республикасының заңнамасына сәйкес міндетті болған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аккредиттелген сарапшылық ұйым немесе тиісті аттестаты бар сарапшы немесе мемлекеттік сарапшылық ұйым жүргізетін құрылысқа арналған техникалық-экономикалық негіздеменің ведомстводан тыс кешенді сараптамасының оң қорытындысын алған көрсетілетін қызметтер саласындағы кемінде 3 (үш) жобаның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Индустрияландыру картасының жобалары үшін техникалық-экономикалық негіздеменің ведомстводан тыс кешенді сараптамасын жүргізу үшін өтінім беруші тартатын орындаушылар аккредиттелген сарапшылық ұйым немесе аттестатталған сарапшылар немесе мемлекеттік сарапшылық ұйым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Кадрларды, оның ішінде топ-менеджерлерді даярлау және/немесе қайта даярлау үшін өтінім беруші тартатын орындаушы мынадай критерийлерге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білім беру және ғылыми ұйымдар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қызметтің жекелеген түрлерімен айналысуға берілетін тиісті лицензияның, рұқсаттың болуы (аталған құжаттар Қазақстан Республикасының заңнамасына сәйкес міндетті болған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көрсетілетін қызметтер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333333"/>
          <w:sz w:val="28"/>
        </w:rPr>
        <w:t>      тағылымдаманы және/немесе оқытуды ұйымдастыратын мамандандырылған ұйымдар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көрсетілетін қызметтер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көрсетілетін қызметтер саласында бұрын іске асырылған кемінде 3 (үш) жобаның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базасында тағылымдама өткізілген ғылыми-өнеркәсіптік, өнеркәсіптік кәсіпорындар үшін – тағылымдама бағдарламасына сәйкес келетін салада біліктілігінің және кемінде 5 (бес)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Сарапшыларды тарту арқылы үздік өндірістік практикаларды енгізу үшін өтінім беруші тартатын орындаушының тиісті салада кемінде 5 (бес) жыл жұмыс тәжірибесі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Технологиялық процестерді жетілдіруді жүргізу үшін өтінім беруші тартатын орындаушы мынадай критерийлерге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қызметтің жекелеген түрлерімен айналысуға берілетін тиісті лицензияның, рұқсаттың болуы (егер аталған құжаттар Қазақстан Республикасының заңнамасына сәйкес міндетті болған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көрсетілетін қызметтер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көрсетілетін қызметтер саласында бұрын іске асырылған кемінде 1 (бір) жобаның болуы.</w:t>
      </w:r>
      <w:r>
        <w:br/>
      </w:r>
      <w:r>
        <w:rPr>
          <w:rFonts w:ascii="Times New Roman"/>
          <w:b w:val="false"/>
          <w:i w:val="false"/>
          <w:color w:val="000000"/>
          <w:sz w:val="28"/>
        </w:rPr>
        <w:t>
</w:t>
      </w:r>
      <w:r>
        <w:rPr>
          <w:rFonts w:ascii="Times New Roman"/>
          <w:b w:val="false"/>
          <w:i w:val="false"/>
          <w:color w:val="333333"/>
          <w:sz w:val="28"/>
        </w:rPr>
        <w:t>      Өндірісті ұйымдастыру тиімділігін арттыру үшін тартылатын орындаушы мынадай критерийлерге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көрсетілетін қызметтер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көрсетілетін қызметтер саласында бұрын іске асырылған кемінде 2 (екі) жобаның болуы.</w:t>
      </w:r>
    </w:p>
    <w:bookmarkEnd w:id="22"/>
    <w:bookmarkStart w:name="z115" w:id="23"/>
    <w:p>
      <w:pPr>
        <w:spacing w:after="0"/>
        <w:ind w:left="0"/>
        <w:jc w:val="both"/>
      </w:pPr>
      <w:r>
        <w:rPr>
          <w:rFonts w:ascii="Times New Roman"/>
          <w:b w:val="false"/>
          <w:i w:val="false"/>
          <w:color w:val="000000"/>
          <w:sz w:val="28"/>
        </w:rPr>
        <w:t>
</w:t>
      </w:r>
      <w:r>
        <w:rPr>
          <w:rFonts w:ascii="Times New Roman"/>
          <w:b w:val="false"/>
          <w:i w:val="false"/>
          <w:color w:val="333333"/>
          <w:sz w:val="28"/>
        </w:rPr>
        <w:t>      3. Бағдарлама құралдары және оларды ұсыну шарттары</w:t>
      </w:r>
    </w:p>
    <w:bookmarkEnd w:id="23"/>
    <w:bookmarkStart w:name="z116" w:id="24"/>
    <w:p>
      <w:pPr>
        <w:spacing w:after="0"/>
        <w:ind w:left="0"/>
        <w:jc w:val="both"/>
      </w:pPr>
      <w:r>
        <w:rPr>
          <w:rFonts w:ascii="Times New Roman"/>
          <w:b w:val="false"/>
          <w:i w:val="false"/>
          <w:color w:val="000000"/>
          <w:sz w:val="28"/>
        </w:rPr>
        <w:t>
</w:t>
      </w:r>
      <w:r>
        <w:rPr>
          <w:rFonts w:ascii="Times New Roman"/>
          <w:b w:val="false"/>
          <w:i w:val="false"/>
          <w:color w:val="333333"/>
          <w:sz w:val="28"/>
        </w:rPr>
        <w:t>      Бағдарлама шеңберіндегі мемлекеттік қолдау: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ұзақ мерзімді лизингтік қаржыландыруды ұсынуға;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мыналар: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ұзақ мерзімді лизингтік қаржыландыруды алу үшін инвестициялық жобаның кешенді жоспарын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Индустрияландыру картасының жобалары үшін техникалық-экономикалық негіздемені әзірлеу және/немесе сараптау кезінде инвестициялық жобаның кешенді жоспарын әзірлеуге және/немесе сараптауға;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мыналар: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кадрларды, оның ішінде топ-менеджерлерді даярлау және/немесе қайта даярлау кезінде; сарапшыларды тарту арқылы үздік өндірістік практикаларды енгізу кезінде кәсіпорын құзыретін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технологиялық процестерді жетілдіруге;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өндірісті ұйымдастыру тиімділігін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отандық өңделген тауарларды, жұмыстарды және көрсетілетін қызметтерді ішкі нарықта ілгерілету жөніндегі индустриялық-инновациялық қызмет субъектілерінің шығындарын өтеуге;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Аумақтық кластерді дамыту стратегиясын және жол картасын әзірлеуге арналған шығындардың бір бөлігін өтеуге;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Аумақтық кластерді дамыту стратегиясын және жол картасын іске асыруға арналған шығындардың бір бөлігін өтеуге негізделеді.</w:t>
      </w:r>
    </w:p>
    <w:bookmarkEnd w:id="24"/>
    <w:bookmarkStart w:name="z128" w:id="25"/>
    <w:p>
      <w:pPr>
        <w:spacing w:after="0"/>
        <w:ind w:left="0"/>
        <w:jc w:val="both"/>
      </w:pPr>
      <w:r>
        <w:rPr>
          <w:rFonts w:ascii="Times New Roman"/>
          <w:b w:val="false"/>
          <w:i w:val="false"/>
          <w:color w:val="000000"/>
          <w:sz w:val="28"/>
        </w:rPr>
        <w:t>
</w:t>
      </w:r>
      <w:r>
        <w:rPr>
          <w:rFonts w:ascii="Times New Roman"/>
          <w:b w:val="false"/>
          <w:i w:val="false"/>
          <w:color w:val="333333"/>
          <w:sz w:val="28"/>
        </w:rPr>
        <w:t>      1-құрал. «Ұзақ мерзімді лизингтік қаржыландыруды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ұзақ мерзімді лизингтік қаржыландыруды құрал операторы ұсынады. Құрал операторы – «Қазақстанның даму банкі» АҚ еншілес ұйымы «ҚДБ-Лизинг» 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Өтінім беруші ұзақ мерзімді лизингтік қаржыландыру құралын пайдаланғанда, жобаны іске асыруда лизинг мәнінің жалпы құнының кемінде 15 %-ы мөлшерінде ақша қаражатымен қатысуды қамтамасыз етуге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Лизинг мәнінің жалпы құны, кемінде 150 млн. теңге болуға тиіс (жеңіл өнеркәсіп кәсіпорындары үшін кемінде 75 млн.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Ұзақ мерзiмдi лизингтiк қаржыландыру 10 жылға дейiнгi мерзiмге берiледi. Қаржы лизингі шарты бойынша сыйақы мөлшерлемесі өтінім беруші үшін 5 %-ды құрауы тиiс, бұл ретте құрал операторының бюджеттік кредит пен өзге де қорландыру құралдарының қатынасы 80/20-ды құрауға тиіс. Ұзақ мерзімді лизингтік қаржыландыруды ұсыну көлемін арттыру мақсатында осы Бағдарламада айқындалған шарттарда өтелген лизингтік төлемдер есебінен ақша қаражатын қайта пайдалануға жол беріледі. Осы талаптар 2011 – 2012 жылдары жасалған шарттарға да қолданылады.</w:t>
      </w:r>
    </w:p>
    <w:bookmarkEnd w:id="25"/>
    <w:bookmarkStart w:name="z133" w:id="26"/>
    <w:p>
      <w:pPr>
        <w:spacing w:after="0"/>
        <w:ind w:left="0"/>
        <w:jc w:val="both"/>
      </w:pPr>
      <w:r>
        <w:rPr>
          <w:rFonts w:ascii="Times New Roman"/>
          <w:b w:val="false"/>
          <w:i w:val="false"/>
          <w:color w:val="000000"/>
          <w:sz w:val="28"/>
        </w:rPr>
        <w:t>
</w:t>
      </w:r>
      <w:r>
        <w:rPr>
          <w:rFonts w:ascii="Times New Roman"/>
          <w:b w:val="false"/>
          <w:i w:val="false"/>
          <w:color w:val="333333"/>
          <w:sz w:val="28"/>
        </w:rPr>
        <w:t>      2-құрал. «Инвестициялық жобаның кешенді жоспарын әзірлеу және/немесе сараптау»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инвестициялық жобаның кешенді жоспарын әзірлеу және/немесе сараптау түріндегі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Инвестициялық жобаның кешенді жоспарын әзірлеу және/немесе сараптау шеңберінде: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Бағдарлама шеңберінде лизингтік қаржыландыруды алу үшін инвестициялық жобаның кешенді жоспарын әзірлеу үшін шығындардың 50 %-ы, бірақ 2 млн. теңгеден аспайтын мөлшерде;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Индустрияландыру картасы жобалары үшін техникалық-экономикалық негіздемені әзірлеу және/немесе сараптау үшін өтінім берілген күнге дейін кемінде 12 (он екі) айдан бұрын жүргізілген шығындардың 50 %-ы, бірақ 15 млн. теңгеден аспайтын мөлшерде және құрылыс-монтаждау жұмыстары сомасының 2 %-ынан аспайтын шығыстарды төлеу көзделеді.</w:t>
      </w:r>
    </w:p>
    <w:bookmarkEnd w:id="26"/>
    <w:bookmarkStart w:name="z138" w:id="27"/>
    <w:p>
      <w:pPr>
        <w:spacing w:after="0"/>
        <w:ind w:left="0"/>
        <w:jc w:val="both"/>
      </w:pPr>
      <w:r>
        <w:rPr>
          <w:rFonts w:ascii="Times New Roman"/>
          <w:b w:val="false"/>
          <w:i w:val="false"/>
          <w:color w:val="000000"/>
          <w:sz w:val="28"/>
        </w:rPr>
        <w:t>
</w:t>
      </w:r>
      <w:r>
        <w:rPr>
          <w:rFonts w:ascii="Times New Roman"/>
          <w:b w:val="false"/>
          <w:i w:val="false"/>
          <w:color w:val="333333"/>
          <w:sz w:val="28"/>
        </w:rPr>
        <w:t>      3-құрал. «Кәсіпорын құзыретін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кәсіпорын құзыретін арттыру түріндегі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Кәсіпорын құзыретін арттыру шеңберінде: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 берілген күнге дейін кемінде 6 (алты) айдан бұрын жүргізілген, бірақ 1 (бір) қызметкерге 2 млн. теңгеден және бір кәсіпорын бойынша жылына 15 (он бес) қызметкерден аспайтын, кадрларды, оның ішінде топ-менеджерлерді даярлау және/немесе қайта даярлау кезінде кәсіпорын шеккен шығындардың 40 %-ы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берілген күнге дейін кемінде 12 (он екі) ай бұрын жүргізілген (бұл ретте толық күнтізбелік айлар өтеледі), бірақ 1 (бір) маманға жылына 9 млн. теңгеден аспайтын, бір кәсіпорын бойынша жылына 3 (үш) қызметкерден аспайтын, сарапшыларды тарту (еңбекақы (ЕТҚ)) арқылы озық өндірістік тәжірибені енгізу кезінде кәсіпорын шеккен шығындардың 40%-ы мөлшерінде төлеу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Еңбек өнімділігін артыруға бағытталған кадрларды, оның ішінде кәсіпорынның топ-менеджерлерін даярлау және/немесе қайта даярлау өндірісті ұйымдастыру тиімділігін арттыру үшін жаңа білім, дағдылар мен тәжірибе алу мақсатында инженерлік-техникалық персоналдың, топ-менеджерлердің, оның ішінде шет елдерде де біліктілігін арттыруды, оларды оқытуды, қайта даярлауды, тағылымдамадан өтуін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Кадрларды, оның ішінде кәсіпорынның топ-менеджерлерін даярлауды және/немесе қайта даярлауды өтінім беруші: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білім беру, мамандандырылған және ғылыми ұйымдардағы, оның ішінде шетелдік, курстарда, семинарларда оқыту;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тағылымдама ұйымдастыру үшін тартылған ғылыми-өнеркәсіптік, өнеркәсіптік кәсіпорындарда, мамандандырылған ұйымдарда өткізілетін, оның ішінде шетелдік, тағылымдамалар арқылы жүзеге асыра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Кадрларды, оның ішінде топ-менеджерлерді даярлау және/немесе қайта даярлау кезінде кәсіпорын шеккен шығындарды өтеу: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кадрларды даярлауды немесе қайта даярлауды жүзеге асырған ұйымның көрсетілетін қызметтерінің құнын (бір шарт шеңберінде қызметкерлер тобы жіберілген жағдайда, бір қызметкерге көрсетілген қызметтер құны барлық қызметкерлер санына барабар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іссапарға жіберілген орынға бір мәрте бару және тұрақты жұмыс істеу орнына кері қайту құнын;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жұмыскердің кадрларды даярлау және/немесе қайта даярлау мерзімі ішінде тәуліктік шығындардан басқа, курстарда, семинарларда оқыту кезінде 1 (бір) айдан аспайтын және тағылымдамадан өту кезінде 3 (үш) айдан аспайтын тұру құнын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Бұл ретте өтеуге қабылданатын шекті шығындар Қазақстан Республикасының заңнамасында белгіленген республикалық және жергілікті бюджеттер қаражаты есебінен мемлекеттік қызметшілерге қызметтік шетелдік іссапарларға арналған шығыстарды өтеу нормаларына негізделе отырып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Сарапшыларды тарту арқылы үздік өндірістік тәжірибелерді енгізу технологиялық процестерді жетілдіру, жабдықтарды пайдалану тиімділігін арттыру мақсатында білікті шетелдік мамандарды тартуды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Сарапшыларды тарту арқылы үздік өндірістік практикаларды енгізу кезінде кәсіпорын шеккен шығындарды өтеу көрсетілетін қызметтерге (еңбекке) ақы төлеуді көздейді және жол жүруге, тұруға арналған шығындарды, тәулікақы төлеуді қамтымайды.</w:t>
      </w:r>
    </w:p>
    <w:bookmarkEnd w:id="27"/>
    <w:bookmarkStart w:name="z154" w:id="28"/>
    <w:p>
      <w:pPr>
        <w:spacing w:after="0"/>
        <w:ind w:left="0"/>
        <w:jc w:val="both"/>
      </w:pPr>
      <w:r>
        <w:rPr>
          <w:rFonts w:ascii="Times New Roman"/>
          <w:b w:val="false"/>
          <w:i w:val="false"/>
          <w:color w:val="000000"/>
          <w:sz w:val="28"/>
        </w:rPr>
        <w:t>
</w:t>
      </w:r>
      <w:r>
        <w:rPr>
          <w:rFonts w:ascii="Times New Roman"/>
          <w:b w:val="false"/>
          <w:i w:val="false"/>
          <w:color w:val="333333"/>
          <w:sz w:val="28"/>
        </w:rPr>
        <w:t>      4-құрал. «Технологиялық процестерді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технологиялық процестерді жетілдіру түріндегі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Технологиялық процестерді жетілдіру ақпараттық технологиялар саласындағы, оның ішінде автоматтандырылған жүйенің функционалдық сипаттамаларына қойылатын талаптарды қалыптастыруды және оны ұйымдарда енгізуді, компанияны басқару жүйесін қалыптастыруды, қайта ұйымдастыруды және оның жұмыс істеуіне байланысты проблемалардың жиынтығын шешу бойынша, инженерлік ой мен шешім әзірлеуді, жаңа конструкцияларды, технологияларды, жабдықтарды іздеуді және оларды өндіріске енгізу мүмкіндіктерін айқындауды, өндіріс процесінің қалыпты барысын қамтамасыз ету, сүйемелдеу және басқару мен өнімдерді өткізу, өнеркәсіптік дизайн әзірлеу бойынша көрсетілетін қызметтерге технологиялық аудитті, энергия аудитін, консалтинг жүргізуді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Технологиялық процестерді жетілдіру шеңберінде: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 берілген күнге дейін кемінде 6 (алты) айдан бұрын жүргізілген, шағын және орта кәсіпорындар үшін 8 млн. теңгеден аспайтын, ірі кәсіпорындар үшін 16 млн. теңгеден аспайтын техникалық диагностика жүргізу кезінде кәсіпорын шеккен шығындардың 50 %-ы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берілген күнге дейін 6 (алты) айдан бұрын жүргізілген, бірақ 30 млн. теңгеден аспайтын, консалтингтік, жобалық және инжинирингтік ұйымдарды тарту арқылы жүзеге асырылатын технологиялық процестерді жетілдіру кезінде кәсіпорын шеккен шығындардың 40 %-ы мөлшерінде төлеу көзделеді.</w:t>
      </w:r>
    </w:p>
    <w:bookmarkEnd w:id="28"/>
    <w:bookmarkStart w:name="z160" w:id="29"/>
    <w:p>
      <w:pPr>
        <w:spacing w:after="0"/>
        <w:ind w:left="0"/>
        <w:jc w:val="both"/>
      </w:pPr>
      <w:r>
        <w:rPr>
          <w:rFonts w:ascii="Times New Roman"/>
          <w:b w:val="false"/>
          <w:i w:val="false"/>
          <w:color w:val="000000"/>
          <w:sz w:val="28"/>
        </w:rPr>
        <w:t>
</w:t>
      </w:r>
      <w:r>
        <w:rPr>
          <w:rFonts w:ascii="Times New Roman"/>
          <w:b w:val="false"/>
          <w:i w:val="false"/>
          <w:color w:val="333333"/>
          <w:sz w:val="28"/>
        </w:rPr>
        <w:t>      5-құрал. «Өндірісті ұйымдастыру тиімділігін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өндірісті ұйымдастыру тиімділігін арттыру түріндегі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Өндірісті ұйымдастыру тиімділігін арттыру прогрессивті басқарушылық және өндірістік технологиялар жоспарын әзірлеу және енгізу арқылы жүзеге асырылады (ұйымның экономикалық тиімділігін арттыратын технологиялар, оның ішінде автоматтандырылған басқару жүйелері, энергия тиімді және жасыл технологиялар, жобаларды басқару стандарттары, Lean, Кайдзен, TPM, ERP, әлеуметтік жауапкершілік, еңбекті қорғау және кәсіби аурулардың алдын алу, жобалық менеджмент, зерттеулер, әзірлемелер және инновациялар, ақпараттық технология, энергия және экономикалық менеджмент саласындағы стандарттау жөніндегі халықаралық ұйымның (ISO) стандарттары).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Өндірісті ұйымдастыру тиімділігін арттыру шеңберінде: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 берілген күнге дейін 6 (алты) айдан бұрын жүргізілген, бірақ 5 млн. теңгеден аспайтын, өндірісті ұйымдастыру тиімділігін арттыру жоспарын әзірлеу кезінде кәсіпорын шеккен шығындардың 40 %-ы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берілген күнге дейін 6 (алты) айдан бұрын жүргізілген, бірақ 15 млн. теңгеден аспайтын, өндірісті ұйымдастыру тиімділігін арттыру жоспарын іске асыру кезінде кәсіпорын шеккен шығындардың 40 %-ы мөлшерінде төлеу көзделеді.</w:t>
      </w:r>
    </w:p>
    <w:bookmarkEnd w:id="29"/>
    <w:bookmarkStart w:name="z166" w:id="30"/>
    <w:p>
      <w:pPr>
        <w:spacing w:after="0"/>
        <w:ind w:left="0"/>
        <w:jc w:val="both"/>
      </w:pPr>
      <w:r>
        <w:rPr>
          <w:rFonts w:ascii="Times New Roman"/>
          <w:b w:val="false"/>
          <w:i w:val="false"/>
          <w:color w:val="000000"/>
          <w:sz w:val="28"/>
        </w:rPr>
        <w:t>
</w:t>
      </w:r>
      <w:r>
        <w:rPr>
          <w:rFonts w:ascii="Times New Roman"/>
          <w:b w:val="false"/>
          <w:i w:val="false"/>
          <w:color w:val="333333"/>
          <w:sz w:val="28"/>
        </w:rPr>
        <w:t>      6-құрал.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бір бөлігін өтеу»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Құрал операторы – жергілікті қамтуды дамыту саласындағы ұлттық даму институты.</w:t>
      </w:r>
      <w:r>
        <w:br/>
      </w:r>
      <w:r>
        <w:rPr>
          <w:rFonts w:ascii="Times New Roman"/>
          <w:b w:val="false"/>
          <w:i w:val="false"/>
          <w:color w:val="000000"/>
          <w:sz w:val="28"/>
        </w:rPr>
        <w:t>
</w:t>
      </w:r>
      <w:r>
        <w:rPr>
          <w:rFonts w:ascii="Times New Roman"/>
          <w:b w:val="false"/>
          <w:i w:val="false"/>
          <w:color w:val="333333"/>
          <w:sz w:val="28"/>
        </w:rPr>
        <w:t>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бір бөлігін өтеу қағидаларын Қазақстан Республикасының Үкіметі бекітеді.</w:t>
      </w:r>
    </w:p>
    <w:bookmarkEnd w:id="30"/>
    <w:bookmarkStart w:name="z168" w:id="31"/>
    <w:p>
      <w:pPr>
        <w:spacing w:after="0"/>
        <w:ind w:left="0"/>
        <w:jc w:val="both"/>
      </w:pPr>
      <w:r>
        <w:rPr>
          <w:rFonts w:ascii="Times New Roman"/>
          <w:b w:val="false"/>
          <w:i w:val="false"/>
          <w:color w:val="000000"/>
          <w:sz w:val="28"/>
        </w:rPr>
        <w:t>
</w:t>
      </w:r>
      <w:r>
        <w:rPr>
          <w:rFonts w:ascii="Times New Roman"/>
          <w:b w:val="false"/>
          <w:i w:val="false"/>
          <w:color w:val="333333"/>
          <w:sz w:val="28"/>
        </w:rPr>
        <w:t>      7-құрал. «Аумақтық кластерлерді дамыту стратегиясын және жол картасын әзірлеу шығындарының бір бөлігін өтеу»</w:t>
      </w:r>
      <w:r>
        <w:br/>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Аумақтық кластерді дамыту стратегиясын және жол картасын әзірлеуге арналған шығындарды өтеу түріндегі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333333"/>
          <w:sz w:val="28"/>
        </w:rPr>
        <w:t>      Шығындардың бір бөлігін өтеу шеңберінде Аумақтық кластерді дамыту стратегиясын және жол картасын әзірлеу кезінде 1 (бір) аумақтық кластерге шаққанда 50 %, бірақ 15 млн. теңгеден аспайтын мөлшердегі жұмсалған шығыстарды төлеу көзделеді.</w:t>
      </w:r>
      <w:r>
        <w:br/>
      </w:r>
      <w:r>
        <w:rPr>
          <w:rFonts w:ascii="Times New Roman"/>
          <w:b w:val="false"/>
          <w:i w:val="false"/>
          <w:color w:val="000000"/>
          <w:sz w:val="28"/>
        </w:rPr>
        <w:t>
</w:t>
      </w:r>
      <w:r>
        <w:rPr>
          <w:rFonts w:ascii="Times New Roman"/>
          <w:b w:val="false"/>
          <w:i w:val="false"/>
          <w:color w:val="333333"/>
          <w:sz w:val="28"/>
        </w:rPr>
        <w:t>      Аумақтық кластерді дамыту стратегиясын және жол картасын әзірлеуге арналған шығындарды өтеу аумақтық кластерлерді конкурстық іріктеудің бірінші кезеңінің жеңімпазы болып табылатын өтінім берушіге жүзеге асырылады.</w:t>
      </w:r>
    </w:p>
    <w:bookmarkEnd w:id="31"/>
    <w:bookmarkStart w:name="z169" w:id="32"/>
    <w:p>
      <w:pPr>
        <w:spacing w:after="0"/>
        <w:ind w:left="0"/>
        <w:jc w:val="both"/>
      </w:pPr>
      <w:r>
        <w:rPr>
          <w:rFonts w:ascii="Times New Roman"/>
          <w:b w:val="false"/>
          <w:i w:val="false"/>
          <w:color w:val="000000"/>
          <w:sz w:val="28"/>
        </w:rPr>
        <w:t>
</w:t>
      </w:r>
      <w:r>
        <w:rPr>
          <w:rFonts w:ascii="Times New Roman"/>
          <w:b w:val="false"/>
          <w:i w:val="false"/>
          <w:color w:val="333333"/>
          <w:sz w:val="28"/>
        </w:rPr>
        <w:t>      8-құрал. «Аумақтық кластерлерді дамыту стратегиясын және жол картасын іске асыру шығындарының бір бөлігін өтеу»</w:t>
      </w:r>
      <w:r>
        <w:br/>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333333"/>
          <w:sz w:val="28"/>
        </w:rPr>
        <w:t>      Аумақтық кластерді дамыту стратегиясын және жол картасын іске асыру шығындарын өтеу аумақтық кластерлерді конкурстық іріктеудің екінші кезеңінің жеңімпазы болып табылатын өтінім берушіге жүзеге асырылады.</w:t>
      </w:r>
    </w:p>
    <w:bookmarkEnd w:id="32"/>
    <w:bookmarkStart w:name="z170" w:id="33"/>
    <w:p>
      <w:pPr>
        <w:spacing w:after="0"/>
        <w:ind w:left="0"/>
        <w:jc w:val="both"/>
      </w:pPr>
      <w:r>
        <w:rPr>
          <w:rFonts w:ascii="Times New Roman"/>
          <w:b w:val="false"/>
          <w:i w:val="false"/>
          <w:color w:val="000000"/>
          <w:sz w:val="28"/>
        </w:rPr>
        <w:t>
</w:t>
      </w:r>
      <w:r>
        <w:rPr>
          <w:rFonts w:ascii="Times New Roman"/>
          <w:b w:val="false"/>
          <w:i w:val="false"/>
          <w:color w:val="333333"/>
          <w:sz w:val="28"/>
        </w:rPr>
        <w:t>      4. Бағдарлама құралдарын ұсыну тетіктері</w:t>
      </w:r>
    </w:p>
    <w:bookmarkEnd w:id="33"/>
    <w:bookmarkStart w:name="z171" w:id="34"/>
    <w:p>
      <w:pPr>
        <w:spacing w:after="0"/>
        <w:ind w:left="0"/>
        <w:jc w:val="both"/>
      </w:pPr>
      <w:r>
        <w:rPr>
          <w:rFonts w:ascii="Times New Roman"/>
          <w:b w:val="false"/>
          <w:i w:val="false"/>
          <w:color w:val="000000"/>
          <w:sz w:val="28"/>
        </w:rPr>
        <w:t>
</w:t>
      </w:r>
      <w:r>
        <w:rPr>
          <w:rFonts w:ascii="Times New Roman"/>
          <w:b w:val="false"/>
          <w:i w:val="false"/>
          <w:color w:val="333333"/>
          <w:sz w:val="28"/>
        </w:rPr>
        <w:t>      «Ұзақ мерзімді лизингтік қаржыландыруды ұсыну» құралын ұсыну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 беруші Бағдарлама операторына өтінім берушінің Бағдарлама талаптарына сәйкес келетіні туралы мәліметтерді көрсететін Жоба паспортын жібереді. Жоба паспортының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 операторы өтінім берушіден жоба паспортын алған күннен бастап 5 (бес) жұмыс күні ішінде өтінім берушінің Бағдарлама критерийлеріне сәйкестігі тұрғысында тексеруді жүзеге асырады және өтінім берушіге индустриялық-инновациялық қызметті мемлекеттік қолдау саласындағы уәкілетті орган бекіткен нысан бойынша жазбаша растауды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Ұзақ мерзімді лизингтік қаржыландыруды алу үшін Бағдарлама операторының оң қорытындысын алған кезде құрал операторына тізбесі құрал операторының ішкі нормативтік құжаттарына сәйкес айқындалатын құжаттарды, оның ішінде индустриялық-инновациялық қызметті мемлекеттік қолдау саласындағы уәкілетті орган бекіткен Инвестициялық жобаның кешенді жоспарын әзірлеу әдістемесіне сәйкес әзірленген инвестициялық жобаның кешенді жоспарын қоса бере отырып,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Қажетті құжаттар тізбесі құрал операторының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Құрал операторы өтінім беруші құжаттардың толық топтамасын ұсынғаннан кейін құрал операторының ішкі нормативтік құжаттарында көзделген тәртіппен және мерзімдерде инвестициялық жобаның, оның ішінде Бағдарламада «Ұзақ мерзімді лизингтік қаржыландыруды ұсыну» құралы бойынша өтінім берушіге қойылатын осы Бағдарлама критерийлеріне сәйкестігі тұрғысында сараптамасын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Оң шешім болған жағдайда, құрал операторы мен өтінім беруші қаржы лизингі шартын жасасады.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Құрал операторы Бағдарлама операторы мен өтінім берушіні осындай шешім қабылданған күннен бастап 5 (бес) жұмыс күні ішінде мемлекеттік қолдау шараларын ұсыну туралы қабылданған шешім бойынша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Құрал операторы мен өтінім беруші арасында қаржы лизингі шарты жасалғаннан кейін құрал операторы Бағдарлама операторымен және өтінім берушімен Инвестициялық жобаның мониторингі туралы келісім жасасады. Инвестициялық жобаның мониторингі туралы келісімнің үлгілік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«Ұзақ мерзімді лизингтік қаржыландыруды ұсыну» құралын алған өтінім беруші Бағдарламаның нысаналы индикаторына сәйкес еңбек өнімділігін ұлғайтады.</w:t>
      </w:r>
    </w:p>
    <w:bookmarkEnd w:id="34"/>
    <w:bookmarkStart w:name="z181" w:id="35"/>
    <w:p>
      <w:pPr>
        <w:spacing w:after="0"/>
        <w:ind w:left="0"/>
        <w:jc w:val="both"/>
      </w:pPr>
      <w:r>
        <w:rPr>
          <w:rFonts w:ascii="Times New Roman"/>
          <w:b w:val="false"/>
          <w:i w:val="false"/>
          <w:color w:val="000000"/>
          <w:sz w:val="28"/>
        </w:rPr>
        <w:t>
</w:t>
      </w:r>
      <w:r>
        <w:rPr>
          <w:rFonts w:ascii="Times New Roman"/>
          <w:b w:val="false"/>
          <w:i w:val="false"/>
          <w:color w:val="333333"/>
          <w:sz w:val="28"/>
        </w:rPr>
        <w:t>      «Инвестициялық жобаның кешенді жоспарын әзірлеу және/немесе сараптау», «Кәсіпорын құзыретін арттыру», «Технологиялық процестерді жетілдіру» және «Өндірісті ұйымдастыру тиімділігін арттыру» құралдарын ұсыну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Бағдарлама құралын алу үшін өтінім беруші қаржылай қолдамайтын оператор немесе тікелей Бағдарлама операторы арқылы индустриялық-инновациялық қызметті мемлекеттік қолдау саласындағы уәкілетті орган бекіткен нысан бойынша, өтінім берілген құралдарға сәйкес талап етілетін құжаттарды қоса бере отырып, Бағдарлама құралын алуға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 операторы өтінім берушінің өтінімін қаржылай қолдамайтын оператордан алған жағдайда өтінім мен қоса берілген құжаттар тіркелген күннен бастап 10 (он) жұмыс күні ішінде ұсынылған өтінім мен оған қоса берілген құжаттарға осы Бағдарламаның белгіленген талаптарына сәйкестігі тұрғысында тексеру жүргізеді және шығындарды өтеу мүмкіндігі туралы шешім қабылдайды.</w:t>
      </w:r>
      <w:r>
        <w:br/>
      </w:r>
      <w:r>
        <w:rPr>
          <w:rFonts w:ascii="Times New Roman"/>
          <w:b w:val="false"/>
          <w:i w:val="false"/>
          <w:color w:val="000000"/>
          <w:sz w:val="28"/>
        </w:rPr>
        <w:t>
</w:t>
      </w:r>
      <w:r>
        <w:rPr>
          <w:rFonts w:ascii="Times New Roman"/>
          <w:b w:val="false"/>
          <w:i w:val="false"/>
          <w:color w:val="333333"/>
          <w:sz w:val="28"/>
        </w:rPr>
        <w:t>      Қаржылай қолдамайтын оператор арқылы құралдарды ұсыну тетігі «Бизнестің жол картасы 2020» бизнесті қолдау мен дамытудың бірыңғай бағдарламасына сәйкес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Бағдарлама операторына өтінім тікелей берілген жағдайда соңғысы өтінім мен қоса берілген құжаттар тіркелген күннен бастап 3 (үш) жұмыс күні ішінде оларға толықтығы тұрғысында сараптама жүргізеді, өтінім мен оған қоса берілген құжаттар сәйкес келмеген жағдайда, бұл туралы өтінім берушіні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Өтінім беруші өтінім мен қажетті қосымшалардың сәйкес келмейтіні туралы хабарламаны алғаннан кейін сәйкессіздіктерді жояды және өтінім мен қоса берілген құжаттарды Бағдарлама операторына қайта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5. Бағдарлама </w:t>
      </w:r>
      <w:r>
        <w:rPr>
          <w:rFonts w:ascii="Times New Roman"/>
          <w:b w:val="false"/>
          <w:i w:val="false"/>
          <w:color w:val="000000"/>
          <w:sz w:val="28"/>
        </w:rPr>
        <w:t>операторы 11-тармаққа сәйкес толықтығы тұрғысында оң сараптаманы алғаннан кейін 7 (</w:t>
      </w:r>
      <w:r>
        <w:rPr>
          <w:rFonts w:ascii="Times New Roman"/>
          <w:b w:val="false"/>
          <w:i w:val="false"/>
          <w:color w:val="333333"/>
          <w:sz w:val="28"/>
        </w:rPr>
        <w:t>жеті) жұмыс күні ішінде ұсынылған өтінім мен оған қоса берілген құжаттарды осы Бағдарламаның белгіленген талаптарына сәйкестігі тұрғысында тексеруді жүзеге асырады және шығындардың бір бөлігін өтеу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Бағдарлама операторы шығындардың бір бөлігін өтеу мүмкіндігі туралы шешім қабылданған күннен бастап 2 (екі) жұмыс күні ішінде өтінім берушіге Бағдарлама операторы қол қойған Шығындардың бір бөлігін өтеу туралы келісімнің 2 (екі) данасын қоса бере отырып, хабарлама жібереді. Шығындардың бір бөлігін өтеу туралы келісімнің үлгілік нысанын индустриялық-инновациялық қызметті мемлекеттік қолдау саласындағы уәкілетті орган бекітеді. Қажет болған жағдайда, хабарламада шығындардың бір бөлігін өтеуге қабылданатын соманы түсіндіру келтіріледі.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Шығындардың бір бөлігін өтеудің мүмкін еместігі туралы шешім қабылданған жағдайда, Бағдарлама операторы мұндай шешім қабылданған күннен бастап 2 (екі) жұмыс күні ішінде өтінім берушіге тиісті негіздемесі келтірілген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Өтінім беруші Бағдарлама операторынан сәйкессіздік(тер) көрсетілген хабарламаны алғаннан кейін оны (оларды) жояды және өтінім мен қоса берілген құжаттарды Бағдарлама операторына қайта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Өтінім беруші Шығындардың бір бөлігін өтеу туралы келісімге қол қойғаннан кейін 1 (бір) данасы Бағдарлама операторына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Шығындардың бір бөлігін өтеу туралы келісімде: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құрал бойынша шығындардың бір бөлігін өтеу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 операторының құрал бойынша нысаналы индикаторға қол жеткізілмеген жағдайда құралдың іске асырылу барысы туралы ақпаратты өтінім берушіден сұрату құқығы;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Шығындардың бір бөлігін өтеу туралы келісімді бұзу және оның шарттары бұзылған жағдайда шығындардың бір бөлігін өтеу түрінде құрал бойынша берілген ақша қаражатын қайтару;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Бағдарлама операторының салыстырмалы талдау мен тиімділікке бағалау жүргізуі мақсатында өтінім берушінің Бағдарлама операторына қол қойылған Шығындарды өтеу туралы келісім түскенге дейінгі 2 (екі) жыл және түскен күннен бастап 2 (екі) жыл ішіндегі деректерді қоса алғанда, өтінім беруші туралы статистикалық деректерді кейіннен индустриялық-инновациялық даму саласындағы уәкілетті органға және Бағдарлама операторына таратуға статистика саласындағы уәкілетті органға жіберу үшін өтінім берушінің Бағдарлама операторына келісім беруі.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Бағдарлама операторы және өтінім беруші Шығындардың бір бөлігін өтеу туралы келісімге қол қойған күннен бастап 5 (бес) жұмыс күні ішінде Бағдарлама операторы өтінім берушіге құрал бойынша өтеу шарттары мен мөлшеріне сәйкес шығындардың бір бөлігін төлеуді жүзеге асырады, бұл ретте өтінім берушіге ақша қаражатын аударғаны үшін Бағдарлама операторына сыйақы көзделмеген.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«Инвестициялық жобаның кешенді жоспарын әзірлеу және/немесе сараптау» құралының шеңберінде ұзақ мерзімді лизингтік қаржыландыруды алу үшін инвестициялық жобаның кешенді жоспарын әзірлеу шығыстарының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кезінде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қызметтердің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орындаушы әзірлеген инвестициялық жобаның кешенді жоспары;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құрал операторының ұзақ мерзімді лизингтік қаржыландыруды ұсыну туралы оң шешімінің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орындаушының қызметтер көрсету саласында кемінде 3 (үш) жыл жұмыс тәжірибесінің бар екендігін растайтын біліктілік туралы мәліметтер (тартылатын компанияның біліктілігі мен қызметкерлерінің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орындаушыда қызметтер көрсеткен кезде тартылатын, мынадай талаптарға сәйкес келетін штаттағы және штаттан тыс мамандарының бар екендігін растайтын мәліметтер:</w:t>
      </w:r>
      <w:r>
        <w:br/>
      </w:r>
      <w:r>
        <w:rPr>
          <w:rFonts w:ascii="Times New Roman"/>
          <w:b w:val="false"/>
          <w:i w:val="false"/>
          <w:color w:val="000000"/>
          <w:sz w:val="28"/>
        </w:rPr>
        <w:t>
</w:t>
      </w:r>
      <w:r>
        <w:rPr>
          <w:rFonts w:ascii="Times New Roman"/>
          <w:b w:val="false"/>
          <w:i w:val="false"/>
          <w:color w:val="333333"/>
          <w:sz w:val="28"/>
        </w:rPr>
        <w:t>      арнайы жоғары білімінің болуы;</w:t>
      </w:r>
      <w:r>
        <w:br/>
      </w:r>
      <w:r>
        <w:rPr>
          <w:rFonts w:ascii="Times New Roman"/>
          <w:b w:val="false"/>
          <w:i w:val="false"/>
          <w:color w:val="000000"/>
          <w:sz w:val="28"/>
        </w:rPr>
        <w:t>
</w:t>
      </w:r>
      <w:r>
        <w:rPr>
          <w:rFonts w:ascii="Times New Roman"/>
          <w:b w:val="false"/>
          <w:i w:val="false"/>
          <w:color w:val="333333"/>
          <w:sz w:val="28"/>
        </w:rPr>
        <w:t>      жобаның тиісті саласының зерттеулері аясында кемінде 3 (үш) жыл өндірістік жұмыс тәжірибесі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тартылатын орындаушы ұқсас қызметтерді көрсеткен клиенттерден кемінде 1 (бір) ұсыныс.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12. «Инвестициялық жобаның кешенді жоспарын әзірлеу және/немесе сараптау» құралының шеңберінде Индустрияландыру картасының жобалары үшін техникалық-экономикалық негіздемені әзірлеу және/немесе оны сараптау шығыстарының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кезінде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кемінде 1 (бір) қаржы жылында бюджетке салықтың және өзге міндетті төлемдердің төленгендігі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қызметтердің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техникалық-экономикалық негіздеменің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қызметтің жекелеген түрлерімен айналысуға мемлекеттік органдар беретін лицензиялардың, рұқсаттардың көшірмесі мен түпнұсқалары (егер аталған құжаттар Қазақстан Республикасының заңнамасына сәйкес міндетті болған жағдайда, өтінім қолма-қол тәсілмен ұсынылған кезде салыстырып тексеру жүргізілгеннен кейін құжаттың түпнұсқасы өтінім берушіге қайтарылады, немесе өтінім пошта арқылы түскен жағдайда қызметтің жекелеген түрлерімен айналысуға мемлекеттік органдар беретін лицензиялардың, рұқсаттардың нотариатта куәландырылған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орындаушының қызметтер көрсету саласында кемінде 3 (үш) жыл жұмыс тәжірибесінің бар екендігін растайтын біліктілік туралы мәліметтер (тартылатын компанияның біліктілігі мен қызметкерлерінің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орындаушыда қызметтер көрсеткен кезде тартылатын, мынадай талаптарға сәйкес келетін штаттағы және штаттан тыс мамандарының бар екендігін растайтын мәліметтер:</w:t>
      </w:r>
      <w:r>
        <w:br/>
      </w:r>
      <w:r>
        <w:rPr>
          <w:rFonts w:ascii="Times New Roman"/>
          <w:b w:val="false"/>
          <w:i w:val="false"/>
          <w:color w:val="000000"/>
          <w:sz w:val="28"/>
        </w:rPr>
        <w:t>
</w:t>
      </w:r>
      <w:r>
        <w:rPr>
          <w:rFonts w:ascii="Times New Roman"/>
          <w:b w:val="false"/>
          <w:i w:val="false"/>
          <w:color w:val="333333"/>
          <w:sz w:val="28"/>
        </w:rPr>
        <w:t>      арнайы жоғары білімінің болуы;</w:t>
      </w:r>
      <w:r>
        <w:br/>
      </w:r>
      <w:r>
        <w:rPr>
          <w:rFonts w:ascii="Times New Roman"/>
          <w:b w:val="false"/>
          <w:i w:val="false"/>
          <w:color w:val="000000"/>
          <w:sz w:val="28"/>
        </w:rPr>
        <w:t>
</w:t>
      </w:r>
      <w:r>
        <w:rPr>
          <w:rFonts w:ascii="Times New Roman"/>
          <w:b w:val="false"/>
          <w:i w:val="false"/>
          <w:color w:val="333333"/>
          <w:sz w:val="28"/>
        </w:rPr>
        <w:t>      жобаның тиісті саласының зерттеулері аясында кемінде 3 (үш) жыл өндірістік жұмыс тәжірибесі.</w:t>
      </w:r>
      <w:r>
        <w:br/>
      </w:r>
      <w:r>
        <w:rPr>
          <w:rFonts w:ascii="Times New Roman"/>
          <w:b w:val="false"/>
          <w:i w:val="false"/>
          <w:color w:val="000000"/>
          <w:sz w:val="28"/>
        </w:rPr>
        <w:t>
</w:t>
      </w:r>
      <w:r>
        <w:rPr>
          <w:rFonts w:ascii="Times New Roman"/>
          <w:b w:val="false"/>
          <w:i w:val="false"/>
          <w:color w:val="333333"/>
          <w:sz w:val="28"/>
        </w:rPr>
        <w:t>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тартылатын орындаушы ұқсас қызметтерді көрсеткен клиенттерден кемінде 1 (бір) ұсыныс.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аккредиттелген сарапшылық ұйым немесе аттестатталған сарапшы немесе мемлекеттік сарапшылық ұйым жүргізген, құрылысқа арналған техникалық-экономикалық негіздеменің ведомстводан тыс кешенді сараптамасының оң қорытындысының көшірмесі мен түпнұсқасы (салыстырып тексеру жүргізілгеннен кейін құжаттың түпнұсқасы өтінім берушіге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13. «Кәсіпорын құзіретін арттыру» құралының шеңберінде кадрларды, оның ішінде топ-менеджерлерді даярлау/қайта даярлау шығыстарының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кезінде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кемінде 1 (бір) қаржы жылында бюджетке салықтың және өзге міндетті төлемдердің төленгені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орындаушы көрсеткен қызметтердің жалпы сомасына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өтінім берушінің инженерлік-техникалық персоналының және/немесе топ-менеджерлерінің біліктілігін арттыру бағдарламасы;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жұмыс беруші мен кәсіпорында алынған білім мен дағдыларды қолданумен байланысты біліктілігін, оның ішінде шетелде арттырған қызметкер арасындағы міндеттемелер жазылған, қызметкермен жасалған шарттың немесе келісімшарттың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курстарда, семинарларда оқу, тағылымдамадан өту қорытындылары туралы есеп;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өтінім берген қызметкердің курстарда, семинарларда оқығанын, тағылымдамадан өткенін құжаттамалық растау – сертификат (бар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теміржолмен жүрген кезде – купелі вагон тарифі (жұмсақ дивандары төменде орналасқан, орналасуын реттейтін құрылғы орнатылған жұмсақ креслолары бар (жатын вагон) 2 орындық, сондай-ақ жүрдек пойыздардың «Турист» және «Бизнес» сыныпты купелі вагондарын қоспағанда); су жолдары, шосселік және топырақты жолдармен – осы елді мекенде қолданылатын жол жүру құны бойынша; және әуе көлігімен – растау құжаттары бар болса, экономикалық сынып тарифі бойынша ұсынылған жол жүру құжаттарының негізінде іссапарға баратын жеріне және тұрақты жұмыс орнына кері қарай жол жүру құнын (іссапарға жіберілген адамға әкімшілік жол жүруге тиісті қаражат беретін жағдайлардан басқа); жол жүру билеттері мен қонақүйден орын броньдау, сондай-ақ іссапарға баратын жеріне және тұрақты жұмыс орнына кері қарай жол жүру кезінде мұндай шығыстарды растайтын құжаттары бар болса, пойыздарда төсек-орын жабдығын пайдалану құнын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12) жұмыскердің кадрларды даярлау және/немесе қайта даярлау мерзімі ішінде курстарда, семинарларда оқыту кезінде 1 (бір) айдан аспайтын және тағылымдамадан өту кезінде 3 (үш) айдан аспайтын мерзімде нақты шығындар бойынша стандарт сыныбындағы бір орындық қонақүй нөмірінің құны бойынша тұру, оның ішінде броньдау құнын; тәуліктік шығындардан басқа, республикалық және жергілікті бюджеттер қаражаты есебінен мемлекеттік қызметшілердің қызметтік шетелдік іссапары шығыстарын өтеуді реттейтін нормативтік құқықтық актілерге сәйкес мөлшерлемелер бойынша шығыстарын растайтын құжат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13) білім беру, мамандандырылған және ғылыми ұйымдар үшін – жекелеген қызмет түрлерімен айналысуға арналған лицензиялар, рұқсаттар (Қазақстан Республикасының заңнамасына сәйкес бұл құжаттар міндетті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14) мамандандырылған ұйымдар үшін – тартылатын орындаушы ұқсас қызметтер көрсеткен клиенттерден кемінде 1 (бір) ұсыным;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15) орындаушыда жұмыс тәжірибесінің бар екендігін растайтын біліктілік туралы мәліметтер:</w:t>
      </w:r>
      <w:r>
        <w:br/>
      </w:r>
      <w:r>
        <w:rPr>
          <w:rFonts w:ascii="Times New Roman"/>
          <w:b w:val="false"/>
          <w:i w:val="false"/>
          <w:color w:val="000000"/>
          <w:sz w:val="28"/>
        </w:rPr>
        <w:t>
</w:t>
      </w:r>
      <w:r>
        <w:rPr>
          <w:rFonts w:ascii="Times New Roman"/>
          <w:b w:val="false"/>
          <w:i w:val="false"/>
          <w:color w:val="333333"/>
          <w:sz w:val="28"/>
        </w:rPr>
        <w:t>      оқыту мен тағылымдаманы ұйымдастыру үшін тартылатын білім беру, ғылыми, мамандандырылған ұйымдар үшін – көрсетілетін қызметтер саласында кемінде 3 (үш) жыл;</w:t>
      </w:r>
      <w:r>
        <w:br/>
      </w:r>
      <w:r>
        <w:rPr>
          <w:rFonts w:ascii="Times New Roman"/>
          <w:b w:val="false"/>
          <w:i w:val="false"/>
          <w:color w:val="000000"/>
          <w:sz w:val="28"/>
        </w:rPr>
        <w:t>
</w:t>
      </w:r>
      <w:r>
        <w:rPr>
          <w:rFonts w:ascii="Times New Roman"/>
          <w:b w:val="false"/>
          <w:i w:val="false"/>
          <w:color w:val="333333"/>
          <w:sz w:val="28"/>
        </w:rPr>
        <w:t>      базасында тағылымдама өткізілген ғылыми-өнеркәсіптік, өнеркәсіптік кәсіпорындар үшін – тағылымдама бағдарламасына сәйкес келетін салада кемінде 5 (бес) жыл.</w:t>
      </w:r>
      <w:r>
        <w:br/>
      </w:r>
      <w:r>
        <w:rPr>
          <w:rFonts w:ascii="Times New Roman"/>
          <w:b w:val="false"/>
          <w:i w:val="false"/>
          <w:color w:val="000000"/>
          <w:sz w:val="28"/>
        </w:rPr>
        <w:t>
</w:t>
      </w:r>
      <w:r>
        <w:rPr>
          <w:rFonts w:ascii="Times New Roman"/>
          <w:b w:val="false"/>
          <w:i w:val="false"/>
          <w:color w:val="333333"/>
          <w:sz w:val="28"/>
        </w:rPr>
        <w:t>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16) орындаушыда қызметтер көрсеткен кезде тартылатын, мынадай талаптарға сәйкес келетін штаттағы және штаттан тыс мамандарының бар екендігін растайтын мәліметтер:</w:t>
      </w:r>
      <w:r>
        <w:br/>
      </w:r>
      <w:r>
        <w:rPr>
          <w:rFonts w:ascii="Times New Roman"/>
          <w:b w:val="false"/>
          <w:i w:val="false"/>
          <w:color w:val="000000"/>
          <w:sz w:val="28"/>
        </w:rPr>
        <w:t>
</w:t>
      </w:r>
      <w:r>
        <w:rPr>
          <w:rFonts w:ascii="Times New Roman"/>
          <w:b w:val="false"/>
          <w:i w:val="false"/>
          <w:color w:val="333333"/>
          <w:sz w:val="28"/>
        </w:rPr>
        <w:t>      арнайы жоғары білімінің болуы;</w:t>
      </w:r>
      <w:r>
        <w:br/>
      </w:r>
      <w:r>
        <w:rPr>
          <w:rFonts w:ascii="Times New Roman"/>
          <w:b w:val="false"/>
          <w:i w:val="false"/>
          <w:color w:val="000000"/>
          <w:sz w:val="28"/>
        </w:rPr>
        <w:t>
</w:t>
      </w:r>
      <w:r>
        <w:rPr>
          <w:rFonts w:ascii="Times New Roman"/>
          <w:b w:val="false"/>
          <w:i w:val="false"/>
          <w:color w:val="333333"/>
          <w:sz w:val="28"/>
        </w:rPr>
        <w:t>      жобаның тиісті саласының зерттеулері аясында кемінде 3 (үш) жыл өндірістік жұмыс тәжірибесі.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14. «Кәсіпорын құзіретін арттыру» құралының шеңберінде сарапшыларды тарту арқылы үздік өндірістік практикаларды енгізу шығыстарының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кезінде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кемінде 1 (бір) қаржы жылында бюджетке салықтың және өзге міндетті төлемдердің төленгені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білікті шетелдік маманның көрсеткен қызметтері үшін ақы төленгенін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білікті шетелдік маманда тиісті салада жоғары кәсіби білімінің бар екендігін растайтын мәліметтер (шетелдік маманның біліктілігін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білікті шетелдік маманның тиісті салада кемінде 5 (бес) жыл жұмыс тәжірибесінің бар екендігін растайтын мәліметтер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алынған әсерді көрсете отырып, орындалған жұмыс туралы есеп.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15. «Технологиялық процестерді жетілдіру» құралы шеңберінде шығыстардың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кемінде 1 (бір) қаржы жылында бюджетке салықтың және өзге міндетті төлемдердің төленгені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орындаушы көрсеткен қызметтердің жалпы сомасына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қызметтің жекелеген түрлерімен айналысуға мемлекеттік органдар беретін лицензиялардың, рұқсаттардың көшірмесі мен түпнұсқалары (егер аталған құжаттар Қазақстан Республикасының заңнамасына сәйкес міндетті болған жағдайда, өтінім қолма-қол тәсілімен ұсынылған кезде салыстырып тексеру жүргізілгеннен кейін құжаттың түпнұсқасы өтінім берушіге қайтарылады, немесе өтінім пошта арқылы түскен жағдайда қызметтің жекелеген түрлерімен айналысуға мемлекеттік органдар беретін лицензиялардың, рұқсаттардың нотариатта куәландырылған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орындаушының көрсетілетін қызметтер саласында кемінде 3 (үш) жыл жұмыс тәжірибесінің бар екендігін растайтын біліктілігі туралы мәліметтер (тартылатын компанияның біліктілігін және қызметкерлердің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орындаушының қызметтер көрсеткен кезде тартылатын, мынадай талаптарға сәйкес келетін штаттағы және штаттан тыс мамандарының бар екендігін растайтын мәліметтер:</w:t>
      </w:r>
      <w:r>
        <w:br/>
      </w:r>
      <w:r>
        <w:rPr>
          <w:rFonts w:ascii="Times New Roman"/>
          <w:b w:val="false"/>
          <w:i w:val="false"/>
          <w:color w:val="000000"/>
          <w:sz w:val="28"/>
        </w:rPr>
        <w:t>
</w:t>
      </w:r>
      <w:r>
        <w:rPr>
          <w:rFonts w:ascii="Times New Roman"/>
          <w:b w:val="false"/>
          <w:i w:val="false"/>
          <w:color w:val="333333"/>
          <w:sz w:val="28"/>
        </w:rPr>
        <w:t>      арнайы жоғары білімінің болуы;</w:t>
      </w:r>
      <w:r>
        <w:br/>
      </w:r>
      <w:r>
        <w:rPr>
          <w:rFonts w:ascii="Times New Roman"/>
          <w:b w:val="false"/>
          <w:i w:val="false"/>
          <w:color w:val="000000"/>
          <w:sz w:val="28"/>
        </w:rPr>
        <w:t>
</w:t>
      </w:r>
      <w:r>
        <w:rPr>
          <w:rFonts w:ascii="Times New Roman"/>
          <w:b w:val="false"/>
          <w:i w:val="false"/>
          <w:color w:val="333333"/>
          <w:sz w:val="28"/>
        </w:rPr>
        <w:t>      жобаның тиісті саласының зерттеулері аясында кемінде 3 (үш) жыл өндірістік жұмыс тәжірибесі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тартылатын орындаушы ұқсас қызметтерді көрсеткен клиенттерден кемінде 1 (бір) ұсыным;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орындаушының технологиялық аудит, энергия аудиті, ақпараттық технологиялар саласындағы консалтинг, кәсіпорынның жалпы жұмыс істеуін оңтайландыруға байланысты проблемалар жиынтығын шешу бойынша қызметтер көрсету нәтижесінің қорытындысы бойынша есеп;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12) орындаушының инженерлік ой мен шешім әзірлеу, жаңа конструкциялар мен технологияларды іздеу және оларды өндірісте енгізу мүмкіндіктерін айқындау, сараптау және ұсынымдар әзірлеу, жобаны іске асырудың барлық кезеңдерінде қолдау бойынша есептерді дайындау, өнеркәсіптік дизайн әзірлеу бойынша қызметтер көрсеткенін растайтын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16. «Өндірісті ұйымдастыру тиімділігін арттыру» құралы шеңберінде шығыстардың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кезінде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кемінде 1 (бір) қаржы жылында бюджетке салықтың және өзге міндетті төлемдердің төленгені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орындаушы көрсеткен қызметтердің жалпы сомасына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өндірісті ұйымдастыру тиімділігін арттыру жоспарының (есебінің) және/немесе орындалған іс-шаралар туралы (еркін нысанда, тұжырымдар мен ұсынымдардан тұратын кемінде 50 парақ);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өндірісті ұйымдастыру тиімділігін арттыру жоспарын енгізу актісі;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орындаушының қызметтер көрсету саласында кемінде 3 (үш) жыл жұмыс тәжірибесінің бар екендігін растайтын біліктілік туралы мәліметтер (тартылатын компанияның біліктілігі мен қызметкерлерінің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орындаушы (басқарушы немесе оны алмастыратын адам) қол қойған түйіндемені қоса бере отырып, орындаушының кемінде 2 (екі) жыл жұмыс тәжірибесі бар штаттағы және штаттан тыс білікті қызметкерлердің бар екендігін растайтын мәліметтер (қызметкерлердің біліктілігін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тартылатын орындаушы ұқсас қызметтерді көрсеткен клиенттерден кемінде 1 (бір) ұсыным.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17. Бағдарлама операторының өтінім берушілерден тізбеде көзделмеген құжаттарды талап етуге құқығы жоқ.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18. Өтінім беруші ұсынылған құжаттардың, бастапқы деректердің, есептердің, негіздемелердің толықтығы мен анықтығын қамтамасыз етеді. Ұсынылған ақпаратта өтінім беруші есептерде пайдаланылған деректер көзін және есеп жүргізілген күнді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19. Құралды алуға арналған өтінім материалдары бірыңғай папкаға жиналған, парақтары нөмірленіп, осы Бағдарламаның талаптарына қатаң сәйкестікте ресімделген болуға тиіс.</w:t>
      </w:r>
    </w:p>
    <w:bookmarkEnd w:id="35"/>
    <w:bookmarkStart w:name="z280" w:id="36"/>
    <w:p>
      <w:pPr>
        <w:spacing w:after="0"/>
        <w:ind w:left="0"/>
        <w:jc w:val="both"/>
      </w:pPr>
      <w:r>
        <w:rPr>
          <w:rFonts w:ascii="Times New Roman"/>
          <w:b w:val="false"/>
          <w:i w:val="false"/>
          <w:color w:val="000000"/>
          <w:sz w:val="28"/>
        </w:rPr>
        <w:t>
</w:t>
      </w:r>
      <w:r>
        <w:rPr>
          <w:rFonts w:ascii="Times New Roman"/>
          <w:b w:val="false"/>
          <w:i w:val="false"/>
          <w:color w:val="333333"/>
          <w:sz w:val="28"/>
        </w:rPr>
        <w:t>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бір бөлігін өтеу» құралын ұсыну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бір бөлігін өтеу» құралын ұсыну тетігін Қазақстан Республикасының Үкіметі бекітеді.</w:t>
      </w:r>
    </w:p>
    <w:bookmarkEnd w:id="36"/>
    <w:bookmarkStart w:name="z282" w:id="37"/>
    <w:p>
      <w:pPr>
        <w:spacing w:after="0"/>
        <w:ind w:left="0"/>
        <w:jc w:val="both"/>
      </w:pPr>
      <w:r>
        <w:rPr>
          <w:rFonts w:ascii="Times New Roman"/>
          <w:b w:val="false"/>
          <w:i w:val="false"/>
          <w:color w:val="000000"/>
          <w:sz w:val="28"/>
        </w:rPr>
        <w:t>
</w:t>
      </w:r>
      <w:r>
        <w:rPr>
          <w:rFonts w:ascii="Times New Roman"/>
          <w:b w:val="false"/>
          <w:i w:val="false"/>
          <w:color w:val="333333"/>
          <w:sz w:val="28"/>
        </w:rPr>
        <w:t>      «Аумақтық кластерді дамыту стратегиясын және жол картасын әзірлеу шығындарын өтеу» құралын ұсыну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Аумақтық кластерді дамыту стратегияcын және жол картасын әзірлеуге арналған шығындардың бір бөлігінің өтемін алу үшін конкурстың бірінші кезеңінің жеңімпазы Бағдарлама операторына мынадай құжаттар топтамасын қоса бере отырып,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Аумақтық кластерді дамыту стратегиясының және жол картасының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төлем тапсырмасының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 операторы құжаттар топтамасы қоса берілген өтінім тіркелген күннен бастап 2 (екі) жұмыс күні ішінде құжаттар топтамасының толықтығы тұрғысынан тексеру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Құжаттар топтамасы толық болмаған жағдайда, Бағдарлама операторы толықтығы тұрғысынан тексеру аяқталған күннен бастап 1 (бір) жұмыс күні ішінде пошта арқылы және/немесе өтінім берушінің өтінімінде көрсетілген электрондық пошта мекенжайына (бар болса) сәйкессіздікті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Өтінім беруші сәйкессіздік туралы хабарламаны алғаннан кейін оларды жояды және Бағдарлама операторына өтінім мен қоса берілетін құжаттарды қайта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Бағдарлама операторы өтінімге толықтығы тұрғысынан тексеру жүргізілген күннен бастап 3 (үш) жұмыс күні ішінде оның осы Бағдарламаның талаптарына сәйкестігі тұрғысынан сараптама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Осы бағдарламаның талаптарына сәйкестігі тұрғысынан сараптама жүргізілгеннен кейін Бағдарлама операторы 3 (үш) жұмыс күн ішінде шығындардың бір бөлігін өтеу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Бағдарлама операторы шығындардың бір бөлігін өтеу мүмкіндігі туралы шешім қабылданған күннен бастап 2 (екі) жұмыс күні ішінде өтінім берушіге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Бағдарлама операторы өтінім мен қоса берілген құжаттардың осы Бағдарлама талаптарына сәйкес келмеуін белгілеуге байланысты шығындардың бір бөлігін өтеудің мүмкін еместігі туралы шешім қабылданған күннен бастап 2 (екі) жұмыс күні ішінде өтінім берушіге өтінім берушінің белгіленген талаптарға сәйкес келмейтіні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Конкурс жеңімпазын тану туралы индустриялық-инновациялық қызметті мемлекеттік қолдау саласындағы уәкілетті органның шешімі негізінде Бағдарлама операторы шығындардың бір бөлігін өтеу мүмкіндігі туралы шешім қабылданған күннен бастап 5 (бес) жұмыс күні ішінде өтінім берушіге құрал бойынша өтеу шарттары мен мөлшеріне сәйкес шығындардың бір бөлігін өтеуді жүзеге асырады, бұл ретте Бағдарлама операторына өтінім берушіге ақша қаражатын аударғаны үшін сыйақы көзделмеген.</w:t>
      </w:r>
    </w:p>
    <w:bookmarkEnd w:id="37"/>
    <w:bookmarkStart w:name="z297" w:id="38"/>
    <w:p>
      <w:pPr>
        <w:spacing w:after="0"/>
        <w:ind w:left="0"/>
        <w:jc w:val="both"/>
      </w:pPr>
      <w:r>
        <w:rPr>
          <w:rFonts w:ascii="Times New Roman"/>
          <w:b w:val="false"/>
          <w:i w:val="false"/>
          <w:color w:val="000000"/>
          <w:sz w:val="28"/>
        </w:rPr>
        <w:t>
</w:t>
      </w:r>
      <w:r>
        <w:rPr>
          <w:rFonts w:ascii="Times New Roman"/>
          <w:b w:val="false"/>
          <w:i w:val="false"/>
          <w:color w:val="333333"/>
          <w:sz w:val="28"/>
        </w:rPr>
        <w:t>      «Аумақтық кластерлерді дамыту стратегиясын және жол картасын іске асыру шығындарының бір бөлігін өтеу» құралын ұсыну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Аумақтық кластерлерді дамыту стратегиясын және жол картасын іске асыру шығындарының бір бөлігінің өтемін алу үшін аумақтық кластерлерді конкурстық іріктеудің жеңімпазы Бағдарлама операторына индустриялық-инновациялық қызметті мемлекеттік қолдау саласындағы уәкілетті орган бекіткен нысан бойынша құжаттар топтамасын қоса бере отырып,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 операторы құжаттар топтамасымен қоса берілген өтінім тіркелген күннен бастап 2 (екі) жұмыс күні ішінде құжаттар топтамасына толықтығы тұрғысынан тексеру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Құжаттар топтамасы толық болмаған жағдайда, Бағдарлама операторы толықтығы тұрғысынан тексеру аяқталған күннен бастап 1 (бір) жұмыс күні ішінде пошта арқылы және/немесе өтінім берушінің өтінімінде көрсетілген электрондық пошта мекенжайына (бар болса) сәйкессіздікті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Өтінім беруші сәйкессіздік туралы хабарламаны алғаннан кейін оларды жояды және Бағдарлама операторына өтінім мен қоса берілетін құжаттарды қайта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Бағдарлама операторы 6 (алты) жұмыс күні ішінде берілген құжаттар топтамасына сараптама жүргізіп, шығындардың бір бөлігін өтеу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Бағдарлама операторы шығындарды өтеу мүмкіндігі туралы шешім қабылданған күннен бастап 2 (екі) жұмыс күні ішінде өтінім берушіге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Бағдарлама операторы өтінім мен қоса берілген құжаттардың сәйкес келмеуінің анықталуына байланысты шығындардың бір бөлігін өтеудің мүмкін еместігі туралы шешім қабылданған күннен бастап 2 (екі) жұмыс күні ішінде өтінім берушіге белгіленген талаптарға сәйкес келмейтіні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Конкурс жеңімпазын тану туралы индустриялық-инновациялық қызметті мемлекеттік қолдау саласындағы уәкілетті органның шешімі негізінде Бағдарлама операторы шығындардың бір бөлігін өтеу мүмкіндігі туралы шешім қабылданған күннен бастап 5 (бес) жұмыс күні ішінде өтінім берушіге құрал бойынша өтеу шарттары мен мөлшеріне сәйкес шығындардың бір бөлігін өтеуді жүзеге асырады, бұл ретте Бағдарлама операторына өтінім берушіге ақша қаражатын аударғаны үшін сыйақы көзделмеген.</w:t>
      </w:r>
    </w:p>
    <w:bookmarkEnd w:id="38"/>
    <w:bookmarkStart w:name="z306" w:id="39"/>
    <w:p>
      <w:pPr>
        <w:spacing w:after="0"/>
        <w:ind w:left="0"/>
        <w:jc w:val="both"/>
      </w:pPr>
      <w:r>
        <w:rPr>
          <w:rFonts w:ascii="Times New Roman"/>
          <w:b w:val="false"/>
          <w:i w:val="false"/>
          <w:color w:val="000000"/>
          <w:sz w:val="28"/>
        </w:rPr>
        <w:t>
</w:t>
      </w:r>
      <w:r>
        <w:rPr>
          <w:rFonts w:ascii="Times New Roman"/>
          <w:b w:val="false"/>
          <w:i w:val="false"/>
          <w:color w:val="333333"/>
          <w:sz w:val="28"/>
        </w:rPr>
        <w:t>      Бағдарлама құралдарын мониторингтеу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құралдарының іске асырылуын мониторингтеуді Бағдарлама операторы мен құралдар операторлары жүргізеді. Тұтастай алғанда, Бағдарламаның және жекеше алғанда, құралдардың іске асырылуын мониторингтеу нысандары мен мерзімдерін индустриялық-инновациялық қызметті мемлекеттік қолдау саласындағы уәкілетті орган бекітеді.</w:t>
      </w:r>
    </w:p>
    <w:bookmarkEnd w:id="39"/>
    <w:bookmarkStart w:name="z308" w:id="40"/>
    <w:p>
      <w:pPr>
        <w:spacing w:after="0"/>
        <w:ind w:left="0"/>
        <w:jc w:val="both"/>
      </w:pPr>
      <w:r>
        <w:rPr>
          <w:rFonts w:ascii="Times New Roman"/>
          <w:b w:val="false"/>
          <w:i w:val="false"/>
          <w:color w:val="000000"/>
          <w:sz w:val="28"/>
        </w:rPr>
        <w:t>
      </w:t>
      </w:r>
      <w:r>
        <w:rPr>
          <w:rFonts w:ascii="Times New Roman"/>
          <w:b/>
          <w:i w:val="false"/>
          <w:color w:val="000000"/>
          <w:sz w:val="28"/>
        </w:rPr>
        <w:t>6. Бағдарламаны іске асыру кезеңдері</w:t>
      </w:r>
    </w:p>
    <w:bookmarkEnd w:id="40"/>
    <w:bookmarkStart w:name="z309" w:id="41"/>
    <w:p>
      <w:pPr>
        <w:spacing w:after="0"/>
        <w:ind w:left="0"/>
        <w:jc w:val="both"/>
      </w:pPr>
      <w:r>
        <w:rPr>
          <w:rFonts w:ascii="Times New Roman"/>
          <w:b w:val="false"/>
          <w:i w:val="false"/>
          <w:color w:val="000000"/>
          <w:sz w:val="28"/>
        </w:rPr>
        <w:t>
</w:t>
      </w:r>
      <w:r>
        <w:rPr>
          <w:rFonts w:ascii="Times New Roman"/>
          <w:b w:val="false"/>
          <w:i w:val="false"/>
          <w:color w:val="333333"/>
          <w:sz w:val="28"/>
        </w:rPr>
        <w:t>      Бағдарламаны іске асыру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1-кезең – 2011 – 2014 жылдар аралығында жүзеге асырылатын болады, бұл ретте 2011 жыл – пилоттық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2011 жылы Бағдарламаны іске асыру жаңа бизнес бастамаларды қолдауға, жұмыс істейтін кәсіпорындарды жаңғыртуға және индустриялық кәсіпорындардың кадрлық әлеуетін нығайтуға бағытталатын болады. Пилоттық кезеңді іске асыру нәтижелері бойынша Бағдарламаға өзгерістер мен толықтырулар, сондай-ақ қосымша мемлекеттік қолдау шаралары енгізілуі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2012 – 2014 жылдары Бағдарламаны іске асыру жаңа бизнес бастамаларды қолдауға және жұмыс істеп тұрған кәсіпорындарды жаңғыртуға және индустриялық кәсіпорындардың кадрлық әлеуетін нығайтуға бағытталатын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кезең – 2015 – 2020 жылдар.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2015 – 2020 жылдары Бағдарламаны іске асыру бәсекеге қабілеттілікті арттыруға және жұмыс істеп тұрған кәсіпорындарды жаңғыртуға бағытталатын болады.</w:t>
      </w:r>
    </w:p>
    <w:bookmarkEnd w:id="41"/>
    <w:bookmarkStart w:name="z315" w:id="42"/>
    <w:p>
      <w:pPr>
        <w:spacing w:after="0"/>
        <w:ind w:left="0"/>
        <w:jc w:val="both"/>
      </w:pPr>
      <w:r>
        <w:rPr>
          <w:rFonts w:ascii="Times New Roman"/>
          <w:b w:val="false"/>
          <w:i w:val="false"/>
          <w:color w:val="000000"/>
          <w:sz w:val="28"/>
        </w:rPr>
        <w:t>
      </w:t>
      </w:r>
      <w:r>
        <w:rPr>
          <w:rFonts w:ascii="Times New Roman"/>
          <w:b/>
          <w:i w:val="false"/>
          <w:color w:val="000000"/>
          <w:sz w:val="28"/>
        </w:rPr>
        <w:t>7. Қажетті ресурстар мен оларды қаржыландыру көздері</w:t>
      </w:r>
    </w:p>
    <w:bookmarkEnd w:id="42"/>
    <w:bookmarkStart w:name="z316" w:id="43"/>
    <w:p>
      <w:pPr>
        <w:spacing w:after="0"/>
        <w:ind w:left="0"/>
        <w:jc w:val="both"/>
      </w:pPr>
      <w:r>
        <w:rPr>
          <w:rFonts w:ascii="Times New Roman"/>
          <w:b w:val="false"/>
          <w:i w:val="false"/>
          <w:color w:val="000000"/>
          <w:sz w:val="28"/>
        </w:rPr>
        <w:t>
</w:t>
      </w:r>
      <w:r>
        <w:rPr>
          <w:rFonts w:ascii="Times New Roman"/>
          <w:b w:val="false"/>
          <w:i w:val="false"/>
          <w:color w:val="333333"/>
          <w:sz w:val="28"/>
        </w:rPr>
        <w:t>      Бағдарламаны iске асыруға республикалық бюджеттен 2011 жылы 15 764 910 мың теңге, 2012 жылы – 10 133 367 мың теңге, 2013 жылы – 134 050 мың теңге, 2014 жылы – 126 670 мың теңге, 2015 жылы – 697 311 мың теңге, 2016 жылы – 697 311 мың теңге, 2017 жылы – 697 311, 2018 жылы – 697 311, 2019 жылы – 697 311, 2020 жылы – 697 311 мың теңге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Бағдарламаны одан әрі қаржыландыру тиісті қаржы жылдарына арналған республикалық бюджетте көзделген қаражат, сондай-ақ мемлекеттік қолдаудың жекелеген құралдары бойынша тартылған сыртқы қарыздар шеңберінде жүзеге асырылатын болады.</w:t>
      </w:r>
    </w:p>
    <w:bookmarkEnd w:id="43"/>
    <w:bookmarkStart w:name="z318" w:id="44"/>
    <w:p>
      <w:pPr>
        <w:spacing w:after="0"/>
        <w:ind w:left="0"/>
        <w:jc w:val="both"/>
      </w:pPr>
      <w:r>
        <w:rPr>
          <w:rFonts w:ascii="Times New Roman"/>
          <w:b w:val="false"/>
          <w:i w:val="false"/>
          <w:color w:val="000000"/>
          <w:sz w:val="28"/>
        </w:rPr>
        <w:t>       
</w:t>
      </w:r>
      <w:r>
        <w:rPr>
          <w:rFonts w:ascii="Times New Roman"/>
          <w:b/>
          <w:i w:val="false"/>
          <w:color w:val="000000"/>
          <w:sz w:val="28"/>
        </w:rPr>
        <w:t xml:space="preserve">8. «Өнiмдiлiк 2020» бағдарламасын iске </w:t>
      </w:r>
      <w:r>
        <w:rPr>
          <w:rFonts w:ascii="Times New Roman"/>
          <w:b/>
          <w:i w:val="false"/>
          <w:color w:val="000000"/>
          <w:sz w:val="28"/>
        </w:rPr>
        <w:t>асыру жөнiндегi iс-шаралар жоспары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405"/>
        <w:gridCol w:w="542"/>
        <w:gridCol w:w="1264"/>
        <w:gridCol w:w="670"/>
        <w:gridCol w:w="667"/>
        <w:gridCol w:w="641"/>
        <w:gridCol w:w="641"/>
        <w:gridCol w:w="649"/>
        <w:gridCol w:w="641"/>
        <w:gridCol w:w="641"/>
        <w:gridCol w:w="908"/>
        <w:gridCol w:w="908"/>
        <w:gridCol w:w="908"/>
        <w:gridCol w:w="641"/>
        <w:gridCol w:w="641"/>
        <w:gridCol w:w="1042"/>
        <w:gridCol w:w="609"/>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Р/с №</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Өлшем бірлігі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Орындау мерзімдері</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Аяқтау нысаны</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Жауапты орындаушылар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Оның ішінде жылдар бойынша</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 жыл (іс жүзінде)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2012 жыл (іс жүзінде)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2013 жыл (іс жүзінде)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2014 жыл (іс жүзінде)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2016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2017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2018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2020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Мақсат – Еңбек өнімділігін арттыру арқылы экономиканың басым секторларындағы өнеркәсіптік кәсіпорындардың бәсекеге қабілеттілігін арттыру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1-нысаналы индикатор. Бағдарлама шеңберінде ұзақ мерзімді лизингтік қаржыландыруды алған кәсіпорындарда еңбек өнімділігін ұлғайту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«ҚДБ-Лизинг»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2-нысаналы индикатор. Ұзақ мерзімді лизингтік қаржыландыруды алған кәсіпорындар қуатының орташа жүктелуін ұлғайту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«ҚДБ-Лизинг»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3-нысаналы индикатор. Инвестициялық жобаның кешенді жоспарын әзірлеу және/немесе сараптау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4-нысаналы индикатор. Кәсіпорын құзыретін арттыру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5-нысаналы индикатор. Технологиялық процестерді жетілдіру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6-нысаналы индикатор. Өндірісті ұйымдастыру тиімділігін арттыру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7-нысаналы индикатор. Аумақтық кластерлер құру және оларға мемлекеттік қолдау көрсету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 «ҚИДИ»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1-Міндет. Жұмыс істеп тұрған өндірістерді жаңғырту (техникалық қайта жарақтандыру) және бәсекеге қабілетті жаңа өндірістер құру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1-нәтиже көрсеткіші. «Ұзақ мерзімді лизингтік қаржыландыруды ұсыну» құралы шеңберінде еңбек өнімділігін кемінде 1,5 есеге ұлғайтқан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«ҚДБ-Лизинг»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2-нәтиже көрсеткіші. «Ұзақ мерзімді лизингтік қаржыландыруды ұсыну» құралы шеңберінде кәсіпорындар қуатының орташа жүктелуін 70%-ға дейін ұлғайтқан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«ҚДБ-Лизинг»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Ұзақ мерзімді лизингтік қаржыландыруды ұсыну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шарт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«ҚДБ-Лизинг»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10 000 000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15 000 000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25 000 000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республикалық бюджет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2-міндет. Кәсіпкерлік субъектілерін сервистік қолдау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1-нәтиже көрсеткіші. Қажетті экономикалық, техникалық, басқарушылық және өзге құжаттаманы әзірлеген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2-нәтиже көрсеткіші. Жұмыс персоналының, оның ішінде топ-менеджерлердің біліктілік деңгейін арттырған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3-нәтиже көрсеткіші. Технологиялық аудиттен және энергия аудитінен өткен, өндірісті автомат-тандырылған басқару жүйелерін енгізген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4-нәтиже көрсеткіші. Еңбек өнімділігі мен кәсіпорындардың бәсекеге қабілеттілігін арттыруға бағытталған басқарушылық және технологиялық процестерді жетілдіруден өткен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Кәсіпкерлік субъектілерінен өтінімдер қабылдау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ИДМ-ге ақпарат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r>
              <w:rPr>
                <w:rFonts w:ascii="Times New Roman"/>
                <w:b w:val="false"/>
                <w:i w:val="false"/>
                <w:color w:val="000000"/>
                <w:sz w:val="20"/>
              </w:rPr>
              <w:t>367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p>
            <w:pPr>
              <w:spacing w:after="20"/>
              <w:ind w:left="20"/>
              <w:jc w:val="both"/>
            </w:pPr>
            <w:r>
              <w:rPr>
                <w:rFonts w:ascii="Times New Roman"/>
                <w:b w:val="false"/>
                <w:i w:val="false"/>
                <w:color w:val="000000"/>
                <w:sz w:val="20"/>
              </w:rPr>
              <w:t>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1220691</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республикалық бюджет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Құжаттар топтамасына толықтығы және өтінім берушінің Бағдарлама талаптарына сәйкестігі тұрғысынан тексеру жүргізу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Шығындардың бір бөлігін өтеу туралы қорытынды/келісім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Бағдарламаның іске асырылу барысы мен қолдау құралдарының ұсынылуына мониторинг жүргізу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ИДМ-ге ақпарат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Ақпараттық-насихат жұмысын жүргізу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ИДМ-ге ақпарат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қолдау ұсыну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шарт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 «ҚИДИ»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465 087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3378072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республикалық бюджет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3-міндет. Кластерлік бастамалардың дамуын қолдау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1-нәтиже көрсеткіші. Отандық өңдеуші өнеркәсіптің бәсекеге қабілеттілігін дамытуға бағытталған технологиялық тізбектерді жасау және жергілікті ету, бірлестіру, интеграцияны дамыту және инновациялық дамуды жеделдету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 (аумақтық кластерлер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 «ҚИДИ» АҚ (келісім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Өндірісті ұйымдастыру тиімділігін арттыру бойынша мемлекеттік қолдау ұсыну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шарт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 «ҚИДИ»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100 000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республикалық бюджет</w:t>
            </w:r>
          </w:p>
        </w:tc>
      </w:tr>
    </w:tbl>
    <w:bookmarkStart w:name="z319" w:id="45"/>
    <w:p>
      <w:pPr>
        <w:spacing w:after="0"/>
        <w:ind w:left="0"/>
        <w:jc w:val="both"/>
      </w:pPr>
      <w:r>
        <w:rPr>
          <w:rFonts w:ascii="Times New Roman"/>
          <w:b w:val="false"/>
          <w:i w:val="false"/>
          <w:color w:val="000000"/>
          <w:sz w:val="28"/>
        </w:rPr>
        <w:t>
</w:t>
      </w:r>
      <w:r>
        <w:rPr>
          <w:rFonts w:ascii="Times New Roman"/>
          <w:b w:val="false"/>
          <w:i w:val="false"/>
          <w:color w:val="333333"/>
          <w:sz w:val="28"/>
        </w:rPr>
        <w:t>      Ескертпе: аббревиатуралардың толық жазылуы:</w:t>
      </w:r>
      <w:r>
        <w:br/>
      </w:r>
      <w:r>
        <w:rPr>
          <w:rFonts w:ascii="Times New Roman"/>
          <w:b w:val="false"/>
          <w:i w:val="false"/>
          <w:color w:val="000000"/>
          <w:sz w:val="28"/>
        </w:rPr>
        <w:t>
</w:t>
      </w:r>
      <w:r>
        <w:rPr>
          <w:rFonts w:ascii="Times New Roman"/>
          <w:b w:val="false"/>
          <w:i w:val="false"/>
          <w:color w:val="333333"/>
          <w:sz w:val="28"/>
        </w:rPr>
        <w:t>      ИДМ – Қазақстан Республикасы Инвестициялар және даму министрлігі</w:t>
      </w:r>
      <w:r>
        <w:br/>
      </w:r>
      <w:r>
        <w:rPr>
          <w:rFonts w:ascii="Times New Roman"/>
          <w:b w:val="false"/>
          <w:i w:val="false"/>
          <w:color w:val="000000"/>
          <w:sz w:val="28"/>
        </w:rPr>
        <w:t>
</w:t>
      </w:r>
      <w:r>
        <w:rPr>
          <w:rFonts w:ascii="Times New Roman"/>
          <w:b w:val="false"/>
          <w:i w:val="false"/>
          <w:color w:val="333333"/>
          <w:sz w:val="28"/>
        </w:rPr>
        <w:t>      РБ – республикалық бюджет</w:t>
      </w:r>
      <w:r>
        <w:br/>
      </w:r>
      <w:r>
        <w:rPr>
          <w:rFonts w:ascii="Times New Roman"/>
          <w:b w:val="false"/>
          <w:i w:val="false"/>
          <w:color w:val="000000"/>
          <w:sz w:val="28"/>
        </w:rPr>
        <w:t>
</w:t>
      </w:r>
      <w:r>
        <w:rPr>
          <w:rFonts w:ascii="Times New Roman"/>
          <w:b w:val="false"/>
          <w:i w:val="false"/>
          <w:color w:val="333333"/>
          <w:sz w:val="28"/>
        </w:rPr>
        <w:t>      «ҚДБ-Лизинг» АҚ – «Қазақстанның Даму Банкі» акционерлік қоғамының еншілес ұйымы «ҚДБ-Лизинг» акционерлік қоғамы</w:t>
      </w:r>
      <w:r>
        <w:br/>
      </w:r>
      <w:r>
        <w:rPr>
          <w:rFonts w:ascii="Times New Roman"/>
          <w:b w:val="false"/>
          <w:i w:val="false"/>
          <w:color w:val="000000"/>
          <w:sz w:val="28"/>
        </w:rPr>
        <w:t>
</w:t>
      </w:r>
      <w:r>
        <w:rPr>
          <w:rFonts w:ascii="Times New Roman"/>
          <w:b w:val="false"/>
          <w:i w:val="false"/>
          <w:color w:val="333333"/>
          <w:sz w:val="28"/>
        </w:rPr>
        <w:t>      «ҚИДИ» АҚ – «Қазақстандық индустрияны дамыту институты» акционерлік қоғамы.</w:t>
      </w:r>
    </w:p>
    <w:bookmarkEnd w:id="45"/>
    <w:bookmarkStart w:name="z320" w:id="46"/>
    <w:p>
      <w:pPr>
        <w:spacing w:after="0"/>
        <w:ind w:left="0"/>
        <w:jc w:val="both"/>
      </w:pPr>
      <w:r>
        <w:rPr>
          <w:rFonts w:ascii="Times New Roman"/>
          <w:b w:val="false"/>
          <w:i w:val="false"/>
          <w:color w:val="000000"/>
          <w:sz w:val="28"/>
        </w:rPr>
        <w:t>
</w:t>
      </w:r>
      <w:r>
        <w:rPr>
          <w:rFonts w:ascii="Times New Roman"/>
          <w:b w:val="false"/>
          <w:i w:val="false"/>
          <w:color w:val="333333"/>
          <w:sz w:val="28"/>
        </w:rPr>
        <w:t>«Өнімділік 2020» бағдарламасына</w:t>
      </w:r>
      <w:r>
        <w:br/>
      </w:r>
      <w:r>
        <w:rPr>
          <w:rFonts w:ascii="Times New Roman"/>
          <w:b w:val="false"/>
          <w:i w:val="false"/>
          <w:color w:val="000000"/>
          <w:sz w:val="28"/>
        </w:rPr>
        <w:t>
</w:t>
      </w:r>
      <w:r>
        <w:rPr>
          <w:rFonts w:ascii="Times New Roman"/>
          <w:b w:val="false"/>
          <w:i w:val="false"/>
          <w:color w:val="333333"/>
          <w:sz w:val="28"/>
        </w:rPr>
        <w:t xml:space="preserve">қосымша            </w:t>
      </w:r>
    </w:p>
    <w:bookmarkEnd w:id="46"/>
    <w:bookmarkStart w:name="z321" w:id="47"/>
    <w:p>
      <w:pPr>
        <w:spacing w:after="0"/>
        <w:ind w:left="0"/>
        <w:jc w:val="left"/>
      </w:pPr>
      <w:r>
        <w:rPr>
          <w:rFonts w:ascii="Times New Roman"/>
          <w:b/>
          <w:i w:val="false"/>
          <w:color w:val="000000"/>
        </w:rPr>
        <w:t xml:space="preserve"> 
Өтінім берушілер үшін экономиканың басым секторларының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11180"/>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Экономикалық қызметтің жалпы жіктеуішінің коды</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Агроөнеркәсіптік кешен</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Тамақ өнімдерін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11.07</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Минералды сулар мен басқа да алкогольсіз сусындар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өндіру өнеркәсібі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Тау-кен өндіру өнеркәсібі саласындағы техникалық көрсетілген қызметтер</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Мұнай және табиғи газды өндіру саласындағы техникалық қызметтер</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09.10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Мұнай және табиғи газды өндіру кезіндегі техникалық қолдау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09.9</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Тау-кен өндіру өнеркәсібінің және жерасты жұмыстарының өзге де салалары үшін техникалық қолдау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және ағаш өңдеу өнеркәсібі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Тоқыма бұйымдарын шығару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Киім шығару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Тері және оған жататын өнімдер шығару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Жиһаздан басқа, ағаш және тығын бұйымдарын шығару, сабаннан және өруге арналған материалдардан бұйымдар шығару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17</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Қағаз және қағаз өнімдерін шығару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Жиһаз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 және фармацевтика өнеркәсібі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19.20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Мұнай өңдеу өнімдерін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Химия өнеркәсібі өнімдерін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Негізгі фармацевтикалық өнімдер мен препараттар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Резеңке және пластмасса бұйымдарын өндіру Құрылыс материалдары мен өзге де металл емес минералды өнімдер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 материалдары мен өзге де металл емес минералды өнімдер өндіру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23</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Өзге де металл емес минералды өнімдер өндіру Металлургия, металл өңдеу, машина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Металлургия, металл өңдеу, машина жасау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24</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Металлургия өнеркәсібі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Машиналар мен жабдықтардан басқа, дайын металл өнімдерін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26</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Компьютерлер, электрондық және оптикалық өнімдер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27</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Электр жабдықтарын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28</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 санаттарға қосылмаған машиналар мен жабдықтар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Автокөлік құралдарын, трейлерлер және жартылай тіркемелер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Өзге де көлік құралдарын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Машиналар мен жабдықтарды жөндеу және орнату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Дайын металл бұйымдарын, машиналар мен жабдықтарды жөндеу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Өнеркәсіптік техника мен жабдықтарды монтаждау Өнеркәсіптің басқа секторлары</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Өнеркәсіптің басқа секторлары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Өзге дайын бұйымдар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35.11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Электр энергиясын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38.21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Қауіпті емес қалдықтарды өңдеу және жою</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38.32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Сұрыпталған материалдарды кәдеге жарату Көлік және қоймаға қою</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және қоймаға қою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Су көлігі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Әуе көлігі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Қойма шаруашылығы және қосалқы көлік қызметі Ақпарат және байланыс</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 және байланыс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Байланыс</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Компьютерлік бағдарламалау, консультациялар және басқа да ілеспе көрсетілетін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