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29cb" w14:textId="7f42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Биоотын өндірушілердің биоотын өндірісі саласындағы уәкілетті органға биоотын өндірісіне мониторингін жүзеге асыру үшін қажетті есептерінің нысандары мен оларды табыс ету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наурыздағы № 212 Қаулысы. Күші жойылды - Қазақстан Республикасы Үкіметінің 2016 жылғы 30 қаңтардағы № 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Ауыл шаруашылығы министрінің 2015 жылғы 9 шілдедегі № 4-4/631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«Биоотын өндірісін және айналымын мемлекеттік реттеу туралы» Қазақстан Республикасының 2010 жылғы 15 қарашадағы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биоотын өндірушілердің биоотын өндірісі саласындағы уәкілетті органға биоотын өндірісіне мониторингін жүзеге асыру үшін қажетті есептерінің </w:t>
      </w:r>
      <w:r>
        <w:rPr>
          <w:rFonts w:ascii="Times New Roman"/>
          <w:b w:val="false"/>
          <w:i w:val="false"/>
          <w:color w:val="000000"/>
          <w:sz w:val="28"/>
        </w:rPr>
        <w:t>нысандары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биоотын өндірушілердің биоотын өндірісі саласындағы уәкілетті органға биоотын өндірісіне мониторингін жүзеге асыру үшін қажетті есептерін табыс ету 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он күнтізбелік күн өткен соң қолданысқа енгізілді.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 есептілік нысаны</w:t>
      </w:r>
      <w:r>
        <w:br/>
      </w:r>
      <w:r>
        <w:rPr>
          <w:rFonts w:ascii="Times New Roman"/>
          <w:b/>
          <w:i w:val="false"/>
          <w:color w:val="000000"/>
        </w:rPr>
        <w:t>
Шикiзат бойынша мәлiметтер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N 1 есептілік нысаны жаңа редакцияда - ҚР Үкіметінің 23.12.2013 </w:t>
      </w:r>
      <w:r>
        <w:rPr>
          <w:rFonts w:ascii="Times New Roman"/>
          <w:b w:val="false"/>
          <w:i w:val="false"/>
          <w:color w:val="ff0000"/>
          <w:sz w:val="28"/>
        </w:rPr>
        <w:t>№ 1386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БСН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Биоотын өндiрушiнiң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Есептi кезең ____ жыл ___ 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Құжаттың тiркеу кiрiс нөмiрi                           ККААЖЖЖЖ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884"/>
        <w:gridCol w:w="1326"/>
        <w:gridCol w:w="1179"/>
        <w:gridCol w:w="1473"/>
        <w:gridCol w:w="1179"/>
        <w:gridCol w:w="1179"/>
        <w:gridCol w:w="1474"/>
        <w:gridCol w:w="1031"/>
        <w:gridCol w:w="1474"/>
        <w:gridCol w:w="1179"/>
        <w:gridCol w:w="1328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СЭҚ ТН кодына сәйкес шикiзат түрi он сандық белгiде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Есептi кезеңнiң басындағы қалдық, тонна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Шикiзаттың келiп түскенi, тонна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өндiрiсiнде қолданылған өзi өсiрген тамақ шикiзаты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шикiзатын жеткiзушiнiң атауы, орналасқан жерi (облыс, аудан)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шикiзатын жеткiзу шартының күнi, нөмiрi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Қатыстырған қалдықтар, тонна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өңделген шикiзат, тонна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Шикiзаттың бүлiнгенi, жоғалғаны, тонна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Нормалар шегiндегi шығасы, тонна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Есептi кезеңнiң соңындағы қалдық, тонна</w:t>
            </w:r>
          </w:p>
        </w:tc>
      </w:tr>
      <w:tr>
        <w:trPr>
          <w:trHeight w:val="3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нысанда есептi кезеңде сатылған шикiзаттың бүкіл көлемi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«БСН» деген жолда биоотын өндірушінің бизнес сәйкестендіру нөмiрi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«Биоотын өндiрушiнiң атауы» деген жолда осы мәлiметтердi ұсынатын биоотын өндiрушiнiң атауы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«Есептi кезең» деген жолда есеп ұсынылатын есептi кезең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реті бойынша нөмiрi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 шикiзат түрi Кеден одағының сыртқы экономикалық қызметiнiң тауар номенклатурасына (бұдан әрi – КО СЭҚ ТН) сәйкес он белгiмен көрсетiледi. Бидай үшiн жақшаның iшiнде бидайдың сыныбы, нөмiрi және осы бидай тобына сәйкестiктi растау саласындағы құжаттың нөмiрi 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 есептi кезеңнiң басындағы шикiзаттың барлық қалдығы тоннамен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 келіп түскен шикiзат тоннамен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биоотын өндiрiсiнде пайдаланылған өзi өсiрген азық-түлік шикiзатының, егер оны өсiру көзделген болса, саны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 азық-түлік шикiзатын жеткiзушiнiң атауы, орналасқан жерi (облыс, аудан)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азық-түлік шикiзатын жеткiзу шартының күнi, нөмiрi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 қатыстырылған қалдықтар тоннамен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 қайта өңделген шикiзаттың саны тоннамен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10-бағанда бүлiнген, жоғалған шикiзаттың саны тоннамен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11-бағанда нормалар шегiндегi шығындардың саны тоннамен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12-бағанда есептi кезеңнiң соңындағы бүкіл қалдығы тоннамен (4-баған + 8-баған - 9-баған - 10-баған - 11-баған) көрсетiледi.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 есептілік нысаны</w:t>
      </w:r>
      <w:r>
        <w:br/>
      </w:r>
      <w:r>
        <w:rPr>
          <w:rFonts w:ascii="Times New Roman"/>
          <w:b/>
          <w:i w:val="false"/>
          <w:color w:val="000000"/>
        </w:rPr>
        <w:t>
Биоотын өндiрiсi жөнiнде есеп беру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N 2 есептілік нысаны жаңа редакцияда - ҚР Үкіметінің 23.12.2013 </w:t>
      </w:r>
      <w:r>
        <w:rPr>
          <w:rFonts w:ascii="Times New Roman"/>
          <w:b w:val="false"/>
          <w:i w:val="false"/>
          <w:color w:val="ff0000"/>
          <w:sz w:val="28"/>
        </w:rPr>
        <w:t>№ 1386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БСН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Биоотын өндiрушiнiң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Есептi кезең ____ жыл ___ 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Құжаттың тiркеу кiрiс нөмiрi                           ККААЖЖЖЖ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222"/>
        <w:gridCol w:w="1052"/>
        <w:gridCol w:w="1031"/>
        <w:gridCol w:w="1010"/>
        <w:gridCol w:w="1010"/>
        <w:gridCol w:w="1413"/>
        <w:gridCol w:w="1391"/>
        <w:gridCol w:w="1010"/>
        <w:gridCol w:w="1095"/>
        <w:gridCol w:w="968"/>
        <w:gridCol w:w="1222"/>
        <w:gridCol w:w="1139"/>
      </w:tblGrid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Биоотынның ДСН-коды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Есептi кезеңнiң басындағы қалдық, литр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Өңдiрiлген, литр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Өндiрушiнiң сатқаны, тонна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Бүлiнгенi, жоғалғаны, литр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Нормалар шегiндегi шағысы, литр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Өнiмдi қайтару, литр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Есептi кезеңнiң аяғындағы қалдық, 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өндiрiсi бойынша тұлғаларға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өнiмдерiн компаундирлеуге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өндiрiстiк қажеттiлiктерiне пайдаланылған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нысанда есептi кезеңде өндiрiлген биоотынның бүкіл көлемi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«БСН» деген жолда биоотын өндірушінің бизнес сәйкестендіру нөмiрi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«Биоотын өндiрушiнiң атауы» деген жолда осы есептердi ұсынатын биоотын өндiрушiнiң атауы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«Есептi кезең» деген жолда есеп ұсынылатын есептi кезең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ретi бойынша нөмiрі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 биоотынның дербес сәйкестендiрiлген нөмiр-коды (ДСН-коды)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 есептi кезеңнiң басындағы өндірушідегі биоотынның жалпы қалдығы литрмен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 өндiрiлген биоотынның саны литрмен көрсетiледi,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сатылған биоотынның жалпы саны литрмен (5-баған = 6-баған + 7-баған + 8-баған + 9-баған)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 биоотын өндiрiсi бойынша тұлғаларға сатылған биоотынның саны литрмен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мұнай өнiмдерiн компаундирлеуге сатылған биоотынның саны литрмен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 өз өндiрiстiк қажеттiлiктерiне пайдаланылған биоотынның саны литрмен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 экспортқа сатылған биоотынның саны литрмен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10-бағанда өндiрушi бүлдірген, жоғалтқан биоотынның саны литрмен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11-бағанда нормалар шегiндегi шығындардың саны литрмен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12-бағанда өндiрушiге қайтарылған биоотынның саны литрмен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13-бағанда өндiрушiде есептi кезеңнiң соңындағы биоотынның бүкіл қалдығы литрмен (13-баған = 3-баған + 4-баған - 5-баған - 11-баған + 12-баған) көрсетiледi.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3 есептiлiк нысаны</w:t>
      </w:r>
      <w:r>
        <w:br/>
      </w:r>
      <w:r>
        <w:rPr>
          <w:rFonts w:ascii="Times New Roman"/>
          <w:b/>
          <w:i w:val="false"/>
          <w:color w:val="000000"/>
        </w:rPr>
        <w:t>
Биоотын жеткiзушiсi туралы мәлiметтер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N 3 есептілік нысаны жаңа редакцияда - ҚР Үкіметінің 23.12.2013 </w:t>
      </w:r>
      <w:r>
        <w:rPr>
          <w:rFonts w:ascii="Times New Roman"/>
          <w:b w:val="false"/>
          <w:i w:val="false"/>
          <w:color w:val="ff0000"/>
          <w:sz w:val="28"/>
        </w:rPr>
        <w:t>№ 1386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БСН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Биоотын өндiрушiнiң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Есептi кезең ____ жыл ___ 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Құжаттың тiркеу кiрiс нөмiрi                           ККААЖЖЖЖ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1230"/>
        <w:gridCol w:w="1230"/>
        <w:gridCol w:w="1016"/>
        <w:gridCol w:w="824"/>
        <w:gridCol w:w="974"/>
        <w:gridCol w:w="1145"/>
        <w:gridCol w:w="1337"/>
        <w:gridCol w:w="1017"/>
        <w:gridCol w:w="825"/>
        <w:gridCol w:w="974"/>
        <w:gridCol w:w="867"/>
        <w:gridCol w:w="1017"/>
        <w:gridCol w:w="1104"/>
      </w:tblGrid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Жеткiзу түрi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Жеткiзу мақсаты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Жеткiзушi туралы мәлiмет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Жеткiзген өнiм көлемi, литр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БСК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Өнiмнiң түрi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СЭҚ ТН коды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 №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 күнi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ЖСН/БСН-i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№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алған күнi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лицензияның қолданылу мерзiмi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нысан есептi айда басқа жеткiзушiлерден биоотынның кiрiсi бар, оның iшiнде алдында сатылған биоотынның қайтарылымы болған жағдайда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«БСН» деген жолда биоотын өндірушінің бизнес сәйкестендіру нөмiрi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«Биоотын өндiрушiнiң атауы» деген жолда осы қосымшаны ұсынатын биоотын өндiрушiнiң атауы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«Есептi кезең» деген жолда биоотын өндiрушi осы қосымшаны табыс ететiн есептi кезең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жолдың реттiк нөмiрi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 өнiмдi жеткiзудiң түрi (импорт, iшкi нарықтың жеткiзулерi)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 биоотынды жеткiзудiң мақсаты (биоотынның басқа түрлерiне қайта өңдеу үшiн, техникалық қажеттiлiктер үшiн, бұрын жеткiзiлген өнiмдi қайтару және өзге де мақсаттар)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 өнiмдi жеткiзушiнiң ЖСН/БСН-i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биоотынды жеткiзушiнiң атауы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 лицензия болған кезде биоотынды жеткiзушi лицензиясының нөмiрi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лицензия болған кезде биоотынды жеткiзушiнiң лицензияны алған күнi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 лицензия болған кезде биоотынды жеткiзушi лицензиясының қолданылу мерзiмi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 биоотынның есептi кезеңнiң iшiнде жеткiзушi жеткізген импорттық, сондай-ақ iшкi өндiрiс өнiмiнiң көлемi литрмен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10-бағанда бюджеттiк сыныптама коды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11-бағанда тиелген өнiмнiң түрi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12-бағанда Кеден одағының кедендiк шекарасынан өткен кезде тауарға берiлетiн Кеден одағының сыртқы экономикалық қызметтiң тауар номенклатурасының коды көрсетiледi. Баған жеткізілген биоотын импорт болып табылған жағдайда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13-бағанда әкеленетін биоотынға тауарлар декларациясының нөмiрi көрсетiледi. Баған жеткiзiлген биоотын импорт болып табылған жағдайда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14-бағанда әкеленетін биоотын тауарларына декларациясының ресiмделген күнi көрсетiледi. Баған жеткiзiлген биоотын импорт болып табылған жағдайда толтырылады.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0"/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Биоотын өндірушілердің биоотын өндірісі саласындағы уәкілетті органға биоотын өндірісіне мониторингін жүзеге асыру үшін қажетті есептерін табыс ету қағидасы</w:t>
      </w:r>
    </w:p>
    <w:bookmarkEnd w:id="11"/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Биоотын өндірушілердің биоотын өндірісі саласындағы уәкілетті органға биоотын өндірісіне мониторингін жүзеге асыру үшін қажетті есептерін табыс ету қағидасы (бұдан әрі - Қағида) «Биоотын өндірісін және айналымын мемлекеттік реттеу туралы» Қазақстан Республикасының 2010 жылғы 15 қарашадағы Заңының 5 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биоотын өндірушілердің биоотын өндірісі саласындағы уәкілетті органға биоотын өндірісіне мониторингін жүзеге асыру үшін қажетті есептерін (бұдан әрі - биоотын өндірісі бойынша есептер) табыс ету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Биоотын өндірушілер осы Қағидада белгіленген тәртіппен 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есептілік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нысандарын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Ұсынылған есептердің мониторингі нәтижесі бойынша биоотын өндірісі саласындағы уәкілетті орган Қазақстан Республикасының Үкіметіне жыл қорытындысы бойынша талдамалы ақпарат ұсынады.</w:t>
      </w:r>
    </w:p>
    <w:bookmarkEnd w:id="13"/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Биоотын өндірісі бойынша есептерді табыс ету тәртібі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Есептерді жасау кезінде түзетуге, өшіруге және тазалауға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Қағидаға сәйкес биоотын өндіруші табыс ететін есептерге биоотын өндірушінің басшысы, бас бухгалтері қол қояды және биоотын өндірушінің мөрімен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Құжаттар пошта арқылы, не уәкілетті органның құжаттамалық қамтамасыз ету қызметі арқылы қолма-қол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Биоотын өндірісі бойынша есептер уәкілетті органға ай сайын, есепті айдан кейінгі айдың 20-күніне дейін ұсынылады.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