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26473" w14:textId="2d264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Жер ресурстарын басқару агенттігінің 2011 - 2015 жылдарға арналған стратегиялық жоспары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1 наурыздағы № 208 қаулысы. Күші жойылды - Қазақстан Республикасы Үкіметінің 2013 жылғы 30 сәуірдегі № 442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30.04.2013 </w:t>
      </w:r>
      <w:r>
        <w:rPr>
          <w:rFonts w:ascii="Times New Roman"/>
          <w:b w:val="false"/>
          <w:i w:val="false"/>
          <w:color w:val="ff0000"/>
          <w:sz w:val="28"/>
        </w:rPr>
        <w:t>№ 442</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62-бабына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Жер ресурстарын басқару агенттігінің 2011 – 2015 жылдарға арналған стратегиялық жоспары бекітілсін.</w:t>
      </w:r>
      <w:r>
        <w:br/>
      </w:r>
      <w:r>
        <w:rPr>
          <w:rFonts w:ascii="Times New Roman"/>
          <w:b w:val="false"/>
          <w:i w:val="false"/>
          <w:color w:val="000000"/>
          <w:sz w:val="28"/>
        </w:rPr>
        <w:t>
</w:t>
      </w:r>
      <w:r>
        <w:rPr>
          <w:rFonts w:ascii="Times New Roman"/>
          <w:b w:val="false"/>
          <w:i w:val="false"/>
          <w:color w:val="000000"/>
          <w:sz w:val="28"/>
        </w:rPr>
        <w:t>
      2. Осы қаулы 2011 жылғы 1 қаңтардан бастап қолданысқа енгізіледі және ресми жариялануға тиіс.</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1 наурыздағы  </w:t>
      </w:r>
      <w:r>
        <w:br/>
      </w:r>
      <w:r>
        <w:rPr>
          <w:rFonts w:ascii="Times New Roman"/>
          <w:b w:val="false"/>
          <w:i w:val="false"/>
          <w:color w:val="000000"/>
          <w:sz w:val="28"/>
        </w:rPr>
        <w:t xml:space="preserve">
№ 208 қаулысымен      </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Қазақстан Республикасы Жер ресурстарын басқару агенттігінің</w:t>
      </w:r>
      <w:r>
        <w:br/>
      </w:r>
      <w:r>
        <w:rPr>
          <w:rFonts w:ascii="Times New Roman"/>
          <w:b/>
          <w:i w:val="false"/>
          <w:color w:val="000000"/>
        </w:rPr>
        <w:t>
2011 - 2015 жылдарға арналған стратегиялық жоспары</w:t>
      </w:r>
    </w:p>
    <w:bookmarkEnd w:id="3"/>
    <w:p>
      <w:pPr>
        <w:spacing w:after="0"/>
        <w:ind w:left="0"/>
        <w:jc w:val="both"/>
      </w:pPr>
      <w:r>
        <w:rPr>
          <w:rFonts w:ascii="Times New Roman"/>
          <w:b w:val="false"/>
          <w:i w:val="false"/>
          <w:color w:val="ff0000"/>
          <w:sz w:val="28"/>
        </w:rPr>
        <w:t xml:space="preserve">      Ескерту. Стратегиялық жоспар жаңа редакцияда - ҚР Үкіметінің 2011.12.29 </w:t>
      </w:r>
      <w:r>
        <w:rPr>
          <w:rFonts w:ascii="Times New Roman"/>
          <w:b w:val="false"/>
          <w:i w:val="false"/>
          <w:color w:val="ff0000"/>
          <w:sz w:val="28"/>
        </w:rPr>
        <w:t>№ 1650</w:t>
      </w:r>
      <w:r>
        <w:rPr>
          <w:rFonts w:ascii="Times New Roman"/>
          <w:b w:val="false"/>
          <w:i w:val="false"/>
          <w:color w:val="ff0000"/>
          <w:sz w:val="28"/>
        </w:rPr>
        <w:t xml:space="preserve"> (2012.01.01 бастап қолданысқа енгізіледі) Қаулысымен.</w:t>
      </w:r>
    </w:p>
    <w:bookmarkStart w:name="z6" w:id="4"/>
    <w:p>
      <w:pPr>
        <w:spacing w:after="0"/>
        <w:ind w:left="0"/>
        <w:jc w:val="left"/>
      </w:pPr>
      <w:r>
        <w:rPr>
          <w:rFonts w:ascii="Times New Roman"/>
          <w:b/>
          <w:i w:val="false"/>
          <w:color w:val="000000"/>
        </w:rPr>
        <w:t xml:space="preserve"> 
1-бөлім. Миссиясы мен пайымдауы</w:t>
      </w:r>
    </w:p>
    <w:bookmarkEnd w:id="4"/>
    <w:bookmarkStart w:name="z7" w:id="5"/>
    <w:p>
      <w:pPr>
        <w:spacing w:after="0"/>
        <w:ind w:left="0"/>
        <w:jc w:val="both"/>
      </w:pPr>
      <w:r>
        <w:rPr>
          <w:rFonts w:ascii="Times New Roman"/>
          <w:b w:val="false"/>
          <w:i w:val="false"/>
          <w:color w:val="000000"/>
          <w:sz w:val="28"/>
        </w:rPr>
        <w:t>
      Миссия. Жерді ұтымды пайдалану мен қорғау, елдің экономикалық дамуына және ұлттық қауіпсіздікті нығайтуға ықпал ететін геодезиялық және картографиялық қамтамасыз ету үшін жағдай жасау.</w:t>
      </w:r>
      <w:r>
        <w:br/>
      </w:r>
      <w:r>
        <w:rPr>
          <w:rFonts w:ascii="Times New Roman"/>
          <w:b w:val="false"/>
          <w:i w:val="false"/>
          <w:color w:val="000000"/>
          <w:sz w:val="28"/>
        </w:rPr>
        <w:t>
</w:t>
      </w:r>
      <w:r>
        <w:rPr>
          <w:rFonts w:ascii="Times New Roman"/>
          <w:b w:val="false"/>
          <w:i w:val="false"/>
          <w:color w:val="000000"/>
          <w:sz w:val="28"/>
        </w:rPr>
        <w:t>
      Пайымдау. Қазақстан Республикасының жер ресурстарын ұтымды және тиімді пайдалану әрі экономиканың түрлі саласының жергілікті жердің және мемлекеттік топонимиканың қазіргі жағдайына сәйкес келетін геодезиялық және картографиялық өнімдерге қажеттілігін толық қанағаттандыру.</w:t>
      </w:r>
    </w:p>
    <w:bookmarkEnd w:id="5"/>
    <w:bookmarkStart w:name="z9" w:id="6"/>
    <w:p>
      <w:pPr>
        <w:spacing w:after="0"/>
        <w:ind w:left="0"/>
        <w:jc w:val="left"/>
      </w:pPr>
      <w:r>
        <w:rPr>
          <w:rFonts w:ascii="Times New Roman"/>
          <w:b/>
          <w:i w:val="false"/>
          <w:color w:val="000000"/>
        </w:rPr>
        <w:t xml:space="preserve"> 
2-бөлім. Жерді пайдалану мен қорғаудың, геодезиялық және</w:t>
      </w:r>
      <w:r>
        <w:br/>
      </w:r>
      <w:r>
        <w:rPr>
          <w:rFonts w:ascii="Times New Roman"/>
          <w:b/>
          <w:i w:val="false"/>
          <w:color w:val="000000"/>
        </w:rPr>
        <w:t>
картографиялық қамтамасыз етудің ағымдағы жай-күйі</w:t>
      </w:r>
      <w:r>
        <w:br/>
      </w:r>
      <w:r>
        <w:rPr>
          <w:rFonts w:ascii="Times New Roman"/>
          <w:b/>
          <w:i w:val="false"/>
          <w:color w:val="000000"/>
        </w:rPr>
        <w:t>
мен дамыту үрдісінің талдауы</w:t>
      </w:r>
    </w:p>
    <w:bookmarkEnd w:id="6"/>
    <w:bookmarkStart w:name="z10" w:id="7"/>
    <w:p>
      <w:pPr>
        <w:spacing w:after="0"/>
        <w:ind w:left="0"/>
        <w:jc w:val="both"/>
      </w:pPr>
      <w:r>
        <w:rPr>
          <w:rFonts w:ascii="Times New Roman"/>
          <w:b w:val="false"/>
          <w:i w:val="false"/>
          <w:color w:val="000000"/>
          <w:sz w:val="28"/>
        </w:rPr>
        <w:t>
      1. 1-стратегиялық бағыт. "Жерді ұтымды пайдалануды және қорғауды ұйымдастыру".</w:t>
      </w:r>
      <w:r>
        <w:br/>
      </w:r>
      <w:r>
        <w:rPr>
          <w:rFonts w:ascii="Times New Roman"/>
          <w:b w:val="false"/>
          <w:i w:val="false"/>
          <w:color w:val="000000"/>
          <w:sz w:val="28"/>
        </w:rPr>
        <w:t>
</w:t>
      </w:r>
      <w:r>
        <w:rPr>
          <w:rFonts w:ascii="Times New Roman"/>
          <w:b w:val="false"/>
          <w:i w:val="false"/>
          <w:color w:val="000000"/>
          <w:sz w:val="28"/>
        </w:rPr>
        <w:t>
      1. Жерді ұтымды пайдаланудың және қорғаудың жай-күйінің реттелетін саласын дамытудың негізгі параметрлері.</w:t>
      </w:r>
      <w:r>
        <w:br/>
      </w:r>
      <w:r>
        <w:rPr>
          <w:rFonts w:ascii="Times New Roman"/>
          <w:b w:val="false"/>
          <w:i w:val="false"/>
          <w:color w:val="000000"/>
          <w:sz w:val="28"/>
        </w:rPr>
        <w:t>
</w:t>
      </w:r>
      <w:r>
        <w:rPr>
          <w:rFonts w:ascii="Times New Roman"/>
          <w:b w:val="false"/>
          <w:i w:val="false"/>
          <w:color w:val="000000"/>
          <w:sz w:val="28"/>
        </w:rPr>
        <w:t>
      Қазақстан Республикасы алаңы 272,5 миллион гектар жерді құрайтын кең аумақты алып жатыр.</w:t>
      </w:r>
      <w:r>
        <w:br/>
      </w:r>
      <w:r>
        <w:rPr>
          <w:rFonts w:ascii="Times New Roman"/>
          <w:b w:val="false"/>
          <w:i w:val="false"/>
          <w:color w:val="000000"/>
          <w:sz w:val="28"/>
        </w:rPr>
        <w:t>
</w:t>
      </w:r>
      <w:r>
        <w:rPr>
          <w:rFonts w:ascii="Times New Roman"/>
          <w:b w:val="false"/>
          <w:i w:val="false"/>
          <w:color w:val="000000"/>
          <w:sz w:val="28"/>
        </w:rPr>
        <w:t>
      Қазақстанның құрлықтағы Мемлекеттік шекарасының ұзындығы 13 349,85 километрді (бұдан әрі – км), оның ішінде: Ресей Федерациясымен – 7548,1 км, Өзбекстан Республикасымен – 2351,4 км, Қытай Халық Республикасымен – 1782,8 км, Қырғыз Республикасымен – 1241,6 км, Түркіменстан Республикасымен – 426 км құрайды.</w:t>
      </w:r>
      <w:r>
        <w:br/>
      </w:r>
      <w:r>
        <w:rPr>
          <w:rFonts w:ascii="Times New Roman"/>
          <w:b w:val="false"/>
          <w:i w:val="false"/>
          <w:color w:val="000000"/>
          <w:sz w:val="28"/>
        </w:rPr>
        <w:t>
</w:t>
      </w:r>
      <w:r>
        <w:rPr>
          <w:rFonts w:ascii="Times New Roman"/>
          <w:b w:val="false"/>
          <w:i w:val="false"/>
          <w:color w:val="000000"/>
          <w:sz w:val="28"/>
        </w:rPr>
        <w:t>
      Қазақстан Республикасы жер теңгерімінің 2012 жылғы 1 қаңтарға арналған деректері бойынша республиканың әкімшілік-аумақтық құрылымының жүйесіне 14 облыс, республикалық маңызы бар қала және астана, 161 әкімшілік аудан, 231 қала мен кент, сондай-ақ 6789 АЕМ кіреді. Бұдан басқа, республикада 2453 ауылдық (селолық) округтер қалыптасқан.</w:t>
      </w:r>
      <w:r>
        <w:br/>
      </w:r>
      <w:r>
        <w:rPr>
          <w:rFonts w:ascii="Times New Roman"/>
          <w:b w:val="false"/>
          <w:i w:val="false"/>
          <w:color w:val="000000"/>
          <w:sz w:val="28"/>
        </w:rPr>
        <w:t>
</w:t>
      </w:r>
      <w:r>
        <w:rPr>
          <w:rFonts w:ascii="Times New Roman"/>
          <w:b w:val="false"/>
          <w:i w:val="false"/>
          <w:color w:val="000000"/>
          <w:sz w:val="28"/>
        </w:rPr>
        <w:t>
      Жер санаттары бойынша республиканың жер қоры мынадай түрге бөлінеді (1-кесте) (мың га):</w:t>
      </w:r>
    </w:p>
    <w:bookmarkEnd w:id="7"/>
    <w:bookmarkStart w:name="z16" w:id="8"/>
    <w:p>
      <w:pPr>
        <w:spacing w:after="0"/>
        <w:ind w:left="0"/>
        <w:jc w:val="both"/>
      </w:pPr>
      <w:r>
        <w:rPr>
          <w:rFonts w:ascii="Times New Roman"/>
          <w:b w:val="false"/>
          <w:i w:val="false"/>
          <w:color w:val="000000"/>
          <w:sz w:val="28"/>
        </w:rPr>
        <w:t>
1-кесте - Қазақстан Республикасы жерлерінің бөлінуі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10053"/>
        <w:gridCol w:w="183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мақсатындағы жерлер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93 727,4</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мекендердің жерлері, оның ішінде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23 684,1</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қалалар және кенттер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2 311</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елді мекендер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21 373,1</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және ауыл шаруашылығы мақсатына арналмаған өзге де жерлер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2 688</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аумақтардың жерi, сауықтыру мақсатындағы, рекреациялық және тарихи-мәдени мақсаттағы жерлер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5 755,7</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қорының жері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23 029</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қорының жері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4 108,5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Босалқы жер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108 181,1</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Жерлердің жиыны, оның ішінде: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261173,8</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мемлекеттердің аумағында пайдаланылатыны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мемлекеттер пайдаланатын жерлер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11317,3</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Республиканың аумағы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272490,2</w:t>
            </w:r>
          </w:p>
        </w:tc>
      </w:tr>
    </w:tbl>
    <w:bookmarkStart w:name="z17" w:id="9"/>
    <w:p>
      <w:pPr>
        <w:spacing w:after="0"/>
        <w:ind w:left="0"/>
        <w:jc w:val="both"/>
      </w:pPr>
      <w:r>
        <w:rPr>
          <w:rFonts w:ascii="Times New Roman"/>
          <w:b w:val="false"/>
          <w:i w:val="false"/>
          <w:color w:val="000000"/>
          <w:sz w:val="28"/>
        </w:rPr>
        <w:t>
      Жер ресурстары жөнінде өзекті деректерді қалыптастыру мемлекеттік жер кадастрын жүргізу арқылы қамтамасыз етіледі, ол Қазақстан Республикасы жерінің табиғи және шаруашылық орналасуы, орналасу орны, мақсатты пайдаланылуы, жер учаскелерінің көлемі мен шекаралары, олардың сапалық сипаттамасы туралы, жерді пайдалануды және жер учаскелерінің кадастрлық құнын есепке алу туралы, өзге де қажетті мәліметтер жүйесін білдіреді. Мемлекеттік жер кадастрында жер учаскелеріне құқық субъектілері туралы ақпарат та енгізіледі.</w:t>
      </w:r>
      <w:r>
        <w:br/>
      </w:r>
      <w:r>
        <w:rPr>
          <w:rFonts w:ascii="Times New Roman"/>
          <w:b w:val="false"/>
          <w:i w:val="false"/>
          <w:color w:val="000000"/>
          <w:sz w:val="28"/>
        </w:rPr>
        <w:t>
</w:t>
      </w:r>
      <w:r>
        <w:rPr>
          <w:rFonts w:ascii="Times New Roman"/>
          <w:b w:val="false"/>
          <w:i w:val="false"/>
          <w:color w:val="000000"/>
          <w:sz w:val="28"/>
        </w:rPr>
        <w:t>
      Мемлекеттік жер кадастрының мәліметтерін қалыптастыру топографо-геодезиялық, аэроғарыштық, картографиялық, жерге орналастыру жұмыстары, топырақтың, геоботаникалық зерттеулер мен ізденістер, жерді мониторингілеу жөніндегі жұмыстар, жерді сандық және сапалық есепке алу, нақты жер учаскесіне жер-кадастрлық істі жасау, жер-кадастрлық карталарын және жер учаскесіне сәйкестендіру құжаттарын дайындау жұмыстары арқылы қамтамасыз етіледі.</w:t>
      </w:r>
      <w:r>
        <w:br/>
      </w:r>
      <w:r>
        <w:rPr>
          <w:rFonts w:ascii="Times New Roman"/>
          <w:b w:val="false"/>
          <w:i w:val="false"/>
          <w:color w:val="000000"/>
          <w:sz w:val="28"/>
        </w:rPr>
        <w:t>
</w:t>
      </w:r>
      <w:r>
        <w:rPr>
          <w:rFonts w:ascii="Times New Roman"/>
          <w:b w:val="false"/>
          <w:i w:val="false"/>
          <w:color w:val="000000"/>
          <w:sz w:val="28"/>
        </w:rPr>
        <w:t>
      Республикада мемлекеттік жер кадастрының бірыңғай автоматтық жүйесі құрылған, оның үш деңгейлі әкімшілік-аумақтық сатылық құрылымы бар – республикалық, облыстық және аудандық деңгейлер. Жер кадастрын жүргізу жөніндегі мемлекеттік мекемелерде жер кадастрын автоматтандырып жүргізуге арналған 212 бағдарламалық-техникалық кешен ашылды, 250-ден астам маман оқытылды.</w:t>
      </w:r>
      <w:r>
        <w:br/>
      </w:r>
      <w:r>
        <w:rPr>
          <w:rFonts w:ascii="Times New Roman"/>
          <w:b w:val="false"/>
          <w:i w:val="false"/>
          <w:color w:val="000000"/>
          <w:sz w:val="28"/>
        </w:rPr>
        <w:t>
</w:t>
      </w:r>
      <w:r>
        <w:rPr>
          <w:rFonts w:ascii="Times New Roman"/>
          <w:b w:val="false"/>
          <w:i w:val="false"/>
          <w:color w:val="000000"/>
          <w:sz w:val="28"/>
        </w:rPr>
        <w:t>
      Қазіргі уақытта мемлекеттік жер кадастрының автоматтандырылған ақпараттық жүйесінің (бұдан әрі – МЖК ААЖ) республикалық базасында қолданыстағы жер құқықтық қатынастары бойынша 4,3 млн. астам және күші жойылғандар бойынша 1,7 млн. астам (тарихи мәліметтер) мәліметтер бар. Салық комитетінің «Салық төлеушілердің және салық салу объектілерінің тізілімі» ақпараттық жүйесіне 4,3 млн. мәлімет тапсырылды.</w:t>
      </w:r>
      <w:r>
        <w:br/>
      </w:r>
      <w:r>
        <w:rPr>
          <w:rFonts w:ascii="Times New Roman"/>
          <w:b w:val="false"/>
          <w:i w:val="false"/>
          <w:color w:val="000000"/>
          <w:sz w:val="28"/>
        </w:rPr>
        <w:t>
</w:t>
      </w:r>
      <w:r>
        <w:rPr>
          <w:rFonts w:ascii="Times New Roman"/>
          <w:b w:val="false"/>
          <w:i w:val="false"/>
          <w:color w:val="000000"/>
          <w:sz w:val="28"/>
        </w:rPr>
        <w:t>
      МЖК ААЖ республикалық деректер базасына енуге МЖК ААЖ республикалық орталығының Интернет-сайтынан 486 мемлекеттік орган мен мекемеге рұқсат берілді.</w:t>
      </w:r>
      <w:r>
        <w:br/>
      </w:r>
      <w:r>
        <w:rPr>
          <w:rFonts w:ascii="Times New Roman"/>
          <w:b w:val="false"/>
          <w:i w:val="false"/>
          <w:color w:val="000000"/>
          <w:sz w:val="28"/>
        </w:rPr>
        <w:t>
</w:t>
      </w:r>
      <w:r>
        <w:rPr>
          <w:rFonts w:ascii="Times New Roman"/>
          <w:b w:val="false"/>
          <w:i w:val="false"/>
          <w:color w:val="000000"/>
          <w:sz w:val="28"/>
        </w:rPr>
        <w:t>
      Жер кадастрының мемлекеттік деректері (бұдан әрі – МЖК) жерді пайдалану мен қорғауда жоспарлау кезінде, жерге орналастыруды жүргізу, шаруашылық қызметін бағалау және жерді пайдалануға және қорғауға байланысты басқа да іс-шараларды жүргізу кезінде, сондай-ақ жердің бірыңғай мемлекеттік тізілімін қалыптастыру, құқықтық және басқа да кадастрды жүргізу, жердің төлем мөлшерін анықтау, жылжымайтын мүлік құрамындағы жер учаскелерінің құнын және табиғи ресурстар құрамындағы жердің құнын есепке алуды жүзеге асыру үшін жоспарлау кезінде негіз болып табылады.</w:t>
      </w:r>
      <w:r>
        <w:br/>
      </w:r>
      <w:r>
        <w:rPr>
          <w:rFonts w:ascii="Times New Roman"/>
          <w:b w:val="false"/>
          <w:i w:val="false"/>
          <w:color w:val="000000"/>
          <w:sz w:val="28"/>
        </w:rPr>
        <w:t>
</w:t>
      </w:r>
      <w:r>
        <w:rPr>
          <w:rFonts w:ascii="Times New Roman"/>
          <w:b w:val="false"/>
          <w:i w:val="false"/>
          <w:color w:val="000000"/>
          <w:sz w:val="28"/>
        </w:rPr>
        <w:t>
      Елдің жер ресурстарын пайдалану жерді пайдалану мен қорғауды мемлекеттік бақылауды жүзеге асырумен түйіседі, оның міндеттері Қазақстан Республикасының жер заңнамасын мемлекеттік органдардың, жеке, заңды және лауазымды тұлғалардың сақтауын, Қазақстан Республикасы заңнамасының бұзылуын анықтауды және жоюды қамтамасыз ету, азаматтар мен заңды тұлғалардың бұзылған құқықтарын қалпына келтіру, жер учаскелерін пайдалану ережелерінің сақталуын, жер кадастры және жерді орналастыруды жүргізудің дұрыстығын және жерді ұтымды пайдалану мен қорғау бойынша іс-шараларды орындау, Республикадағы жер кадастрын жүргізуді ұйымдастыру.</w:t>
      </w:r>
      <w:r>
        <w:br/>
      </w:r>
      <w:r>
        <w:rPr>
          <w:rFonts w:ascii="Times New Roman"/>
          <w:b w:val="false"/>
          <w:i w:val="false"/>
          <w:color w:val="000000"/>
          <w:sz w:val="28"/>
        </w:rPr>
        <w:t>
</w:t>
      </w:r>
      <w:r>
        <w:rPr>
          <w:rFonts w:ascii="Times New Roman"/>
          <w:b w:val="false"/>
          <w:i w:val="false"/>
          <w:color w:val="000000"/>
          <w:sz w:val="28"/>
        </w:rPr>
        <w:t>
      Сонымен қатар, Қазақстан Республикасы Президентінің 2005 жылғы 29 қарашадағы № 1677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Республикасында 2006 – 2016 жылдарға арналған Гендерлік теңдік стратегиясын жүзеге асыру мақсатында Агенттік кадрлық қамтамасыз ету бойынша және әйелдер арасында жер заңнамасының нормаларын түсіндіру бойынша гендерлік теңдікті сақтайды. Осы мақсатта Агенттік гендерлік көрсеткіш бойынша жердің бар болуы туралы деректерді (жергілікті атқарушы органдар ұсынған деректердің негізінде) тұрақты негізде талдап және қадағалап отырады.</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2012.12.29 </w:t>
      </w:r>
      <w:r>
        <w:rPr>
          <w:rFonts w:ascii="Times New Roman"/>
          <w:b w:val="false"/>
          <w:i w:val="false"/>
          <w:color w:val="000000"/>
          <w:sz w:val="28"/>
        </w:rPr>
        <w:t>№ 1766</w:t>
      </w:r>
      <w:r>
        <w:rPr>
          <w:rFonts w:ascii="Times New Roman"/>
          <w:b w:val="false"/>
          <w:i w:val="false"/>
          <w:color w:val="ff0000"/>
          <w:sz w:val="28"/>
        </w:rPr>
        <w:t xml:space="preserve"> (2013.01.01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Негізгі проблемаларды талдау.</w:t>
      </w:r>
      <w:r>
        <w:br/>
      </w:r>
      <w:r>
        <w:rPr>
          <w:rFonts w:ascii="Times New Roman"/>
          <w:b w:val="false"/>
          <w:i w:val="false"/>
          <w:color w:val="000000"/>
          <w:sz w:val="28"/>
        </w:rPr>
        <w:t>
</w:t>
      </w:r>
      <w:r>
        <w:rPr>
          <w:rFonts w:ascii="Times New Roman"/>
          <w:b w:val="false"/>
          <w:i w:val="false"/>
          <w:color w:val="000000"/>
          <w:sz w:val="28"/>
        </w:rPr>
        <w:t>
      Қазақстанның әлем экономикасына белсенді енуі, оның бәсекеге қабілеттілігінің артуы жер ресурстарын ұтымды пайдалануға, халықтың экономикалық әлеуетін және өмір салтын көтеруді ұтымды ұйымдастыру үшін жақсы жағдай жасауға тікелей тәуелді.</w:t>
      </w:r>
      <w:r>
        <w:br/>
      </w:r>
      <w:r>
        <w:rPr>
          <w:rFonts w:ascii="Times New Roman"/>
          <w:b w:val="false"/>
          <w:i w:val="false"/>
          <w:color w:val="000000"/>
          <w:sz w:val="28"/>
        </w:rPr>
        <w:t>
</w:t>
      </w:r>
      <w:r>
        <w:rPr>
          <w:rFonts w:ascii="Times New Roman"/>
          <w:b w:val="false"/>
          <w:i w:val="false"/>
          <w:color w:val="000000"/>
          <w:sz w:val="28"/>
        </w:rPr>
        <w:t>
      Қазақстан Республикасын дамытудың, </w:t>
      </w:r>
      <w:r>
        <w:rPr>
          <w:rFonts w:ascii="Times New Roman"/>
          <w:b w:val="false"/>
          <w:i w:val="false"/>
          <w:color w:val="000000"/>
          <w:sz w:val="28"/>
        </w:rPr>
        <w:t>Жер кодексінің</w:t>
      </w:r>
      <w:r>
        <w:rPr>
          <w:rFonts w:ascii="Times New Roman"/>
          <w:b w:val="false"/>
          <w:i w:val="false"/>
          <w:color w:val="000000"/>
          <w:sz w:val="28"/>
        </w:rPr>
        <w:t xml:space="preserve"> ережелерін жүзеге асырудың стратегиялық жоспарларының негізгі бағыттарының бірі жоғары өнімді, экологиялық тазалыққа бағытталған және лайықталған жер пайдалану, жерге орналастыруды, жер ресурстарын басқарудың экономикалық тетіктерін жетілдіру, жер заңнамасының сақталуын бақылауды қалыптастыру арқылы жер ресурстарын ұтымды пайдалану және қорғауды қамтамасыз ету болып табылады.</w:t>
      </w:r>
      <w:r>
        <w:br/>
      </w:r>
      <w:r>
        <w:rPr>
          <w:rFonts w:ascii="Times New Roman"/>
          <w:b w:val="false"/>
          <w:i w:val="false"/>
          <w:color w:val="000000"/>
          <w:sz w:val="28"/>
        </w:rPr>
        <w:t>
</w:t>
      </w:r>
      <w:r>
        <w:rPr>
          <w:rFonts w:ascii="Times New Roman"/>
          <w:b w:val="false"/>
          <w:i w:val="false"/>
          <w:color w:val="000000"/>
          <w:sz w:val="28"/>
        </w:rPr>
        <w:t>
      Қазіргі уақытта жерлердің ластануымен байланысты проблемалар түйткілді проблема болып отыр, ол халықтың өмір сүру жағдайының нашарлауына, топырақтың экологиялық жағдайының өзгеруіне, ауыл шаруашылығы өнімдерінің сапасының төмендеуіне әкеліп соқтырады.</w:t>
      </w:r>
      <w:r>
        <w:br/>
      </w:r>
      <w:r>
        <w:rPr>
          <w:rFonts w:ascii="Times New Roman"/>
          <w:b w:val="false"/>
          <w:i w:val="false"/>
          <w:color w:val="000000"/>
          <w:sz w:val="28"/>
        </w:rPr>
        <w:t>
</w:t>
      </w:r>
      <w:r>
        <w:rPr>
          <w:rFonts w:ascii="Times New Roman"/>
          <w:b w:val="false"/>
          <w:i w:val="false"/>
          <w:color w:val="000000"/>
          <w:sz w:val="28"/>
        </w:rPr>
        <w:t>
      Табиғи экожүйелерге техногендік әсер ету қайтарусыз алып қоюмен және ауқымды аумақтарда табиғи және антропогендік биоценоздардың бұзылуымен қабаттас болады. Жерлерді толық жоюға дейін әкеп соқтыратын бұзушылықтардың ерекше зиянды салдарлары тау-кен өндірісі кешендерінің аймақтарында байқалады.</w:t>
      </w:r>
      <w:r>
        <w:br/>
      </w:r>
      <w:r>
        <w:rPr>
          <w:rFonts w:ascii="Times New Roman"/>
          <w:b w:val="false"/>
          <w:i w:val="false"/>
          <w:color w:val="000000"/>
          <w:sz w:val="28"/>
        </w:rPr>
        <w:t>
</w:t>
      </w:r>
      <w:r>
        <w:rPr>
          <w:rFonts w:ascii="Times New Roman"/>
          <w:b w:val="false"/>
          <w:i w:val="false"/>
          <w:color w:val="000000"/>
          <w:sz w:val="28"/>
        </w:rPr>
        <w:t>
      Эрозия топырақтың бұзылуына және құнарлығын жоғалтуына әкеп соқтыратын жерлердің бүлінуінің аса қауіпті түрі болып табылады. Көп жағдайларда эрозия үрдістері антропогенді әсерлердің нәтижесінде пайда болады және дамиды.</w:t>
      </w:r>
      <w:r>
        <w:br/>
      </w:r>
      <w:r>
        <w:rPr>
          <w:rFonts w:ascii="Times New Roman"/>
          <w:b w:val="false"/>
          <w:i w:val="false"/>
          <w:color w:val="000000"/>
          <w:sz w:val="28"/>
        </w:rPr>
        <w:t>
</w:t>
      </w:r>
      <w:r>
        <w:rPr>
          <w:rFonts w:ascii="Times New Roman"/>
          <w:b w:val="false"/>
          <w:i w:val="false"/>
          <w:color w:val="000000"/>
          <w:sz w:val="28"/>
        </w:rPr>
        <w:t>
      Елді мекендердің және жұмыс жағдайында қалдырылған су көздерінің маңайында малдың шоғырлануына байланысты олардың жанында орналасқан жайылымдардың деградациялану үдерісі күшейеді. Бүлінген жайылымдардың аумағы 2 есе ұлғайды.</w:t>
      </w:r>
      <w:r>
        <w:br/>
      </w:r>
      <w:r>
        <w:rPr>
          <w:rFonts w:ascii="Times New Roman"/>
          <w:b w:val="false"/>
          <w:i w:val="false"/>
          <w:color w:val="000000"/>
          <w:sz w:val="28"/>
        </w:rPr>
        <w:t>
</w:t>
      </w:r>
      <w:r>
        <w:rPr>
          <w:rFonts w:ascii="Times New Roman"/>
          <w:b w:val="false"/>
          <w:i w:val="false"/>
          <w:color w:val="000000"/>
          <w:sz w:val="28"/>
        </w:rPr>
        <w:t>
      Мемлекеттік басқаруда ақпараттық технологияларды пайдаланудың әлемдік тенденциялары мен тәжірибесінің талдауы Қазақстандағы ақпараттандыру үдерісін жаңа сапаға жоғарылатуды талап ететінін көрсетеді. Қазақстандағы ақпараттандыру үдерісі қарқынды жүруде, жер ресурстарын басқару бойынша қызметте ақпараттық технологияларды енгізу тиімділігін айтарлықтай жоғарылату үшін қолайлы жағдайлар жасалды. Сонымен қатар бұл үдерісте жер-кадастрлық мәліметтермен ақпараттық қамтамасыз ету деңгейін жоғарылату мәселесін жаңа сапалық деңгейде жүзеге асыруды қамтамасыз ету қажет. Осы міндеттерді жүзеге асыру үшін мемлекеттік жер кадастрын ақпараттық қамтамасыз ету және интернет-технологиялар мен геопортал құралдарын пайдалана отырып кадастрлық үдерістің барлық қатысушыларымен өзара әрекеттесуін, электронды нысанда мемлекеттік қызметтерді және сервистерді көрсетуді дамыту қажет.</w:t>
      </w:r>
      <w:r>
        <w:br/>
      </w:r>
      <w:r>
        <w:rPr>
          <w:rFonts w:ascii="Times New Roman"/>
          <w:b w:val="false"/>
          <w:i w:val="false"/>
          <w:color w:val="000000"/>
          <w:sz w:val="28"/>
        </w:rPr>
        <w:t>
</w:t>
      </w:r>
      <w:r>
        <w:rPr>
          <w:rFonts w:ascii="Times New Roman"/>
          <w:b w:val="false"/>
          <w:i w:val="false"/>
          <w:color w:val="000000"/>
          <w:sz w:val="28"/>
        </w:rPr>
        <w:t>
      Осыған байланысты, жер ресурстарын ұтымды пайдалану және қорғауды қамтамасыз ету бойынша негізгі міндеттер:</w:t>
      </w:r>
      <w:r>
        <w:br/>
      </w:r>
      <w:r>
        <w:rPr>
          <w:rFonts w:ascii="Times New Roman"/>
          <w:b w:val="false"/>
          <w:i w:val="false"/>
          <w:color w:val="000000"/>
          <w:sz w:val="28"/>
        </w:rPr>
        <w:t>
</w:t>
      </w:r>
      <w:r>
        <w:rPr>
          <w:rFonts w:ascii="Times New Roman"/>
          <w:b w:val="false"/>
          <w:i w:val="false"/>
          <w:color w:val="000000"/>
          <w:sz w:val="28"/>
        </w:rPr>
        <w:t>
      жер ресурстарының сандық құрамы туралы ақпараттық қамтамасыз ету деңгейін жоғарылату;</w:t>
      </w:r>
      <w:r>
        <w:br/>
      </w:r>
      <w:r>
        <w:rPr>
          <w:rFonts w:ascii="Times New Roman"/>
          <w:b w:val="false"/>
          <w:i w:val="false"/>
          <w:color w:val="000000"/>
          <w:sz w:val="28"/>
        </w:rPr>
        <w:t>
</w:t>
      </w:r>
      <w:r>
        <w:rPr>
          <w:rFonts w:ascii="Times New Roman"/>
          <w:b w:val="false"/>
          <w:i w:val="false"/>
          <w:color w:val="000000"/>
          <w:sz w:val="28"/>
        </w:rPr>
        <w:t>
      жер ресурстарының сапалық құрамы туралы ақпараттық қамтамасыз ету деңгейін жоғарылату;</w:t>
      </w:r>
      <w:r>
        <w:br/>
      </w:r>
      <w:r>
        <w:rPr>
          <w:rFonts w:ascii="Times New Roman"/>
          <w:b w:val="false"/>
          <w:i w:val="false"/>
          <w:color w:val="000000"/>
          <w:sz w:val="28"/>
        </w:rPr>
        <w:t>
</w:t>
      </w:r>
      <w:r>
        <w:rPr>
          <w:rFonts w:ascii="Times New Roman"/>
          <w:b w:val="false"/>
          <w:i w:val="false"/>
          <w:color w:val="000000"/>
          <w:sz w:val="28"/>
        </w:rPr>
        <w:t>
      электронды нысанда жер кадастрлық мәлеметтермен ақпараттың қамтамасыз ету деңгейін жоғарылату;</w:t>
      </w:r>
      <w:r>
        <w:br/>
      </w:r>
      <w:r>
        <w:rPr>
          <w:rFonts w:ascii="Times New Roman"/>
          <w:b w:val="false"/>
          <w:i w:val="false"/>
          <w:color w:val="000000"/>
          <w:sz w:val="28"/>
        </w:rPr>
        <w:t>
</w:t>
      </w:r>
      <w:r>
        <w:rPr>
          <w:rFonts w:ascii="Times New Roman"/>
          <w:b w:val="false"/>
          <w:i w:val="false"/>
          <w:color w:val="000000"/>
          <w:sz w:val="28"/>
        </w:rPr>
        <w:t>
      экономика салаларын дамыту және қоршаған ортаны қорғау талаптарын ескере отырып жер қорын пайдалануды жетілдіру, мақсатты тағайындалуына сәйкес санаттар бойынша есеп жүргізу;</w:t>
      </w:r>
      <w:r>
        <w:br/>
      </w:r>
      <w:r>
        <w:rPr>
          <w:rFonts w:ascii="Times New Roman"/>
          <w:b w:val="false"/>
          <w:i w:val="false"/>
          <w:color w:val="000000"/>
          <w:sz w:val="28"/>
        </w:rPr>
        <w:t>
</w:t>
      </w:r>
      <w:r>
        <w:rPr>
          <w:rFonts w:ascii="Times New Roman"/>
          <w:b w:val="false"/>
          <w:i w:val="false"/>
          <w:color w:val="000000"/>
          <w:sz w:val="28"/>
        </w:rPr>
        <w:t>
      мемлекеттік жер кадастрын жасау және жүргізу, оны автоматтандырылған технологияларға көшіру;</w:t>
      </w:r>
      <w:r>
        <w:br/>
      </w:r>
      <w:r>
        <w:rPr>
          <w:rFonts w:ascii="Times New Roman"/>
          <w:b w:val="false"/>
          <w:i w:val="false"/>
          <w:color w:val="000000"/>
          <w:sz w:val="28"/>
        </w:rPr>
        <w:t>
</w:t>
      </w:r>
      <w:r>
        <w:rPr>
          <w:rFonts w:ascii="Times New Roman"/>
          <w:b w:val="false"/>
          <w:i w:val="false"/>
          <w:color w:val="000000"/>
          <w:sz w:val="28"/>
        </w:rPr>
        <w:t>
      топырақты сақтау және қалпына келтіру, жер жағдайына жағымсыз антропогендік әсерлерді жою бойынша іс-шараларды жүзеге асыру есебінен жердің сапалық жағдайын жақсарту;</w:t>
      </w:r>
      <w:r>
        <w:br/>
      </w:r>
      <w:r>
        <w:rPr>
          <w:rFonts w:ascii="Times New Roman"/>
          <w:b w:val="false"/>
          <w:i w:val="false"/>
          <w:color w:val="000000"/>
          <w:sz w:val="28"/>
        </w:rPr>
        <w:t>
</w:t>
      </w:r>
      <w:r>
        <w:rPr>
          <w:rFonts w:ascii="Times New Roman"/>
          <w:b w:val="false"/>
          <w:i w:val="false"/>
          <w:color w:val="000000"/>
          <w:sz w:val="28"/>
        </w:rPr>
        <w:t>
      босалқы жерлер санатындағы топырақ сапасы жақсы және орташа егістікке жарамды жерлердің (тыңайған жерлер) алқаптарын ауылшаруашылығы айналымына тарту үшін шаруашылық айналымға енгізу;</w:t>
      </w:r>
      <w:r>
        <w:br/>
      </w:r>
      <w:r>
        <w:rPr>
          <w:rFonts w:ascii="Times New Roman"/>
          <w:b w:val="false"/>
          <w:i w:val="false"/>
          <w:color w:val="000000"/>
          <w:sz w:val="28"/>
        </w:rPr>
        <w:t>
</w:t>
      </w:r>
      <w:r>
        <w:rPr>
          <w:rFonts w:ascii="Times New Roman"/>
          <w:b w:val="false"/>
          <w:i w:val="false"/>
          <w:color w:val="000000"/>
          <w:sz w:val="28"/>
        </w:rPr>
        <w:t>
      жерді ұтымды пайдалану және қорғауды, оңтайлы жер пайдаланудың экологиялық нормативтерін енгізу іс-шараларын әзірлеу және жүзеге асыру кезінде ландшафтық-экологиялық тәсілді кезең-кезеңмен іске асыру;</w:t>
      </w:r>
      <w:r>
        <w:br/>
      </w:r>
      <w:r>
        <w:rPr>
          <w:rFonts w:ascii="Times New Roman"/>
          <w:b w:val="false"/>
          <w:i w:val="false"/>
          <w:color w:val="000000"/>
          <w:sz w:val="28"/>
        </w:rPr>
        <w:t>
</w:t>
      </w:r>
      <w:r>
        <w:rPr>
          <w:rFonts w:ascii="Times New Roman"/>
          <w:b w:val="false"/>
          <w:i w:val="false"/>
          <w:color w:val="000000"/>
          <w:sz w:val="28"/>
        </w:rPr>
        <w:t>
      әлеуметтік-тиімді жер нарығына және жерді ұтымды пайдалануды және қорғауды экономикалық ынталандыруға көшу болып табылады.</w:t>
      </w:r>
      <w:r>
        <w:br/>
      </w:r>
      <w:r>
        <w:rPr>
          <w:rFonts w:ascii="Times New Roman"/>
          <w:b w:val="false"/>
          <w:i w:val="false"/>
          <w:color w:val="000000"/>
          <w:sz w:val="28"/>
        </w:rPr>
        <w:t>
</w:t>
      </w:r>
      <w:r>
        <w:rPr>
          <w:rFonts w:ascii="Times New Roman"/>
          <w:b w:val="false"/>
          <w:i w:val="false"/>
          <w:color w:val="000000"/>
          <w:sz w:val="28"/>
        </w:rPr>
        <w:t>
      Топырақ қабатының, дақылдардың, сапалық сипаттамасын, жем-шөп алқаптарының және топырақтың бонитировкасының техникалық жағдайын анықтау 7-10 жылда бір рет зерттеу жүргізу кезеңділігімен іздестіру жұмыстары (топырақтық, геоботаникалық және т.б.) негізінде жүргізіледі.</w:t>
      </w:r>
      <w:r>
        <w:br/>
      </w:r>
      <w:r>
        <w:rPr>
          <w:rFonts w:ascii="Times New Roman"/>
          <w:b w:val="false"/>
          <w:i w:val="false"/>
          <w:color w:val="000000"/>
          <w:sz w:val="28"/>
        </w:rPr>
        <w:t>
</w:t>
      </w:r>
      <w:r>
        <w:rPr>
          <w:rFonts w:ascii="Times New Roman"/>
          <w:b w:val="false"/>
          <w:i w:val="false"/>
          <w:color w:val="000000"/>
          <w:sz w:val="28"/>
        </w:rPr>
        <w:t>
      Сонымен қатар, 187,2 миллион гектар алаңға топырақтық зерттеу материалдары (топырақтық карталар, топырақты агроөндірістік топтастырудың картограммасы және т.б.) бар, олар барлық ауыл шаруашылығы алқаптарының 86,8% құрайды, оның ішінде 1990 жылға дейін зерттелген 150,2 миллион гектар алаңның материалдары ескірген және қайта зерттеуді талап етеді.</w:t>
      </w:r>
      <w:r>
        <w:br/>
      </w:r>
      <w:r>
        <w:rPr>
          <w:rFonts w:ascii="Times New Roman"/>
          <w:b w:val="false"/>
          <w:i w:val="false"/>
          <w:color w:val="000000"/>
          <w:sz w:val="28"/>
        </w:rPr>
        <w:t>
</w:t>
      </w:r>
      <w:r>
        <w:rPr>
          <w:rFonts w:ascii="Times New Roman"/>
          <w:b w:val="false"/>
          <w:i w:val="false"/>
          <w:color w:val="000000"/>
          <w:sz w:val="28"/>
        </w:rPr>
        <w:t>
      Халықты ауыл шаруашылығы өнімдерімен қамтамасыз ету мақсатында шабындық жерді, бірінші кезекте Астана, Алматы қалаларының және облыстық маңыздағы қалалардың қала маңы аудандарындағы егістік жерлерге түгендеу жүргізу қажет.</w:t>
      </w:r>
      <w:r>
        <w:br/>
      </w:r>
      <w:r>
        <w:rPr>
          <w:rFonts w:ascii="Times New Roman"/>
          <w:b w:val="false"/>
          <w:i w:val="false"/>
          <w:color w:val="000000"/>
          <w:sz w:val="28"/>
        </w:rPr>
        <w:t>
</w:t>
      </w:r>
      <w:r>
        <w:rPr>
          <w:rFonts w:ascii="Times New Roman"/>
          <w:b w:val="false"/>
          <w:i w:val="false"/>
          <w:color w:val="000000"/>
          <w:sz w:val="28"/>
        </w:rPr>
        <w:t>
      "Электрондық үкімет" шегінде бірыңғай мемлекеттік жер кадастрын жасау одан әрі жалғастырылады. МЖК ААЖ тапсыру және "электрондық үкімет" құрамына кіретін жалпы мемлекеттік ақпаратқа жүйенің құрамдас бөлігі болып табылатын жер-ақпараттық жүйесін жасау және өнеркәсіптік пайдалануға енгізу, электронды түрде мемлекеттік қызметтерді көрсету бөлігінде жүйені дамыту жүргізіледі.</w:t>
      </w:r>
      <w:r>
        <w:br/>
      </w:r>
      <w:r>
        <w:rPr>
          <w:rFonts w:ascii="Times New Roman"/>
          <w:b w:val="false"/>
          <w:i w:val="false"/>
          <w:color w:val="000000"/>
          <w:sz w:val="28"/>
        </w:rPr>
        <w:t>
</w:t>
      </w:r>
      <w:r>
        <w:rPr>
          <w:rFonts w:ascii="Times New Roman"/>
          <w:b w:val="false"/>
          <w:i w:val="false"/>
          <w:color w:val="000000"/>
          <w:sz w:val="28"/>
        </w:rPr>
        <w:t>
      Нарықтық экономика жағдайында жер нарығын дамытудың келешегі туралы объективті және шынайы ақпараттарға экономикалық процеске қатысушылардың қызығушылығы әлдеқайда арта түсетіні белгілі. Осыған байланысты, МЖК қалыптастыратын барлық мәліметтерге кешенді талдау жүргізу мақсатқа сай келеді. Қазіргі кезеңде компьютерлік технологияларды қолданбай жер кадастрын тиімді жүргізу мүмкін емес. МЖК ААЖ жасау мемлекеттің, еліміздің экономика салаларының және халқының жерге (жылжымайтын мүлікке) қатысты мүдделерін қамтамасыз ететін, жер учаскелерінің иелері мен жер пайдаланушылардың құқықтарын қорғайтын, сондай-ақ жер және жылжымайтын мүлік нарығының қызмет жасауына қолдау көрсететін ақпараттық инфрақұрылымды құруға және дамытуға бағытталған. Қазіргі уақытта мемлекеттік жер кадастрының есептік және бағалау бөлігін сүйемелдеуді қамтамасыз ететін барлық деңгейдегі жер-ақпараттық деректер қоры бар МЖК ААЖ жасау ісі аяқталып келеді.</w:t>
      </w:r>
      <w:r>
        <w:br/>
      </w:r>
      <w:r>
        <w:rPr>
          <w:rFonts w:ascii="Times New Roman"/>
          <w:b w:val="false"/>
          <w:i w:val="false"/>
          <w:color w:val="000000"/>
          <w:sz w:val="28"/>
        </w:rPr>
        <w:t>
</w:t>
      </w:r>
      <w:r>
        <w:rPr>
          <w:rFonts w:ascii="Times New Roman"/>
          <w:b w:val="false"/>
          <w:i w:val="false"/>
          <w:color w:val="000000"/>
          <w:sz w:val="28"/>
        </w:rPr>
        <w:t>
      "Электрондық үкімет" шегінде агенттіктің ақпараттық жүйесін одан әрі жетілдіру және оңтайландыру үшін МЖК ААЖ пайдалану үшін телекоммуникациялық қызметтерді, лицензиялық бағдарламалық өнімдерді техникалық қолдауды және МЖК ААЖ әзірленген кіші жүйелерін сүйемелдеуді қоса алғанда МЖК ААЖ жүйелік және техникалық қызмет, жүйелік-есептеу желілерін және МЖК деректер қорын сүйемелдеу бойынша қызметтер көрсету бойынша іс-шараларды жүзеге асыру қажет.</w:t>
      </w:r>
      <w:r>
        <w:br/>
      </w:r>
      <w:r>
        <w:rPr>
          <w:rFonts w:ascii="Times New Roman"/>
          <w:b w:val="false"/>
          <w:i w:val="false"/>
          <w:color w:val="000000"/>
          <w:sz w:val="28"/>
        </w:rPr>
        <w:t>
</w:t>
      </w:r>
      <w:r>
        <w:rPr>
          <w:rFonts w:ascii="Times New Roman"/>
          <w:b w:val="false"/>
          <w:i w:val="false"/>
          <w:color w:val="000000"/>
          <w:sz w:val="28"/>
        </w:rPr>
        <w:t>
      Қазіргі уақыттағы ДБО құралдарымен және геоақпараттық жүйелермен жұмыс істеу дағдыларына мамандарды тиісті дайындықтан өткізусіз МЖК ААЖ секілді масштабты аумақтық-жіктелген жүйенің тиімді қызмет жасауын қамтамасыз ету мүмкін емес. Тұрақты білім берудің (біліктілік деңгейін жоғарылатудың) болмауы және кадрлардың жиі ауысуы, сондай-ақ аудан орталықтарында геодезиялық білімі бар мамандардың жоқ болуы МЖК ААЖ аудандық орталықтарының жұмысына әсер етеді, атап айтқанда Қазақстан Республикасының ұлттық байлығының маңызды құрамдас бөлігі болып табылатын жерді ұтымды және тиімді пайдалану міндеттерін ақпараттық қолдауды қамтамасыз ету үшін кезекші жер-кадастрлық карталарды жасауды тежейді.</w:t>
      </w:r>
      <w:r>
        <w:br/>
      </w:r>
      <w:r>
        <w:rPr>
          <w:rFonts w:ascii="Times New Roman"/>
          <w:b w:val="false"/>
          <w:i w:val="false"/>
          <w:color w:val="000000"/>
          <w:sz w:val="28"/>
        </w:rPr>
        <w:t>
</w:t>
      </w:r>
      <w:r>
        <w:rPr>
          <w:rFonts w:ascii="Times New Roman"/>
          <w:b w:val="false"/>
          <w:i w:val="false"/>
          <w:color w:val="000000"/>
          <w:sz w:val="28"/>
        </w:rPr>
        <w:t>
      Еліміздің жерінің сапалық және сандық есебін жүргізу бөлігіндегі нақты проблемалармен қатар, Қазақстан Республикасының жер заңнамасын бұзу санының артып отырғандығын атап өткен жөн. Қазақстан Республикасының жер заңнамасы бұзылуының анықталу динамикасы 2006 жылдан басталған кезеңде 2009 жылдың қорытындысы бойынша заң бұзушылықтарды жою саны тұрақты деңгейде артқан сайын заң бұзушылықтың да саны жыл сайын артып келе жатқандығын көрсетті (2-кесте).</w:t>
      </w:r>
    </w:p>
    <w:bookmarkEnd w:id="9"/>
    <w:bookmarkStart w:name="z51" w:id="10"/>
    <w:p>
      <w:pPr>
        <w:spacing w:after="0"/>
        <w:ind w:left="0"/>
        <w:jc w:val="left"/>
      </w:pPr>
      <w:r>
        <w:rPr>
          <w:rFonts w:ascii="Times New Roman"/>
          <w:b/>
          <w:i w:val="false"/>
          <w:color w:val="000000"/>
        </w:rPr>
        <w:t xml:space="preserve"> 
2-кесте – Агенттіктің жерді пайдалану мен қорғауды</w:t>
      </w:r>
      <w:r>
        <w:br/>
      </w:r>
      <w:r>
        <w:rPr>
          <w:rFonts w:ascii="Times New Roman"/>
          <w:b/>
          <w:i w:val="false"/>
          <w:color w:val="000000"/>
        </w:rPr>
        <w:t>
мемлекеттік бақылауы анықтаған заң бұзушылықтар динамикасы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5"/>
        <w:gridCol w:w="1453"/>
        <w:gridCol w:w="1586"/>
        <w:gridCol w:w="1453"/>
        <w:gridCol w:w="1453"/>
        <w:gridCol w:w="1454"/>
        <w:gridCol w:w="1454"/>
      </w:tblGrid>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 ж.</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бұзушылықтар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7999</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3532</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3830</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Жойылған бұзушылықтар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6509</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w:t>
            </w:r>
          </w:p>
        </w:tc>
      </w:tr>
    </w:tbl>
    <w:bookmarkStart w:name="z52" w:id="11"/>
    <w:p>
      <w:pPr>
        <w:spacing w:after="0"/>
        <w:ind w:left="0"/>
        <w:jc w:val="both"/>
      </w:pPr>
      <w:r>
        <w:rPr>
          <w:rFonts w:ascii="Times New Roman"/>
          <w:b w:val="false"/>
          <w:i w:val="false"/>
          <w:color w:val="000000"/>
          <w:sz w:val="28"/>
        </w:rPr>
        <w:t>
      Жүргізілген тексерістердің талдауы 2010 жылы Қазақстан Республикасы жер заңнамасының бұзылуының негізгі түрлері жерге мемлекеттік меншік құқығын бұзу (49%), жерді мақсатты тағайындалуына сай пайдаланбау (19%) және жерге орналастыру құжаттамасын бекітілген тәртібін бұзу (16%) екендігін көрсетті.</w:t>
      </w:r>
      <w:r>
        <w:br/>
      </w:r>
      <w:r>
        <w:rPr>
          <w:rFonts w:ascii="Times New Roman"/>
          <w:b w:val="false"/>
          <w:i w:val="false"/>
          <w:color w:val="000000"/>
          <w:sz w:val="28"/>
        </w:rPr>
        <w:t>
</w:t>
      </w:r>
      <w:r>
        <w:rPr>
          <w:rFonts w:ascii="Times New Roman"/>
          <w:b w:val="false"/>
          <w:i w:val="false"/>
          <w:color w:val="000000"/>
          <w:sz w:val="28"/>
        </w:rPr>
        <w:t>
      Қазақстан Республикасының жер заңнамасының анықталған бұзушылықтарын талдаумен қатар, жер қатынастары субъектілері санының жыл сайынғы артуы байқалады. Қазақстан Республикасындағы жердің жағдайы және пайдаланылуы туралы жиынтық талдамалық есептің деректері бойынша 2006 жылы жер учаскесінің меншік иелері мен жер пайдаланушылардың саны 2,7 миллион, 2007 жылы – 3,2 миллион, 2008 жылы – 3,3 миллион, 2009 жылы – 3,4 миллион, 2010 жылы – 3,3 миллион, 2011 жылы – 3,4 миллион құрады.</w:t>
      </w:r>
      <w:r>
        <w:br/>
      </w:r>
      <w:r>
        <w:rPr>
          <w:rFonts w:ascii="Times New Roman"/>
          <w:b w:val="false"/>
          <w:i w:val="false"/>
          <w:color w:val="000000"/>
          <w:sz w:val="28"/>
        </w:rPr>
        <w:t>
</w:t>
      </w:r>
      <w:r>
        <w:rPr>
          <w:rFonts w:ascii="Times New Roman"/>
          <w:b w:val="false"/>
          <w:i w:val="false"/>
          <w:color w:val="000000"/>
          <w:sz w:val="28"/>
        </w:rPr>
        <w:t>
      Қазақстан Республикасы жер заңнамасының бұзылу санының артуының негізгі себептері:</w:t>
      </w:r>
      <w:r>
        <w:br/>
      </w:r>
      <w:r>
        <w:rPr>
          <w:rFonts w:ascii="Times New Roman"/>
          <w:b w:val="false"/>
          <w:i w:val="false"/>
          <w:color w:val="000000"/>
          <w:sz w:val="28"/>
        </w:rPr>
        <w:t>
</w:t>
      </w:r>
      <w:r>
        <w:rPr>
          <w:rFonts w:ascii="Times New Roman"/>
          <w:b w:val="false"/>
          <w:i w:val="false"/>
          <w:color w:val="000000"/>
          <w:sz w:val="28"/>
        </w:rPr>
        <w:t>
      1. Жерге сұраныстың артуы;</w:t>
      </w:r>
      <w:r>
        <w:br/>
      </w:r>
      <w:r>
        <w:rPr>
          <w:rFonts w:ascii="Times New Roman"/>
          <w:b w:val="false"/>
          <w:i w:val="false"/>
          <w:color w:val="000000"/>
          <w:sz w:val="28"/>
        </w:rPr>
        <w:t>
</w:t>
      </w:r>
      <w:r>
        <w:rPr>
          <w:rFonts w:ascii="Times New Roman"/>
          <w:b w:val="false"/>
          <w:i w:val="false"/>
          <w:color w:val="000000"/>
          <w:sz w:val="28"/>
        </w:rPr>
        <w:t>
      2. Қазақстан Республикасы жер заңнамасының бұзылу сипатына жауапкершілік деңгейінің сай келмеуі;</w:t>
      </w:r>
      <w:r>
        <w:br/>
      </w:r>
      <w:r>
        <w:rPr>
          <w:rFonts w:ascii="Times New Roman"/>
          <w:b w:val="false"/>
          <w:i w:val="false"/>
          <w:color w:val="000000"/>
          <w:sz w:val="28"/>
        </w:rPr>
        <w:t>
</w:t>
      </w:r>
      <w:r>
        <w:rPr>
          <w:rFonts w:ascii="Times New Roman"/>
          <w:b w:val="false"/>
          <w:i w:val="false"/>
          <w:color w:val="000000"/>
          <w:sz w:val="28"/>
        </w:rPr>
        <w:t>
      3. Қазақстан Республикасы жер заңнамасының бұзылуына қатысты сот шешімдері бойынша атқару өндірісінің төмен деңгейі болып табылады.</w:t>
      </w:r>
      <w:r>
        <w:br/>
      </w:r>
      <w:r>
        <w:rPr>
          <w:rFonts w:ascii="Times New Roman"/>
          <w:b w:val="false"/>
          <w:i w:val="false"/>
          <w:color w:val="000000"/>
          <w:sz w:val="28"/>
        </w:rPr>
        <w:t>
</w:t>
      </w:r>
      <w:r>
        <w:rPr>
          <w:rFonts w:ascii="Times New Roman"/>
          <w:b w:val="false"/>
          <w:i w:val="false"/>
          <w:color w:val="000000"/>
          <w:sz w:val="28"/>
        </w:rPr>
        <w:t>
      Осылайша, жерді пайдалану мен қорғауды мемлекеттік бақылаудың жағдайына жасалған талдау мемлекеттік бақылауды жетілдіру бойынша жүйелі тетікті әзірлеу қажеттілігін көрсетті.</w:t>
      </w:r>
      <w:r>
        <w:br/>
      </w:r>
      <w:r>
        <w:rPr>
          <w:rFonts w:ascii="Times New Roman"/>
          <w:b w:val="false"/>
          <w:i w:val="false"/>
          <w:color w:val="000000"/>
          <w:sz w:val="28"/>
        </w:rPr>
        <w:t>
</w:t>
      </w:r>
      <w:r>
        <w:rPr>
          <w:rFonts w:ascii="Times New Roman"/>
          <w:b w:val="false"/>
          <w:i w:val="false"/>
          <w:color w:val="000000"/>
          <w:sz w:val="28"/>
        </w:rPr>
        <w:t>
      Ағымдағы жылы мемлекеттік бақылаудың тиімділігін жоғарылату мақсатында Қазақстан Республикасының 2011 жылғы 6 қаңтардағы "Қазақстан Республикасындағы мемлекеттік бақылау және қадағалау туралы" </w:t>
      </w:r>
      <w:r>
        <w:rPr>
          <w:rFonts w:ascii="Times New Roman"/>
          <w:b w:val="false"/>
          <w:i w:val="false"/>
          <w:color w:val="000000"/>
          <w:sz w:val="28"/>
        </w:rPr>
        <w:t>заңының</w:t>
      </w:r>
      <w:r>
        <w:rPr>
          <w:rFonts w:ascii="Times New Roman"/>
          <w:b w:val="false"/>
          <w:i w:val="false"/>
          <w:color w:val="000000"/>
          <w:sz w:val="28"/>
        </w:rPr>
        <w:t xml:space="preserve"> қабылдануына сәйкес жерді пайдалану мен қорғауға мемлекеттік бақылау тәуекел дәрежесін бағалау өлшемдеріне сәйкес жүзеге асырылады.</w:t>
      </w:r>
      <w:r>
        <w:br/>
      </w:r>
      <w:r>
        <w:rPr>
          <w:rFonts w:ascii="Times New Roman"/>
          <w:b w:val="false"/>
          <w:i w:val="false"/>
          <w:color w:val="000000"/>
          <w:sz w:val="28"/>
        </w:rPr>
        <w:t>
</w:t>
      </w:r>
      <w:r>
        <w:rPr>
          <w:rFonts w:ascii="Times New Roman"/>
          <w:b w:val="false"/>
          <w:i w:val="false"/>
          <w:color w:val="000000"/>
          <w:sz w:val="28"/>
        </w:rPr>
        <w:t>
      Жер қатынастары саласындағы негізгі тәуекелдерге жерді ұтымсыз пайдалану нәтижесінде жер ресурстарына зиян келтіру, соның салдарынан топырақтың құнарлығының төмендеуі, құнарсыздану және шөлейттену, су және жел эрозиясы, ал жер қатынастарын реттеу бөлігінде – меншік иелерінің және жер пайдаланушылардың жерге қатысты құқықтарының бұзылу мүмкіндігі жоғары.</w:t>
      </w:r>
      <w:r>
        <w:br/>
      </w:r>
      <w:r>
        <w:rPr>
          <w:rFonts w:ascii="Times New Roman"/>
          <w:b w:val="false"/>
          <w:i w:val="false"/>
          <w:color w:val="000000"/>
          <w:sz w:val="28"/>
        </w:rPr>
        <w:t>
</w:t>
      </w:r>
      <w:r>
        <w:rPr>
          <w:rFonts w:ascii="Times New Roman"/>
          <w:b w:val="false"/>
          <w:i w:val="false"/>
          <w:color w:val="000000"/>
          <w:sz w:val="28"/>
        </w:rPr>
        <w:t>
      Бұл ретте мемлекеттік бақылауды жүргізу кезінде тәуекелдерді басқару жүйесінің мақсаты жеке кәсіпкерлік субъектілеріне әкімшілік қысымды төмендету, сондай-ақ аталған салада мемлекеттік бақылаудың тиімділігін жоғарылату болып табылады.</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2012.12.29 </w:t>
      </w:r>
      <w:r>
        <w:rPr>
          <w:rFonts w:ascii="Times New Roman"/>
          <w:b w:val="false"/>
          <w:i w:val="false"/>
          <w:color w:val="000000"/>
          <w:sz w:val="28"/>
        </w:rPr>
        <w:t>№ 1766</w:t>
      </w:r>
      <w:r>
        <w:rPr>
          <w:rFonts w:ascii="Times New Roman"/>
          <w:b w:val="false"/>
          <w:i w:val="false"/>
          <w:color w:val="ff0000"/>
          <w:sz w:val="28"/>
        </w:rPr>
        <w:t xml:space="preserve"> (2013.01.01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 Негізгі сыртқы және ішкі факторларды бағалау.</w:t>
      </w:r>
      <w:r>
        <w:br/>
      </w:r>
      <w:r>
        <w:rPr>
          <w:rFonts w:ascii="Times New Roman"/>
          <w:b w:val="false"/>
          <w:i w:val="false"/>
          <w:color w:val="000000"/>
          <w:sz w:val="28"/>
        </w:rPr>
        <w:t>
</w:t>
      </w:r>
      <w:r>
        <w:rPr>
          <w:rFonts w:ascii="Times New Roman"/>
          <w:b w:val="false"/>
          <w:i w:val="false"/>
          <w:color w:val="000000"/>
          <w:sz w:val="28"/>
        </w:rPr>
        <w:t>
      Сыртқы факторлар.</w:t>
      </w:r>
      <w:r>
        <w:br/>
      </w:r>
      <w:r>
        <w:rPr>
          <w:rFonts w:ascii="Times New Roman"/>
          <w:b w:val="false"/>
          <w:i w:val="false"/>
          <w:color w:val="000000"/>
          <w:sz w:val="28"/>
        </w:rPr>
        <w:t>
</w:t>
      </w:r>
      <w:r>
        <w:rPr>
          <w:rFonts w:ascii="Times New Roman"/>
          <w:b w:val="false"/>
          <w:i w:val="false"/>
          <w:color w:val="000000"/>
          <w:sz w:val="28"/>
        </w:rPr>
        <w:t>
      Қазіргі уақытта жұмыс істеп тұрған МЖК ААЖ жер кадастрлық ақпараттың атрибутты (мәтіндік) және графикалық екі түрі пайдаланылады. Атрибутты бөлігі 4,5 миллион, соның ішінде – 0,46 млн. жойылған жер учаскесіне берілген мәліметтерден тұрады. МЖК ААЖ-дегі графикалық бөлім атрибутты мәліметтің 84%-ын құрайды. Мұндай диспропорцияның пайда болуына жер учаскелерінің сандық көрсеткіші бойынша негізгі бөлігі елді-мекендерде орналасқандығы, онда қажетті масштабтағы картографиялық негіз жоқ және осыған байланысты жер учаскелерінің бұрылыстық нүктелерін координаттаусыз жер учаскелерінің шекаралары сызықтық өлшеуіштермен анықталғандығы негіз болады.</w:t>
      </w:r>
      <w:r>
        <w:br/>
      </w:r>
      <w:r>
        <w:rPr>
          <w:rFonts w:ascii="Times New Roman"/>
          <w:b w:val="false"/>
          <w:i w:val="false"/>
          <w:color w:val="000000"/>
          <w:sz w:val="28"/>
        </w:rPr>
        <w:t>
</w:t>
      </w:r>
      <w:r>
        <w:rPr>
          <w:rFonts w:ascii="Times New Roman"/>
          <w:b w:val="false"/>
          <w:i w:val="false"/>
          <w:color w:val="000000"/>
          <w:sz w:val="28"/>
        </w:rPr>
        <w:t>
      Жер учаскелерінің сандық есебі бойынша мәліметтерді ұсыну проблемасы атрибуттық және графикалық ақпаратты сәйкес келтіру арқылы шешілуі мүмкін.</w:t>
      </w:r>
      <w:r>
        <w:br/>
      </w:r>
      <w:r>
        <w:rPr>
          <w:rFonts w:ascii="Times New Roman"/>
          <w:b w:val="false"/>
          <w:i w:val="false"/>
          <w:color w:val="000000"/>
          <w:sz w:val="28"/>
        </w:rPr>
        <w:t>
</w:t>
      </w:r>
      <w:r>
        <w:rPr>
          <w:rFonts w:ascii="Times New Roman"/>
          <w:b w:val="false"/>
          <w:i w:val="false"/>
          <w:color w:val="000000"/>
          <w:sz w:val="28"/>
        </w:rPr>
        <w:t>
      Көрсетілген проблемаларды жою үшін үйлестірілмеген жер учаскелерін межелеу жүргізілуде, оған жер учаскелері шекараларының бұрылыстық нүктелерін құралдармен координаттау бойынша далалық геодезиялық, кадастрлық құжаттама бойынша оларды заңды сәйкестендіру, деректерді МЖК ААЖ графикалық базасына енгізу бойынша жұмыстар енеді. Жер ресурстары саласындағы көрсетілген мәселелерді шешу жер ресурстарының сапалық және сандық жағдайы туралы шынайы ақпаратты ұсынуды қамтамасыз етуге мүмкіндік береді.</w:t>
      </w:r>
      <w:r>
        <w:br/>
      </w:r>
      <w:r>
        <w:rPr>
          <w:rFonts w:ascii="Times New Roman"/>
          <w:b w:val="false"/>
          <w:i w:val="false"/>
          <w:color w:val="000000"/>
          <w:sz w:val="28"/>
        </w:rPr>
        <w:t>
</w:t>
      </w:r>
      <w:r>
        <w:rPr>
          <w:rFonts w:ascii="Times New Roman"/>
          <w:b w:val="false"/>
          <w:i w:val="false"/>
          <w:color w:val="000000"/>
          <w:sz w:val="28"/>
        </w:rPr>
        <w:t>
      Жер ресурстарының сапалық жағдайы, болып жатқан өзгерістер туралы нақты ақпаратты алу, оларды бағалау және одан әрі дамуын болжау жерлердің мониторигін жүргізумен қамтамасыз етіледі, атап айтқанда аэроғарыш ақпаратын пайдаланып бақылау және түсіру әдістерін жетілдіру.</w:t>
      </w:r>
      <w:r>
        <w:br/>
      </w:r>
      <w:r>
        <w:rPr>
          <w:rFonts w:ascii="Times New Roman"/>
          <w:b w:val="false"/>
          <w:i w:val="false"/>
          <w:color w:val="000000"/>
          <w:sz w:val="28"/>
        </w:rPr>
        <w:t>
</w:t>
      </w:r>
      <w:r>
        <w:rPr>
          <w:rFonts w:ascii="Times New Roman"/>
          <w:b w:val="false"/>
          <w:i w:val="false"/>
          <w:color w:val="000000"/>
          <w:sz w:val="28"/>
        </w:rPr>
        <w:t>
      Жаңа жағдайларда Қазақстан Республикасының жер ресурстарын тиімді басқару үшін жер пайдаланудың қалыптасқан жүйесінде түпкілікті ұйымдастырушылық-технологиялық қайта ұйымдастыруды талап етіледі.</w:t>
      </w:r>
      <w:r>
        <w:br/>
      </w:r>
      <w:r>
        <w:rPr>
          <w:rFonts w:ascii="Times New Roman"/>
          <w:b w:val="false"/>
          <w:i w:val="false"/>
          <w:color w:val="000000"/>
          <w:sz w:val="28"/>
        </w:rPr>
        <w:t>
</w:t>
      </w:r>
      <w:r>
        <w:rPr>
          <w:rFonts w:ascii="Times New Roman"/>
          <w:b w:val="false"/>
          <w:i w:val="false"/>
          <w:color w:val="000000"/>
          <w:sz w:val="28"/>
        </w:rPr>
        <w:t>
      Бұдан басқа, жерді түгендеу келешекте пайдаланылмай жатқан, ұтымды пайдаланылмайтын немесе мақсатқа сай емес пайдаланылатын және пайдалануға берілген рұқсатқа сай келмей пайдаланылған жер учаскелерін анықтауға мүмкіндік береді.</w:t>
      </w:r>
      <w:r>
        <w:br/>
      </w:r>
      <w:r>
        <w:rPr>
          <w:rFonts w:ascii="Times New Roman"/>
          <w:b w:val="false"/>
          <w:i w:val="false"/>
          <w:color w:val="000000"/>
          <w:sz w:val="28"/>
        </w:rPr>
        <w:t>
</w:t>
      </w:r>
      <w:r>
        <w:rPr>
          <w:rFonts w:ascii="Times New Roman"/>
          <w:b w:val="false"/>
          <w:i w:val="false"/>
          <w:color w:val="000000"/>
          <w:sz w:val="28"/>
        </w:rPr>
        <w:t>
      Қазақстан үшін тағы бір өзекті мәселе жердің азуымен күрес болып табылады. Еліміздің 43 % жуық тұрғыны (6,5 миллион адам) ауылдық аудандарда тұрады және олардың көпшілігі аграрлық сектормен және жер пайдаланумен тікелей немесе жанама байланысты кіріске тәуелді. Табиғи жағдайға байланысты еліміздің аумағының 70 % шөлейттенуге және жерлердің бүлінуіне ұшырауда.</w:t>
      </w:r>
      <w:r>
        <w:br/>
      </w:r>
      <w:r>
        <w:rPr>
          <w:rFonts w:ascii="Times New Roman"/>
          <w:b w:val="false"/>
          <w:i w:val="false"/>
          <w:color w:val="000000"/>
          <w:sz w:val="28"/>
        </w:rPr>
        <w:t>
</w:t>
      </w:r>
      <w:r>
        <w:rPr>
          <w:rFonts w:ascii="Times New Roman"/>
          <w:b w:val="false"/>
          <w:i w:val="false"/>
          <w:color w:val="000000"/>
          <w:sz w:val="28"/>
        </w:rPr>
        <w:t>
      Осыған байланысты жердің мониторингіне үлкен мән берілуі тиіс. Алайда, қазіргі уақытта жер жағдайына көп жылдық бақылаулар жүргізуге арналған стационарлы экологиялық алаңдар және жартылай стационарлы экологиялық алаңдар еліміздің барлық аумағының 18 % ғана қамтиды, сондықтан жаңа экологиялық алаңдар салу және қолда барларын жетілдіру және дамыту жоспарлануда.</w:t>
      </w:r>
      <w:r>
        <w:br/>
      </w:r>
      <w:r>
        <w:rPr>
          <w:rFonts w:ascii="Times New Roman"/>
          <w:b w:val="false"/>
          <w:i w:val="false"/>
          <w:color w:val="000000"/>
          <w:sz w:val="28"/>
        </w:rPr>
        <w:t>
</w:t>
      </w:r>
      <w:r>
        <w:rPr>
          <w:rFonts w:ascii="Times New Roman"/>
          <w:b w:val="false"/>
          <w:i w:val="false"/>
          <w:color w:val="000000"/>
          <w:sz w:val="28"/>
        </w:rPr>
        <w:t>
      Жердің сапалық жағдайының өзгерісі туралы шынайы ақпарат алу үшін топырақтық аймақ және кіші аймақ ішінде бақылаулар желісін көбейту бойынша жұмыстарды жалғастыру және 2011 жылдың аяғына дейін азғындауға ұшыраған жердің 23 % мониторингпен қамтылуын қамтамасыз ету қажет, бұл өзге де мүдделі мемлекеттік органдармен бірлесе отырып, азғындау үдерісін тұрақтандыру бойынша бірегей экологиялық бағдарлама дайындауға мүмкіндік береді.</w:t>
      </w:r>
      <w:r>
        <w:br/>
      </w:r>
      <w:r>
        <w:rPr>
          <w:rFonts w:ascii="Times New Roman"/>
          <w:b w:val="false"/>
          <w:i w:val="false"/>
          <w:color w:val="000000"/>
          <w:sz w:val="28"/>
        </w:rPr>
        <w:t>
</w:t>
      </w:r>
      <w:r>
        <w:rPr>
          <w:rFonts w:ascii="Times New Roman"/>
          <w:b w:val="false"/>
          <w:i w:val="false"/>
          <w:color w:val="000000"/>
          <w:sz w:val="28"/>
        </w:rPr>
        <w:t>
      Мемлекеттік бақылауды жүзеге асырудың дамуына әсер ететін сыртқы факторларға прокуратура, сәулет, экология, орман және су шаруашылығы органдарымен жұмысты соңғы нәтиже алуға бағыттау арқылы өзара әрекеттесу жатады. Ішкі істер органдарымен жерді пайдалану және қорғау бойынша мемлекеттік бақылауды жүзеге асыратын мемлекеттік инспекторға келуден бас тартқан тұлғаларды күштеп алып келу, соның ішінде жер заңнамасын бұзушылардың тұлғаларды нақтылау бойынша өзара әрекеттесу.</w:t>
      </w:r>
      <w:r>
        <w:br/>
      </w:r>
      <w:r>
        <w:rPr>
          <w:rFonts w:ascii="Times New Roman"/>
          <w:b w:val="false"/>
          <w:i w:val="false"/>
          <w:color w:val="000000"/>
          <w:sz w:val="28"/>
        </w:rPr>
        <w:t>
</w:t>
      </w:r>
      <w:r>
        <w:rPr>
          <w:rFonts w:ascii="Times New Roman"/>
          <w:b w:val="false"/>
          <w:i w:val="false"/>
          <w:color w:val="000000"/>
          <w:sz w:val="28"/>
        </w:rPr>
        <w:t>
      Ішкі факторлар.</w:t>
      </w:r>
      <w:r>
        <w:br/>
      </w:r>
      <w:r>
        <w:rPr>
          <w:rFonts w:ascii="Times New Roman"/>
          <w:b w:val="false"/>
          <w:i w:val="false"/>
          <w:color w:val="000000"/>
          <w:sz w:val="28"/>
        </w:rPr>
        <w:t>
</w:t>
      </w:r>
      <w:r>
        <w:rPr>
          <w:rFonts w:ascii="Times New Roman"/>
          <w:b w:val="false"/>
          <w:i w:val="false"/>
          <w:color w:val="000000"/>
          <w:sz w:val="28"/>
        </w:rPr>
        <w:t>
      Жер ресурстарын басқаруға әсер ететін ішкі факторлардың қатарына ғылыми-әдістемелік негізді халықаралық деңгейге сәйкестендіру арқылы жетілдіру, ИСО пайдалана отырып нормативтік-техникалық құжаттаманы әзірлеу жатады.</w:t>
      </w:r>
      <w:r>
        <w:br/>
      </w:r>
      <w:r>
        <w:rPr>
          <w:rFonts w:ascii="Times New Roman"/>
          <w:b w:val="false"/>
          <w:i w:val="false"/>
          <w:color w:val="000000"/>
          <w:sz w:val="28"/>
        </w:rPr>
        <w:t>
</w:t>
      </w:r>
      <w:r>
        <w:rPr>
          <w:rFonts w:ascii="Times New Roman"/>
          <w:b w:val="false"/>
          <w:i w:val="false"/>
          <w:color w:val="000000"/>
          <w:sz w:val="28"/>
        </w:rPr>
        <w:t>
      Көпмақсатты кадастрды дамыту бойынша алдыңғы қатарлы шетелдік тәжірибені, сондай-ақ электронды жер-кадастрлық қызметтер саласын дамытудағы дүниежүзілік тенденциялар мен ақпараттық-коммуникациялық технологияларды пайдалана отырып оларды жетілдіру тетіктерін зерделеу өзекті мәселе болып табылады.</w:t>
      </w:r>
      <w:r>
        <w:br/>
      </w:r>
      <w:r>
        <w:rPr>
          <w:rFonts w:ascii="Times New Roman"/>
          <w:b w:val="false"/>
          <w:i w:val="false"/>
          <w:color w:val="000000"/>
          <w:sz w:val="28"/>
        </w:rPr>
        <w:t>
</w:t>
      </w:r>
      <w:r>
        <w:rPr>
          <w:rFonts w:ascii="Times New Roman"/>
          <w:b w:val="false"/>
          <w:i w:val="false"/>
          <w:color w:val="000000"/>
          <w:sz w:val="28"/>
        </w:rPr>
        <w:t>
      2.2-стратегиялық бағыт. "Мемлекеттің және экономиканың түрлі салаларының геодезиялық және картографиялық өнімдерге қажеттілігін қамтамасыз ету үшін жаңа технологияларды пайдалана отырып геодезия және картография саласын тұрақты дамыту".</w:t>
      </w:r>
      <w:r>
        <w:br/>
      </w:r>
      <w:r>
        <w:rPr>
          <w:rFonts w:ascii="Times New Roman"/>
          <w:b w:val="false"/>
          <w:i w:val="false"/>
          <w:color w:val="000000"/>
          <w:sz w:val="28"/>
        </w:rPr>
        <w:t>
</w:t>
      </w:r>
      <w:r>
        <w:rPr>
          <w:rFonts w:ascii="Times New Roman"/>
          <w:b w:val="false"/>
          <w:i w:val="false"/>
          <w:color w:val="000000"/>
          <w:sz w:val="28"/>
        </w:rPr>
        <w:t>
      1. Геодезия және картография саласын дамытудың негізгі параметрлері.</w:t>
      </w:r>
      <w:r>
        <w:br/>
      </w:r>
      <w:r>
        <w:rPr>
          <w:rFonts w:ascii="Times New Roman"/>
          <w:b w:val="false"/>
          <w:i w:val="false"/>
          <w:color w:val="000000"/>
          <w:sz w:val="28"/>
        </w:rPr>
        <w:t>
</w:t>
      </w:r>
      <w:r>
        <w:rPr>
          <w:rFonts w:ascii="Times New Roman"/>
          <w:b w:val="false"/>
          <w:i w:val="false"/>
          <w:color w:val="000000"/>
          <w:sz w:val="28"/>
        </w:rPr>
        <w:t>
      Республика экономикасының, қорғанысының көптеген салаларында жергілікті жер туралы ақпарат маңызды құрамдас бөлік болып табылады, осыған байланысты сапалы геодезиялық және картографиялық өнімдерге, қызметке сұраныстың ұлғаюы байқалады, көбінесе бұл өнімдер заңды құжат болып табылады. Біріккен Ұлттар Ұйымының мәліметтері бойынша басқарушылық шешімдерді қабылдауды сүйемелдеу жүйесінде кеңістіктік ақпарат үлесі осы жүйедегі жалпы ақпарат көлемінің 80 % дейін құрайды.</w:t>
      </w:r>
      <w:r>
        <w:br/>
      </w:r>
      <w:r>
        <w:rPr>
          <w:rFonts w:ascii="Times New Roman"/>
          <w:b w:val="false"/>
          <w:i w:val="false"/>
          <w:color w:val="000000"/>
          <w:sz w:val="28"/>
        </w:rPr>
        <w:t>
</w:t>
      </w:r>
      <w:r>
        <w:rPr>
          <w:rFonts w:ascii="Times New Roman"/>
          <w:b w:val="false"/>
          <w:i w:val="false"/>
          <w:color w:val="000000"/>
          <w:sz w:val="28"/>
        </w:rPr>
        <w:t>
      Қазақстан Республикасы аумағының топографиялық қамтамасыз ету жағдайы алаңдаушылық туғызады, карталардың 80%-ына қазіргі заманғы жергілікті жердің жағдайына және топонимикаға сай келмейді. Мемлекеттік топографиялық карталар жаңартылғаннан гөрі тез «ескіреді», бұл өз кезегінде экономикадағы айтарлықтай шығындарға, ал әскери әрекет және төтенше жағдай туындаған аудандарда – орны толмас шығындарға соқтыруы мүмкін.</w:t>
      </w:r>
      <w:r>
        <w:br/>
      </w:r>
      <w:r>
        <w:rPr>
          <w:rFonts w:ascii="Times New Roman"/>
          <w:b w:val="false"/>
          <w:i w:val="false"/>
          <w:color w:val="000000"/>
          <w:sz w:val="28"/>
        </w:rPr>
        <w:t>
</w:t>
      </w:r>
      <w:r>
        <w:rPr>
          <w:rFonts w:ascii="Times New Roman"/>
          <w:b w:val="false"/>
          <w:i w:val="false"/>
          <w:color w:val="000000"/>
          <w:sz w:val="28"/>
        </w:rPr>
        <w:t>
      Бюджеттік қаржыландыру ұлғайғаннан бастап республиканың жалпы алаңының 21 %-ының аэротүсірілімі орындалды, мемлекеттік геодезиялық желі пункттерінің жалпы санының 15 % зерттелді, нивелирлеу желісінің жалпы ұзындығының 6 % нивелирленді, барлық масштабтық қатардағы мемлекеттік топографиялық карталардың жалпы парақ санының 15 % жаңартылды.</w:t>
      </w:r>
      <w:r>
        <w:br/>
      </w:r>
      <w:r>
        <w:rPr>
          <w:rFonts w:ascii="Times New Roman"/>
          <w:b w:val="false"/>
          <w:i w:val="false"/>
          <w:color w:val="000000"/>
          <w:sz w:val="28"/>
        </w:rPr>
        <w:t>
</w:t>
      </w:r>
      <w:r>
        <w:rPr>
          <w:rFonts w:ascii="Times New Roman"/>
          <w:b w:val="false"/>
          <w:i w:val="false"/>
          <w:color w:val="000000"/>
          <w:sz w:val="28"/>
        </w:rPr>
        <w:t>
      Ескірген топографиялық карталардың үлкен пайызын ескере отырып, жаңа аэроғарыштүсірілімі негізінде мемлекеттік топографиялық карталарды жаңарту қажет етіледі. Барлық қалалар мен елді мекендердің түсірілімдері 1960-1980 жылдары орындалғандықтан, қалалардың ірі масштабты жоспарларын жасаудың өткір қажеттілігі туындады. Сондықтан 2008 жылдан бастап қалалардың жоспарларын жасау үшін қалалардың аэротүсірілімдерін жасауға кірістік.</w:t>
      </w:r>
      <w:r>
        <w:br/>
      </w:r>
      <w:r>
        <w:rPr>
          <w:rFonts w:ascii="Times New Roman"/>
          <w:b w:val="false"/>
          <w:i w:val="false"/>
          <w:color w:val="000000"/>
          <w:sz w:val="28"/>
        </w:rPr>
        <w:t>
</w:t>
      </w:r>
      <w:r>
        <w:rPr>
          <w:rFonts w:ascii="Times New Roman"/>
          <w:b w:val="false"/>
          <w:i w:val="false"/>
          <w:color w:val="000000"/>
          <w:sz w:val="28"/>
        </w:rPr>
        <w:t>
      Агенттік жасап отырған барлық масштабты қатардағы мемлекеттік топографиялық карталарда жергілікті жер туралы барынша толық ақпарат көрсетіледі және республикамыздың түрлі экономика және қорғаныс салаларында қолданылатын түрлі өндірістік материалдар жасау үшін негіз болып табылады.</w:t>
      </w:r>
      <w:r>
        <w:br/>
      </w:r>
      <w:r>
        <w:rPr>
          <w:rFonts w:ascii="Times New Roman"/>
          <w:b w:val="false"/>
          <w:i w:val="false"/>
          <w:color w:val="000000"/>
          <w:sz w:val="28"/>
        </w:rPr>
        <w:t>
</w:t>
      </w:r>
      <w:r>
        <w:rPr>
          <w:rFonts w:ascii="Times New Roman"/>
          <w:b w:val="false"/>
          <w:i w:val="false"/>
          <w:color w:val="000000"/>
          <w:sz w:val="28"/>
        </w:rPr>
        <w:t>
      Геодезиялық және картографиялық қызметті жүзеге асыру кезіндегі мемлекеттік маңызы бар міндеттердің бірі мемлекеттік шекараны демаркациялауды геодезиялық және картографиялық қамтамасыз ету және халықаралық және қазақстандық құқық нормаларына сәйкес мемлекеттік шекара туралы шартқа қоса берілетін құжаттарды түпкілікті ресімдеу болып табылады.</w:t>
      </w:r>
      <w:r>
        <w:br/>
      </w:r>
      <w:r>
        <w:rPr>
          <w:rFonts w:ascii="Times New Roman"/>
          <w:b w:val="false"/>
          <w:i w:val="false"/>
          <w:color w:val="000000"/>
          <w:sz w:val="28"/>
        </w:rPr>
        <w:t>
</w:t>
      </w:r>
      <w:r>
        <w:rPr>
          <w:rFonts w:ascii="Times New Roman"/>
          <w:b w:val="false"/>
          <w:i w:val="false"/>
          <w:color w:val="000000"/>
          <w:sz w:val="28"/>
        </w:rPr>
        <w:t>
      Жер қабатының қазіргі заманға сай қозғалысы заңдылығын зерттеу үшін республикамыздың оңтүстік және шығыс өңірлерінде геодинамикалық полигондарда жыл сайын жоғары дәлдікті геодинамикалық өлшемдер жасалады. Жер сілкінуіне икемділікті ескере отырып, республикамыздың барлық аумағы бойынша батыс және орталық өңірлерде геодинамикалық полигондар жасау қажет.</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2012.12.29 </w:t>
      </w:r>
      <w:r>
        <w:rPr>
          <w:rFonts w:ascii="Times New Roman"/>
          <w:b w:val="false"/>
          <w:i w:val="false"/>
          <w:color w:val="000000"/>
          <w:sz w:val="28"/>
        </w:rPr>
        <w:t>№ 1766</w:t>
      </w:r>
      <w:r>
        <w:rPr>
          <w:rFonts w:ascii="Times New Roman"/>
          <w:b w:val="false"/>
          <w:i w:val="false"/>
          <w:color w:val="ff0000"/>
          <w:sz w:val="28"/>
        </w:rPr>
        <w:t xml:space="preserve"> (2013.01.01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Негізгі проблемаларды талдау.</w:t>
      </w:r>
      <w:r>
        <w:br/>
      </w:r>
      <w:r>
        <w:rPr>
          <w:rFonts w:ascii="Times New Roman"/>
          <w:b w:val="false"/>
          <w:i w:val="false"/>
          <w:color w:val="000000"/>
          <w:sz w:val="28"/>
        </w:rPr>
        <w:t>
</w:t>
      </w:r>
      <w:r>
        <w:rPr>
          <w:rFonts w:ascii="Times New Roman"/>
          <w:b w:val="false"/>
          <w:i w:val="false"/>
          <w:color w:val="000000"/>
          <w:sz w:val="28"/>
        </w:rPr>
        <w:t>
      Жалпы алғанда Агенттіктің геодезия және картография салаларында жағымды алғышарттар байқалады, сонымен қатар басты шешілмеген проблемаларға мыналарды жатқызуға болады:</w:t>
      </w:r>
      <w:r>
        <w:br/>
      </w:r>
      <w:r>
        <w:rPr>
          <w:rFonts w:ascii="Times New Roman"/>
          <w:b w:val="false"/>
          <w:i w:val="false"/>
          <w:color w:val="000000"/>
          <w:sz w:val="28"/>
        </w:rPr>
        <w:t>
</w:t>
      </w:r>
      <w:r>
        <w:rPr>
          <w:rFonts w:ascii="Times New Roman"/>
          <w:b w:val="false"/>
          <w:i w:val="false"/>
          <w:color w:val="000000"/>
          <w:sz w:val="28"/>
        </w:rPr>
        <w:t>
      1. Картографиялау үшін негіз болып табылатын мемлекеттік геодезиялық желі ішінара жоғалған, кейбірі мүлде қалпына келтірілмейді және соның салдарынан оған қойылатын талаптарға толық жауап бере алмайды.</w:t>
      </w:r>
      <w:r>
        <w:br/>
      </w:r>
      <w:r>
        <w:rPr>
          <w:rFonts w:ascii="Times New Roman"/>
          <w:b w:val="false"/>
          <w:i w:val="false"/>
          <w:color w:val="000000"/>
          <w:sz w:val="28"/>
        </w:rPr>
        <w:t>
</w:t>
      </w:r>
      <w:r>
        <w:rPr>
          <w:rFonts w:ascii="Times New Roman"/>
          <w:b w:val="false"/>
          <w:i w:val="false"/>
          <w:color w:val="000000"/>
          <w:sz w:val="28"/>
        </w:rPr>
        <w:t>
      2. Қазақстан Республикасы аумағының топографиялық және картографиялық қамтамасыз етілу жағдайы алаңдаушылық туғызады, карталардың жаңартылмағандағына 10-20 жыл болған.</w:t>
      </w:r>
      <w:r>
        <w:br/>
      </w:r>
      <w:r>
        <w:rPr>
          <w:rFonts w:ascii="Times New Roman"/>
          <w:b w:val="false"/>
          <w:i w:val="false"/>
          <w:color w:val="000000"/>
          <w:sz w:val="28"/>
        </w:rPr>
        <w:t>
</w:t>
      </w:r>
      <w:r>
        <w:rPr>
          <w:rFonts w:ascii="Times New Roman"/>
          <w:b w:val="false"/>
          <w:i w:val="false"/>
          <w:color w:val="000000"/>
          <w:sz w:val="28"/>
        </w:rPr>
        <w:t>
      3. Қазақстанның сейсмобелсенді аумақтары мен каспий маңы өңірлері жоғары дәлдікті геодезиялық өлшемдермен толық қамтылмаған.</w:t>
      </w:r>
      <w:r>
        <w:br/>
      </w:r>
      <w:r>
        <w:rPr>
          <w:rFonts w:ascii="Times New Roman"/>
          <w:b w:val="false"/>
          <w:i w:val="false"/>
          <w:color w:val="000000"/>
          <w:sz w:val="28"/>
        </w:rPr>
        <w:t>
</w:t>
      </w:r>
      <w:r>
        <w:rPr>
          <w:rFonts w:ascii="Times New Roman"/>
          <w:b w:val="false"/>
          <w:i w:val="false"/>
          <w:color w:val="000000"/>
          <w:sz w:val="28"/>
        </w:rPr>
        <w:t>
      4. Агенттікке ведомстволық бағынысты геодезиялық кәсіпорындардың жалпы техникалық және технологиялық дамымай қалуы.</w:t>
      </w:r>
      <w:r>
        <w:br/>
      </w:r>
      <w:r>
        <w:rPr>
          <w:rFonts w:ascii="Times New Roman"/>
          <w:b w:val="false"/>
          <w:i w:val="false"/>
          <w:color w:val="000000"/>
          <w:sz w:val="28"/>
        </w:rPr>
        <w:t>
</w:t>
      </w:r>
      <w:r>
        <w:rPr>
          <w:rFonts w:ascii="Times New Roman"/>
          <w:b w:val="false"/>
          <w:i w:val="false"/>
          <w:color w:val="000000"/>
          <w:sz w:val="28"/>
        </w:rPr>
        <w:t>
      5. Жас мамандар ағымының жоқтығы, мамандарды даярлау және қайта даярлаудың сапасы қазіргі заманның техникалық және технологиялық талаптарына сай келмейді.</w:t>
      </w:r>
      <w:r>
        <w:br/>
      </w:r>
      <w:r>
        <w:rPr>
          <w:rFonts w:ascii="Times New Roman"/>
          <w:b w:val="false"/>
          <w:i w:val="false"/>
          <w:color w:val="000000"/>
          <w:sz w:val="28"/>
        </w:rPr>
        <w:t>
</w:t>
      </w:r>
      <w:r>
        <w:rPr>
          <w:rFonts w:ascii="Times New Roman"/>
          <w:b w:val="false"/>
          <w:i w:val="false"/>
          <w:color w:val="000000"/>
          <w:sz w:val="28"/>
        </w:rPr>
        <w:t>
      6. Пайдаланылуы мемлекет пен тұтынушыға зиян тигізуі мүмкін жалған геодезиялық және картографиялық өнімдерден нарықты қорғау.</w:t>
      </w:r>
      <w:r>
        <w:br/>
      </w:r>
      <w:r>
        <w:rPr>
          <w:rFonts w:ascii="Times New Roman"/>
          <w:b w:val="false"/>
          <w:i w:val="false"/>
          <w:color w:val="000000"/>
          <w:sz w:val="28"/>
        </w:rPr>
        <w:t>
</w:t>
      </w:r>
      <w:r>
        <w:rPr>
          <w:rFonts w:ascii="Times New Roman"/>
          <w:b w:val="false"/>
          <w:i w:val="false"/>
          <w:color w:val="000000"/>
          <w:sz w:val="28"/>
        </w:rPr>
        <w:t>
      Жаһандық бәсекеге қабілеттілік тұрғысынан бағалауда Қазақстанның жағдайына байланысты басқа да проблемалар бар. Жаһандану республикамызда орын алып жатқан барлық үдерістерге өз әсерін тигізуде, ал Қазақстанның ақпараттық кеңістігі бірегей ақпараттық кеңістікке енуде. Сондықтан республика аймақтарының дамуын болжау үшін, басқарушылық шешімдерді қабылдауды қолдау үшін жергілікті жердің мемлекеттік топографиялық карталардағы қазіргі жағдайы көрініс тапқан өзекті және объективті кеңістіктік ақпарат қажет.</w:t>
      </w:r>
      <w:r>
        <w:br/>
      </w:r>
      <w:r>
        <w:rPr>
          <w:rFonts w:ascii="Times New Roman"/>
          <w:b w:val="false"/>
          <w:i w:val="false"/>
          <w:color w:val="000000"/>
          <w:sz w:val="28"/>
        </w:rPr>
        <w:t>
</w:t>
      </w:r>
      <w:r>
        <w:rPr>
          <w:rFonts w:ascii="Times New Roman"/>
          <w:b w:val="false"/>
          <w:i w:val="false"/>
          <w:color w:val="000000"/>
          <w:sz w:val="28"/>
        </w:rPr>
        <w:t>
      3. Негізгі сыртқы және ішкі факторларды бағалау.</w:t>
      </w:r>
      <w:r>
        <w:br/>
      </w:r>
      <w:r>
        <w:rPr>
          <w:rFonts w:ascii="Times New Roman"/>
          <w:b w:val="false"/>
          <w:i w:val="false"/>
          <w:color w:val="000000"/>
          <w:sz w:val="28"/>
        </w:rPr>
        <w:t>
</w:t>
      </w:r>
      <w:r>
        <w:rPr>
          <w:rFonts w:ascii="Times New Roman"/>
          <w:b w:val="false"/>
          <w:i w:val="false"/>
          <w:color w:val="000000"/>
          <w:sz w:val="28"/>
        </w:rPr>
        <w:t>
      Қазақстан Республикасының 2020 жылға дейінгі дамуының стратегиялық жоспарының бағыттарының бірі өндірістік қуатты, көлік-коммуникациялық, әлеуметтік және басқа инфрақұрылымды ұтымды үйлестіруге, елдің тұрақты дамуын қамтамасыз ету үшін халықты аумақтар кескінінде орналастыруға бағытталған елдің аумақтық-кеңістіктік дамуының болжамдық схемасын жүзеге асыру болып табылады.</w:t>
      </w:r>
      <w:r>
        <w:br/>
      </w:r>
      <w:r>
        <w:rPr>
          <w:rFonts w:ascii="Times New Roman"/>
          <w:b w:val="false"/>
          <w:i w:val="false"/>
          <w:color w:val="000000"/>
          <w:sz w:val="28"/>
        </w:rPr>
        <w:t>
</w:t>
      </w:r>
      <w:r>
        <w:rPr>
          <w:rFonts w:ascii="Times New Roman"/>
          <w:b w:val="false"/>
          <w:i w:val="false"/>
          <w:color w:val="000000"/>
          <w:sz w:val="28"/>
        </w:rPr>
        <w:t>
      Аталған болжамдық схеманы жүзеге асыру үшін топографиялық-геодезиялық және картографиялық өнім қажет. Алайда республика аумағының тек 15 % қазіргі заманға сай карталармен жабылған, яғни, карталардың ескіруі жаңартудан тезірек жүруде.</w:t>
      </w:r>
      <w:r>
        <w:br/>
      </w:r>
      <w:r>
        <w:rPr>
          <w:rFonts w:ascii="Times New Roman"/>
          <w:b w:val="false"/>
          <w:i w:val="false"/>
          <w:color w:val="000000"/>
          <w:sz w:val="28"/>
        </w:rPr>
        <w:t>
</w:t>
      </w:r>
      <w:r>
        <w:rPr>
          <w:rFonts w:ascii="Times New Roman"/>
          <w:b w:val="false"/>
          <w:i w:val="false"/>
          <w:color w:val="000000"/>
          <w:sz w:val="28"/>
        </w:rPr>
        <w:t>
      Геодезия және картография саласының одан әрі дамуына әсер ететін ішкі факторлардың қатарына саланың техникалық, технологиялық және бағдарламалық әлсіз қамтамасыз етілуін, сондай-ақ ғылыми-техникалық базаның жоқтығын жатқызуға болады.</w:t>
      </w:r>
      <w:r>
        <w:br/>
      </w:r>
      <w:r>
        <w:rPr>
          <w:rFonts w:ascii="Times New Roman"/>
          <w:b w:val="false"/>
          <w:i w:val="false"/>
          <w:color w:val="000000"/>
          <w:sz w:val="28"/>
        </w:rPr>
        <w:t>
</w:t>
      </w:r>
      <w:r>
        <w:rPr>
          <w:rFonts w:ascii="Times New Roman"/>
          <w:b w:val="false"/>
          <w:i w:val="false"/>
          <w:color w:val="000000"/>
          <w:sz w:val="28"/>
        </w:rPr>
        <w:t>
      Ағымдағы жағдайды талдауды назарға ала отырып, сондай-ақ, Қазақстанның әлемдегі бәсекеге қабілетті 50 елдің қатарына енуі және бекуі, Дүниежүзілік сауда ұйымына, Кеден одағына енуі бойынша қойылған міндеттерді ескере отырып, геодезия және картография саласының алдына заңнамалық және нормативтік-техникалық базаны жетілдіру, қазіргі заманға сай жер серіктік, қашықтық, геоақпараттық, және ақпараттық-телекоммуникациялық технологияларды жетілдіру, Қазақстан Республикасының аумағын жергілікті жердің қазіргі жағдайына және мемлекеттік топонимикаға сәйкес келетін геодезиялық және картографиялық қамтамасыз ету бойынша стратегиялық бағыттар белгіленген.</w:t>
      </w:r>
    </w:p>
    <w:bookmarkEnd w:id="11"/>
    <w:bookmarkStart w:name="z101" w:id="12"/>
    <w:p>
      <w:pPr>
        <w:spacing w:after="0"/>
        <w:ind w:left="0"/>
        <w:jc w:val="left"/>
      </w:pPr>
      <w:r>
        <w:rPr>
          <w:rFonts w:ascii="Times New Roman"/>
          <w:b/>
          <w:i w:val="false"/>
          <w:color w:val="000000"/>
        </w:rPr>
        <w:t xml:space="preserve"> 
3-бөлім. Стратегиялық бағыттар, мақсаттары мен мiндеттерi, нысаналы индикаторлар, iс-шаралар мен нәтиже көрсеткiштерi</w:t>
      </w:r>
    </w:p>
    <w:bookmarkEnd w:id="12"/>
    <w:p>
      <w:pPr>
        <w:spacing w:after="0"/>
        <w:ind w:left="0"/>
        <w:jc w:val="both"/>
      </w:pPr>
      <w:r>
        <w:rPr>
          <w:rFonts w:ascii="Times New Roman"/>
          <w:b w:val="false"/>
          <w:i w:val="false"/>
          <w:color w:val="ff0000"/>
          <w:sz w:val="28"/>
        </w:rPr>
        <w:t xml:space="preserve">      Ескерту. 3-бөлім жаңа редакцияда - ҚР Үкіметінің 2012.12.29 </w:t>
      </w:r>
      <w:r>
        <w:rPr>
          <w:rFonts w:ascii="Times New Roman"/>
          <w:b w:val="false"/>
          <w:i w:val="false"/>
          <w:color w:val="ff0000"/>
          <w:sz w:val="28"/>
        </w:rPr>
        <w:t>№ 1766</w:t>
      </w:r>
      <w:r>
        <w:rPr>
          <w:rFonts w:ascii="Times New Roman"/>
          <w:b w:val="false"/>
          <w:i w:val="false"/>
          <w:color w:val="ff0000"/>
          <w:sz w:val="28"/>
        </w:rPr>
        <w:t xml:space="preserve"> (2013.01.01 бастап қолданысқа енгізіледі) Қаулысымен.</w:t>
      </w:r>
    </w:p>
    <w:bookmarkStart w:name="z86" w:id="13"/>
    <w:p>
      <w:pPr>
        <w:spacing w:after="0"/>
        <w:ind w:left="0"/>
        <w:jc w:val="left"/>
      </w:pPr>
      <w:r>
        <w:rPr>
          <w:rFonts w:ascii="Times New Roman"/>
          <w:b/>
          <w:i w:val="false"/>
          <w:color w:val="000000"/>
        </w:rPr>
        <w:t xml:space="preserve"> 
3.1. Стратегиялық бағыттар, мақсаттары және мiндеттері, нысаналы индикаторлар, iс-шаралар мен нәтиже көрсеткiштерi</w:t>
      </w:r>
    </w:p>
    <w:bookmarkEnd w:id="13"/>
    <w:bookmarkStart w:name="z102" w:id="14"/>
    <w:p>
      <w:pPr>
        <w:spacing w:after="0"/>
        <w:ind w:left="0"/>
        <w:jc w:val="both"/>
      </w:pPr>
      <w:r>
        <w:rPr>
          <w:rFonts w:ascii="Times New Roman"/>
          <w:b w:val="false"/>
          <w:i w:val="false"/>
          <w:color w:val="000000"/>
          <w:sz w:val="28"/>
        </w:rPr>
        <w:t>
      1-стратегиялық бағыт. Жерді ұтымды пайдалану және қорғауды қамтамасыз ету үшін жұмыстарды ұйымдастыру.</w:t>
      </w:r>
      <w:r>
        <w:br/>
      </w:r>
      <w:r>
        <w:rPr>
          <w:rFonts w:ascii="Times New Roman"/>
          <w:b w:val="false"/>
          <w:i w:val="false"/>
          <w:color w:val="000000"/>
          <w:sz w:val="28"/>
        </w:rPr>
        <w:t>
</w:t>
      </w:r>
      <w:r>
        <w:rPr>
          <w:rFonts w:ascii="Times New Roman"/>
          <w:b w:val="false"/>
          <w:i w:val="false"/>
          <w:color w:val="000000"/>
          <w:sz w:val="28"/>
        </w:rPr>
        <w:t>
      1.1-мақсат. Жер ресурстары туралы мәліметтер жүйесін қалыптастыру.</w:t>
      </w:r>
      <w:r>
        <w:br/>
      </w:r>
      <w:r>
        <w:rPr>
          <w:rFonts w:ascii="Times New Roman"/>
          <w:b w:val="false"/>
          <w:i w:val="false"/>
          <w:color w:val="000000"/>
          <w:sz w:val="28"/>
        </w:rPr>
        <w:t>
</w:t>
      </w:r>
      <w:r>
        <w:rPr>
          <w:rFonts w:ascii="Times New Roman"/>
          <w:b w:val="false"/>
          <w:i w:val="false"/>
          <w:color w:val="000000"/>
          <w:sz w:val="28"/>
        </w:rPr>
        <w:t>
      Аталған мақсатқа жетуге бағытталған бюджеттiк бағдарламалардың коды «003».</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1"/>
        <w:gridCol w:w="1260"/>
        <w:gridCol w:w="1266"/>
        <w:gridCol w:w="1319"/>
        <w:gridCol w:w="1319"/>
        <w:gridCol w:w="1319"/>
        <w:gridCol w:w="1319"/>
        <w:gridCol w:w="1319"/>
        <w:gridCol w:w="1319"/>
        <w:gridCol w:w="1319"/>
      </w:tblGrid>
      <w:tr>
        <w:trPr>
          <w:trHeight w:val="30" w:hRule="atLeast"/>
        </w:trPr>
        <w:tc>
          <w:tcPr>
            <w:tcW w:w="1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(қол жеткiзудiң соңғы мерзiмiн (кезеңiн) көрсете отырып)</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 аралық мәндi көрсете отырып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(есеп)</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 (ағымдағы жоспар)</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Топырақтың құнарлылығын арттыру үшін, сондай-ақ салықты, жалдау ақысын және жерлердің кадастрлық құнын есептеу үшін жерлердің жағдайы бойынша сапалық ақпараттың жаңартылуын қамтамасыз ету</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Түгендеу қорытындысы бойынша ауыл шаруашылығы айналымына тартылған ауыл шаруашылығы алқаптарын ұтымды пайдалануды қамтамасыз ету</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млн.га</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ДЭБ ЖБИ рейтингісінде Қазақстанның «Қабылдаған шешімдердің айқындылығы» көрсеткіші бойынша орны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есебі</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Мақсатты индикаторларға жетудiң жолдары, қаражаты және әдiстерi:</w:t>
            </w:r>
            <w:r>
              <w:br/>
            </w:r>
            <w:r>
              <w:rPr>
                <w:rFonts w:ascii="Times New Roman"/>
                <w:b w:val="false"/>
                <w:i w:val="false"/>
                <w:color w:val="000000"/>
                <w:sz w:val="20"/>
              </w:rPr>
              <w:t>
1.1.1-мiндет. Жер ресурстарының сапалық жағдайы туралы ақпараттық қамтамасыз ету деңгейiн жоғарылату</w:t>
            </w:r>
          </w:p>
        </w:tc>
      </w:tr>
      <w:tr>
        <w:trPr>
          <w:trHeight w:val="30" w:hRule="atLeast"/>
        </w:trPr>
        <w:tc>
          <w:tcPr>
            <w:tcW w:w="1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жыл(есеп)</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 (ағымдағы жоспар)</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Топырақтық іздестірулер:</w:t>
            </w:r>
            <w:r>
              <w:br/>
            </w:r>
            <w:r>
              <w:rPr>
                <w:rFonts w:ascii="Times New Roman"/>
                <w:b w:val="false"/>
                <w:i w:val="false"/>
                <w:color w:val="000000"/>
                <w:sz w:val="20"/>
              </w:rPr>
              <w:t>
а/ш алқаптарының жалпы алаңынан топырақтық зерттеулермен алаңдарды қамту %;</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 млн. га);</w:t>
            </w:r>
            <w:r>
              <w:br/>
            </w:r>
            <w:r>
              <w:rPr>
                <w:rFonts w:ascii="Times New Roman"/>
                <w:b w:val="false"/>
                <w:i w:val="false"/>
                <w:color w:val="000000"/>
                <w:sz w:val="20"/>
              </w:rPr>
              <w:t>
- миллион гектар топырақтық зерттеулер</w:t>
            </w:r>
          </w:p>
        </w:tc>
        <w:tc>
          <w:tcPr>
            <w:tcW w:w="0" w:type="auto"/>
            <w:vMerge/>
            <w:tcBorders>
              <w:top w:val="nil"/>
              <w:left w:val="single" w:color="cfcfcf" w:sz="5"/>
              <w:bottom w:val="single" w:color="cfcfcf" w:sz="5"/>
              <w:right w:val="single" w:color="cfcfcf" w:sz="5"/>
            </w:tcBorders>
          </w:tc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га</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Геоботаникалық зерттеулер:</w:t>
            </w:r>
            <w:r>
              <w:br/>
            </w:r>
            <w:r>
              <w:rPr>
                <w:rFonts w:ascii="Times New Roman"/>
                <w:b w:val="false"/>
                <w:i w:val="false"/>
                <w:color w:val="000000"/>
                <w:sz w:val="20"/>
              </w:rPr>
              <w:t>
- жем-шөп алқаптарының жалпы алаңынан геоботаникалық зерттеулермен қамту %;</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гектар геоботаникалық зерттеулер</w:t>
            </w:r>
          </w:p>
        </w:tc>
        <w:tc>
          <w:tcPr>
            <w:tcW w:w="0" w:type="auto"/>
            <w:vMerge/>
            <w:tcBorders>
              <w:top w:val="nil"/>
              <w:left w:val="single" w:color="cfcfcf" w:sz="5"/>
              <w:bottom w:val="single" w:color="cfcfcf" w:sz="5"/>
              <w:right w:val="single" w:color="cfcfcf" w:sz="5"/>
            </w:tcBorders>
          </w:tc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га</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Топырақтың бонитировкасы:</w:t>
            </w:r>
            <w:r>
              <w:br/>
            </w:r>
            <w:r>
              <w:rPr>
                <w:rFonts w:ascii="Times New Roman"/>
                <w:b w:val="false"/>
                <w:i w:val="false"/>
                <w:color w:val="000000"/>
                <w:sz w:val="20"/>
              </w:rPr>
              <w:t>
- а/ш алқаптарының жер бонитировкасымен алаңдарды қамту %;</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гектар жерлердің бонитировкасы</w:t>
            </w:r>
          </w:p>
        </w:tc>
        <w:tc>
          <w:tcPr>
            <w:tcW w:w="0" w:type="auto"/>
            <w:vMerge/>
            <w:tcBorders>
              <w:top w:val="nil"/>
              <w:left w:val="single" w:color="cfcfcf" w:sz="5"/>
              <w:bottom w:val="single" w:color="cfcfcf" w:sz="5"/>
              <w:right w:val="single" w:color="cfcfcf" w:sz="5"/>
            </w:tcBorders>
          </w:tc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га</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Жерлердің мониторингі:</w:t>
            </w:r>
            <w:r>
              <w:br/>
            </w:r>
            <w:r>
              <w:rPr>
                <w:rFonts w:ascii="Times New Roman"/>
                <w:b w:val="false"/>
                <w:i w:val="false"/>
                <w:color w:val="000000"/>
                <w:sz w:val="20"/>
              </w:rPr>
              <w:t>
- жалпы аумақтан алаңды жерлердің мониторингімен қамту %;</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гектар жерлердің мониторингі</w:t>
            </w:r>
          </w:p>
        </w:tc>
        <w:tc>
          <w:tcPr>
            <w:tcW w:w="0" w:type="auto"/>
            <w:vMerge/>
            <w:tcBorders>
              <w:top w:val="nil"/>
              <w:left w:val="single" w:color="cfcfcf" w:sz="5"/>
              <w:bottom w:val="single" w:color="cfcfcf" w:sz="5"/>
              <w:right w:val="single" w:color="cfcfcf" w:sz="5"/>
            </w:tcBorders>
          </w:tc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га</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r>
      <w:tr>
        <w:trPr>
          <w:trHeight w:val="30" w:hRule="atLeast"/>
        </w:trPr>
        <w:tc>
          <w:tcPr>
            <w:tcW w:w="1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қожалықтарының жер учаскелерін паспорттау</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21707</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16573</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iске асырылу мерзiмi</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Тексеруге жататын ауыл шаруашылығы алқаптарына iздестiру жүргiзу, соның iшiнде:</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топырақтық картаны құру және топырақтық очерк жазу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жем-шөп алқаптарының геоботаникалық картасын құру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Бонитет балдарының картограммасын жасау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Жерлердің мониторингін жүргізу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қожалықтарының жер учаскелерінің паспортын жасау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Жерлердің жағдайының сапалық нашарлауының алдын алу бойынша уақтылы шаралар қабылдау үшін ақпарат мен ұсынымдар беру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1.1.2-мiндет. Электронды нысанда Жер ресурстарының сандық жағдайы мен жер-кадастрлық мәліметтер туралы ақпараттық қамтамасыз ету деңгейін жоғарылату</w:t>
            </w:r>
          </w:p>
        </w:tc>
      </w:tr>
      <w:tr>
        <w:trPr>
          <w:trHeight w:val="30" w:hRule="atLeast"/>
        </w:trPr>
        <w:tc>
          <w:tcPr>
            <w:tcW w:w="1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(есеп)</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 (ағымдағы жоспар)</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ресурстарының нақты сандық жай-күйі туралы ақпаратпен қамтамасыз ету</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есептер (теңгерім)</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тұрғын үй құрылысына, жеке қосалқы шаруашылық, ұжымдық бағбандық және саяжай құрылысына жер учаскелеріне құқық беру ресімінің мерзімдерін қысқарту</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сәйкестендіру құжаттары (актілер)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күндер</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шектелмеген</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айналымына тартылған ауыл шаруашылығы алқаптарын түгендеу</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Үйлестірілмеген жер учаскелерін межелеу:</w:t>
            </w:r>
            <w:r>
              <w:br/>
            </w:r>
            <w:r>
              <w:rPr>
                <w:rFonts w:ascii="Times New Roman"/>
                <w:b w:val="false"/>
                <w:i w:val="false"/>
                <w:color w:val="000000"/>
                <w:sz w:val="20"/>
              </w:rPr>
              <w:t>
- үйлестірілмеген жер учаскелерінің саны жалпы қажеттілігінен %;</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мың дана</w:t>
            </w:r>
          </w:p>
        </w:tc>
        <w:tc>
          <w:tcPr>
            <w:tcW w:w="0" w:type="auto"/>
            <w:vMerge/>
            <w:tcBorders>
              <w:top w:val="nil"/>
              <w:left w:val="single" w:color="cfcfcf" w:sz="5"/>
              <w:bottom w:val="single" w:color="cfcfcf" w:sz="5"/>
              <w:right w:val="single" w:color="cfcfcf" w:sz="5"/>
            </w:tcBorders>
          </w:tc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дана</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Жер-кадастрлық істерді сканерлеу:</w:t>
            </w:r>
            <w:r>
              <w:br/>
            </w:r>
            <w:r>
              <w:rPr>
                <w:rFonts w:ascii="Times New Roman"/>
                <w:b w:val="false"/>
                <w:i w:val="false"/>
                <w:color w:val="000000"/>
                <w:sz w:val="20"/>
              </w:rPr>
              <w:t>
- сканерленген жер-кадастрлық істердің санының жалпы қажеттігінен %;</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мың дана</w:t>
            </w:r>
          </w:p>
        </w:tc>
        <w:tc>
          <w:tcPr>
            <w:tcW w:w="0" w:type="auto"/>
            <w:vMerge/>
            <w:tcBorders>
              <w:top w:val="nil"/>
              <w:left w:val="single" w:color="cfcfcf" w:sz="5"/>
              <w:bottom w:val="single" w:color="cfcfcf" w:sz="5"/>
              <w:right w:val="single" w:color="cfcfcf" w:sz="5"/>
            </w:tcBorders>
          </w:tc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дана</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елді мекендердің жерлерінде қалыптасқан есепті кварталдардың электронды жер-кадастрлық карталарын жасау:</w:t>
            </w:r>
            <w:r>
              <w:br/>
            </w:r>
            <w:r>
              <w:rPr>
                <w:rFonts w:ascii="Times New Roman"/>
                <w:b w:val="false"/>
                <w:i w:val="false"/>
                <w:color w:val="000000"/>
                <w:sz w:val="20"/>
              </w:rPr>
              <w:t>
- есепті кварталдар санының жалпы қажеттілігінен % (9351 дана);</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кварталдар орам саны дана</w:t>
            </w:r>
          </w:p>
        </w:tc>
        <w:tc>
          <w:tcPr>
            <w:tcW w:w="0" w:type="auto"/>
            <w:vMerge/>
            <w:tcBorders>
              <w:top w:val="nil"/>
              <w:left w:val="single" w:color="cfcfcf" w:sz="5"/>
              <w:bottom w:val="single" w:color="cfcfcf" w:sz="5"/>
              <w:right w:val="single" w:color="cfcfcf" w:sz="5"/>
            </w:tcBorders>
          </w:tc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түрде ұсынылған жер-кадастрлық мәліметтердің үлесін арттыру</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iске асырылу мерзiмi</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Жерлердің мемлекеттік есебін жүргізу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айналымына тартылған ауыл шаруашылығы алқаптарын түгендеу (ауыл шаруашылығы алқаптарын пайдалану, сондай-ақ оларды бір түрден екіншісіне ауыстыру бойынша ұсынымдарды әзірлеу)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аумағында мемлекеттiк жер кадастрын жүргiзудi қамтамасыз ететiн цифрлы жоспарлы-картографиялық өнiмдердi алу үшiн аэроғарыштық жұмыстар жүргiзу, соның iшiнде</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цифрлы аэроғарыштүсiрiлiм</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топографиялық контурларды, қалалардың, кенттердің, АЕМ жерлерін дешифрлеу және аэроғарыш түсiрiлiмдерiн байлау бойынша iздестiру жұмыстарының кешенін орындау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цифрлық өнiмдi әзiрлеу және беру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жердегі жер учаскелерiнің шекараларын анықтау, жер учаскелерi шекараларының бұрылыстық нүктелерiн аспаптық үйлестіру бойынша далалық геодезиялық жұмыстар жүргiзу, кадастрлық құжаттама бойынша осы учаскелердi заңды сәйкестендiру, алынған координаттар бойынша «Мұрағат» МЖК ААЖ графикалық базасына енгiзу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МЖК ААЖ «Мұрағат» кiшi жүйесiне енгiзу үшін жер-кадастрлық iстердi сканерлеуді жүзеге асыру – мың дана</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елді мекендердің жерлерінде қалыптасқан есепті кварталдардың электронды жер-кадастрлық карталарын дайындау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пайдаланушылар туралы мәліметтерді беру арқылы «Электронды үкімет» шеңберінде ҚР мемлекеттік органдарының АЖ мен МЖК ААЖ арасындағы өзара іс-қимылды іске асыру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МЖК ААЖ сүйемелдеу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МЖК ААЖ деректер базаларын өзектендіру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bookmarkStart w:name="z105" w:id="15"/>
    <w:p>
      <w:pPr>
        <w:spacing w:after="0"/>
        <w:ind w:left="0"/>
        <w:jc w:val="both"/>
      </w:pPr>
      <w:r>
        <w:rPr>
          <w:rFonts w:ascii="Times New Roman"/>
          <w:b w:val="false"/>
          <w:i w:val="false"/>
          <w:color w:val="000000"/>
          <w:sz w:val="28"/>
        </w:rPr>
        <w:t>
      1.2. мақсат. Жер заңнамасының сақталуын қамтамасыз ету</w:t>
      </w:r>
      <w:r>
        <w:br/>
      </w:r>
      <w:r>
        <w:rPr>
          <w:rFonts w:ascii="Times New Roman"/>
          <w:b w:val="false"/>
          <w:i w:val="false"/>
          <w:color w:val="000000"/>
          <w:sz w:val="28"/>
        </w:rPr>
        <w:t>
</w:t>
      </w:r>
      <w:r>
        <w:rPr>
          <w:rFonts w:ascii="Times New Roman"/>
          <w:b w:val="false"/>
          <w:i w:val="false"/>
          <w:color w:val="000000"/>
          <w:sz w:val="28"/>
        </w:rPr>
        <w:t>
      Аталған мақсатқа жету үшiн бағытталған бюджеттiк бағдарламалардың коды «001», «002».</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9"/>
        <w:gridCol w:w="1278"/>
        <w:gridCol w:w="1287"/>
        <w:gridCol w:w="1318"/>
        <w:gridCol w:w="1318"/>
        <w:gridCol w:w="1318"/>
        <w:gridCol w:w="1318"/>
        <w:gridCol w:w="1318"/>
        <w:gridCol w:w="1318"/>
        <w:gridCol w:w="1318"/>
      </w:tblGrid>
      <w:tr>
        <w:trPr>
          <w:trHeight w:val="4545" w:hRule="atLeast"/>
        </w:trPr>
        <w:tc>
          <w:tcPr>
            <w:tcW w:w="1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(қол жеткiзудiң соңғы мерзiмiн (кезеңiн) көрсете отырып)</w:t>
            </w:r>
          </w:p>
        </w:tc>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 аралық мәндi көрсете отырып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45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(есеп)</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 (ағымдағы жоспар)</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заңнамасын бұзу деңгейін төмендету (тексерістердің анықталған бұзушылықтарға арақатынасы)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1.2.1-міндет. Жер заңнамасының бұзушылығын анықтау және жою</w:t>
            </w:r>
          </w:p>
        </w:tc>
      </w:tr>
      <w:tr>
        <w:trPr>
          <w:trHeight w:val="30" w:hRule="atLeast"/>
        </w:trPr>
        <w:tc>
          <w:tcPr>
            <w:tcW w:w="1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(есеп)</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 (ағымдағы жоспар)</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бұзушылықтардың жойылуы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айыппұлдарды өндіріп алу</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саласындағы құқық түсіндіру жұмыстары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iске асыру мерзiмi</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халқы арасында құқықтық түсiндiру жұмыстарын жүргiзу</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заңнамасының бұзушылықтарын жою бойынша тиісті шаралар қабылдау</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заңнамасын бұзушылардан айыппұлдарды өндіріп алу бойынша әкімшілік шараларды жүзеге асыру</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bookmarkStart w:name="z107" w:id="16"/>
    <w:p>
      <w:pPr>
        <w:spacing w:after="0"/>
        <w:ind w:left="0"/>
        <w:jc w:val="both"/>
      </w:pPr>
      <w:r>
        <w:rPr>
          <w:rFonts w:ascii="Times New Roman"/>
          <w:b w:val="false"/>
          <w:i w:val="false"/>
          <w:color w:val="000000"/>
          <w:sz w:val="28"/>
        </w:rPr>
        <w:t>
      2-стратегиялық бағыт. Мемлекеттiң және экономиканың түрлi салаларының геодезиялық және картографиялық өнiмдерге қажеттiлiгiн қамтамасыз ету үшiн жаңа технологияларды пайдалана отырып, геодезия және картография саласын тұрақты дамыту.</w:t>
      </w:r>
      <w:r>
        <w:br/>
      </w:r>
      <w:r>
        <w:rPr>
          <w:rFonts w:ascii="Times New Roman"/>
          <w:b w:val="false"/>
          <w:i w:val="false"/>
          <w:color w:val="000000"/>
          <w:sz w:val="28"/>
        </w:rPr>
        <w:t>
</w:t>
      </w:r>
      <w:r>
        <w:rPr>
          <w:rFonts w:ascii="Times New Roman"/>
          <w:b w:val="false"/>
          <w:i w:val="false"/>
          <w:color w:val="000000"/>
          <w:sz w:val="28"/>
        </w:rPr>
        <w:t>
      2.1-мақсат. Қазақстан Республикасының аумағын жергiлiктi жердiң қазiргi жағдайына және топонимикаға сәйкес геодезиялық және картографиялық қамтамасыз ету.</w:t>
      </w:r>
      <w:r>
        <w:br/>
      </w:r>
      <w:r>
        <w:rPr>
          <w:rFonts w:ascii="Times New Roman"/>
          <w:b w:val="false"/>
          <w:i w:val="false"/>
          <w:color w:val="000000"/>
          <w:sz w:val="28"/>
        </w:rPr>
        <w:t>
</w:t>
      </w:r>
      <w:r>
        <w:rPr>
          <w:rFonts w:ascii="Times New Roman"/>
          <w:b w:val="false"/>
          <w:i w:val="false"/>
          <w:color w:val="000000"/>
          <w:sz w:val="28"/>
        </w:rPr>
        <w:t>
      Аталған мақсатқа жетуге бағытталған бюджеттiк бағдарламаның коды «004».</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1309"/>
        <w:gridCol w:w="1261"/>
        <w:gridCol w:w="1316"/>
        <w:gridCol w:w="1316"/>
        <w:gridCol w:w="1317"/>
        <w:gridCol w:w="1317"/>
        <w:gridCol w:w="1317"/>
        <w:gridCol w:w="1317"/>
        <w:gridCol w:w="1317"/>
      </w:tblGrid>
      <w:tr>
        <w:trPr>
          <w:trHeight w:val="30" w:hRule="atLeast"/>
        </w:trPr>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(қол жеткiзудiң соңғы мерзiмiн (кезеңiн) көрсете отырып)</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 аралық мәндi көрсете отырып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(есепті)</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(есепті)</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 (ағымдағы жоспар)</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жердiң қазiргi жағдайына және топонимикаға сәйкес республиканың жалпы аумағының 10% кем емесiн геодезиялық және картографиялық қамтамасыз ету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Координаталар мен биiктiктер каталогтары, карталар</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2.1.1-мiндет. Мемлекеттiк топографиялық карталарды жаңартуды, Жердi қашықтықтан зондтау негiзiнде қалалардың iрi масштабты жоспарларын және Каспий теңiзiнiң қазақстандық секторының топографиялық картасын жасауды геодезиялық қамтамасыз ету</w:t>
            </w:r>
          </w:p>
        </w:tc>
      </w:tr>
      <w:tr>
        <w:trPr>
          <w:trHeight w:val="630" w:hRule="atLeast"/>
        </w:trPr>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(есеп)</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 (ағымдағы жоспар)</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масштабты қатардағы мемлекеттiк топографиялық карталар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карта түпнұсқаларын жаңарту</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2697</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2697</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2697</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Нивелирлеу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биiктiк каталогы</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 бойғы км</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2782</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теңізінің қазақстандық секторының топографиялық картасы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картасы</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км.</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23919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10197</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Аэротүсірілім жұмыстарын жүргізуге рұқсатты тіркеу, есепке алу және беру мерзімін азайту</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Геодезиялық пункттерді бұзу немесе басқа жерге орнату (ауыстыру) бойынша өтінімдерді қарау мерзімін азайту</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күн</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құжатын геодезиялық және картографиялық қызметті бастау туралы хабарландыру тәртібіне ауыстыру</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iске асыру мерзiмi</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Аумақтардың</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АЕМ,</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тоғандары</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қалалардың аэроғарыштық түсірілімі</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Нивелирлеу бойынша жұмыстарды жүргізу</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топографиялық карталарды жаңарту</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АЕМ,</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тоғандары,</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Қалалардың ірі масштабты жоспарларын жасау</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қабатының қазiргi заманға сай қозғалысын анықтау үшiн геодинамикалық зерттеу жүргiзу</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Далалық және гидрографиялық жұмыстар жүргiзу, Каспий теңiзiнiң қазақстандық секторының топографиялық картасын жасау және басып шығару, жалпы алаңы 146 900 шаршы км</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2.1.2-мiндет. Картография өнiмдерiн жасау және басып шығару, Қазақстан Республикасының Ұлттық картографиялық-геодезиялық қорын қалыптастыру және жүргiзу</w:t>
            </w:r>
          </w:p>
        </w:tc>
      </w:tr>
      <w:tr>
        <w:trPr>
          <w:trHeight w:val="30" w:hRule="atLeast"/>
        </w:trPr>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(есепті)</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(есепті)</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 (ағымдағы жоспар)</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және орыс тілдерінде</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цифрлы карта</w:t>
            </w:r>
          </w:p>
        </w:tc>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цифрлы түрде картографиялық өнім,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топографиялық карталар шығару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3305</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тiлдегi Қазақстан Республикасы географиялық атауларының мемлекеттiк каталогы, орыс тiлiндегi Қазақстан Республикасы географиялық атаулары базасын кеңейту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1:100 000 масштабты мемлекеттiк топографиялық карталар</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каталог</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картографиялық-геодезиялық қорды қалыптастыру және енгiзу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түсiрiлiмдер, координаталар мен биiктiк каталогтары, карталар</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iске асыру мерзiмi</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және орыс тiлдерiнде цифрлы картографиялау негiзiнде мемлекеттiк топографиялық карталар жасау және басып шығару</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тiлде Қазақстан Республикасы географиялық атауларының мемлекеттiк каталогын шығару, Қазақстан Республикасы географиялық атауларының мониторингiн жүргiзу</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Нормативтiк-техникалық құжаттар әзiрлеу</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Геодезиялық және картографиялық қызмет субъектiлерiн геодезиялық және картографиялық мәлiметтер және материалдармен қамтамасыз ету, есепке алу және сақтау</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Жасалған геодезиялық және картографиялық өнiмдерге мемлекеттiк геодезиялық бақылау</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bookmarkStart w:name="z115" w:id="17"/>
    <w:p>
      <w:pPr>
        <w:spacing w:after="0"/>
        <w:ind w:left="0"/>
        <w:jc w:val="both"/>
      </w:pPr>
      <w:r>
        <w:rPr>
          <w:rFonts w:ascii="Times New Roman"/>
          <w:b w:val="false"/>
          <w:i w:val="false"/>
          <w:color w:val="000000"/>
          <w:sz w:val="28"/>
        </w:rPr>
        <w:t>
      3.2. Мемлекеттiк органның стратегиялық бағыттары мен мақсаттарының мемлекеттiң стратегиялық мақсаттарына сай келуi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6"/>
        <w:gridCol w:w="6694"/>
      </w:tblGrid>
      <w:tr>
        <w:trPr>
          <w:trHeight w:val="555" w:hRule="atLeast"/>
        </w:trPr>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органдардың стратегиялық бағыттары мен мақсаттары</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және (немесе) бағдарламалық құжаттың атауы </w:t>
            </w:r>
          </w:p>
        </w:tc>
      </w:tr>
      <w:tr>
        <w:trPr>
          <w:trHeight w:val="270" w:hRule="atLeast"/>
        </w:trPr>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0" w:hRule="atLeast"/>
        </w:trPr>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1-стратегиялық бағыт. Жерді ұтымды пайдалануды және қорғауды қамтамасыз ету үшін жұмыстарды ұйымдастыру </w:t>
            </w:r>
          </w:p>
        </w:tc>
        <w:tc>
          <w:tcPr>
            <w:tcW w:w="6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онжылдық жаңа экономикалық өрлеу - Қазақстанның жаңа мүмкiндiктерi» Қазақстан Республикасының Президентi Н.Ә.Назарбаевтың 2010 жылғы 29 қаңтардағы Қазақстан халқына Жолдауы;</w:t>
            </w:r>
            <w:r>
              <w:br/>
            </w:r>
            <w:r>
              <w:rPr>
                <w:rFonts w:ascii="Times New Roman"/>
                <w:b w:val="false"/>
                <w:i w:val="false"/>
                <w:color w:val="000000"/>
                <w:sz w:val="20"/>
              </w:rPr>
              <w:t>
«Әлеуметтік-экономикалық жаңғырту – Қазақстан дамуының басты бағыты» Қазақстан Республикасының Президентi Н.Ә. Назарбаевтың 2012 жылғы 27 қаңтардағы Қазақстан халқына Жолдауы</w:t>
            </w:r>
          </w:p>
        </w:tc>
      </w:tr>
      <w:tr>
        <w:trPr>
          <w:trHeight w:val="690" w:hRule="atLeast"/>
        </w:trPr>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 ресурстары туралы мәліметтер жүйесін қалыптастыру</w:t>
            </w:r>
          </w:p>
        </w:tc>
        <w:tc>
          <w:tcPr>
            <w:tcW w:w="0" w:type="auto"/>
            <w:vMerge/>
            <w:tcBorders>
              <w:top w:val="nil"/>
              <w:left w:val="single" w:color="cfcfcf" w:sz="5"/>
              <w:bottom w:val="single" w:color="cfcfcf" w:sz="5"/>
              <w:right w:val="single" w:color="cfcfcf" w:sz="5"/>
            </w:tcBorders>
          </w:tcPr>
          <w:p/>
        </w:tc>
      </w:tr>
      <w:tr>
        <w:trPr>
          <w:trHeight w:val="1290" w:hRule="atLeast"/>
        </w:trPr>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1.2.-мақсат. Жер заңнамасының сақталуын қамтамасыз ету </w:t>
            </w:r>
          </w:p>
        </w:tc>
        <w:tc>
          <w:tcPr>
            <w:tcW w:w="0" w:type="auto"/>
            <w:vMerge/>
            <w:tcBorders>
              <w:top w:val="nil"/>
              <w:left w:val="single" w:color="cfcfcf" w:sz="5"/>
              <w:bottom w:val="single" w:color="cfcfcf" w:sz="5"/>
              <w:right w:val="single" w:color="cfcfcf" w:sz="5"/>
            </w:tcBorders>
          </w:tcPr>
          <w:p/>
        </w:tc>
      </w:tr>
      <w:tr>
        <w:trPr>
          <w:trHeight w:val="1665" w:hRule="atLeast"/>
        </w:trPr>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Мемлекеттiң және экономиканың түрлi саласының геодезиялық және картографиялық өнiмдерге қажеттiлiгiн қамтамасыз ету үшiн жаңа технологияларды пайдалана отырып, геодезия және картография саласын тұрақты дамыту</w:t>
            </w:r>
          </w:p>
        </w:tc>
        <w:tc>
          <w:tcPr>
            <w:tcW w:w="6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2030 жылға дейiнгi Даму стратегиясын одан әрi iске асыру жөнiндегi шаралар туралы» Қазақстан Республикасы Президентiнiң 2007 жылғы 6 сәуiрдегi № 310 Жарлығы, 2007 - 2012 жылдарға арналған Қазақстан Республикасының Ұлттық қауiпсiздiк стратегиясы, «Қазақстан Республикасындағы тілдерді дамыту мен қолданудың 2011 - 2020 жылдарға арналған мемлекеттік бағдарламасы туралы» Қазақстан Республикасы Президентінің 2011 жылғы 29 маусымдағы № 110 Жарлығы;</w:t>
            </w:r>
            <w:r>
              <w:br/>
            </w:r>
            <w:r>
              <w:rPr>
                <w:rFonts w:ascii="Times New Roman"/>
                <w:b w:val="false"/>
                <w:i w:val="false"/>
                <w:color w:val="000000"/>
                <w:sz w:val="20"/>
              </w:rPr>
              <w:t>
«Әлеуметтік-экономикалық жаңғырту – Қазақстан дамуының басты бағыты» Қазақстан Республикасының Президентi Н.Ә. Назарбаевтың 2012 жылғы 27 қаңтардағы Қазақстан халқына Жолдауы</w:t>
            </w:r>
          </w:p>
        </w:tc>
      </w:tr>
      <w:tr>
        <w:trPr>
          <w:trHeight w:val="3030" w:hRule="atLeast"/>
        </w:trPr>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2.1-мақсат. Қазақстан Республикасының аумағын жергiлiктi жердiң қазiргi жағдайына және топонимикаға сәйкес геодезиялық және картографиялық қамтамасыз ету</w:t>
            </w:r>
          </w:p>
        </w:tc>
        <w:tc>
          <w:tcPr>
            <w:tcW w:w="0" w:type="auto"/>
            <w:vMerge/>
            <w:tcBorders>
              <w:top w:val="nil"/>
              <w:left w:val="single" w:color="cfcfcf" w:sz="5"/>
              <w:bottom w:val="single" w:color="cfcfcf" w:sz="5"/>
              <w:right w:val="single" w:color="cfcfcf" w:sz="5"/>
            </w:tcBorders>
          </w:tcPr>
          <w:p/>
        </w:tc>
      </w:tr>
    </w:tbl>
    <w:bookmarkStart w:name="z108" w:id="18"/>
    <w:p>
      <w:pPr>
        <w:spacing w:after="0"/>
        <w:ind w:left="0"/>
        <w:jc w:val="left"/>
      </w:pPr>
      <w:r>
        <w:rPr>
          <w:rFonts w:ascii="Times New Roman"/>
          <w:b/>
          <w:i w:val="false"/>
          <w:color w:val="000000"/>
        </w:rPr>
        <w:t xml:space="preserve"> 
4-бөлім. Функционалдық мүмкіндіктерді дамыту</w:t>
      </w:r>
    </w:p>
    <w:bookmarkEnd w:id="18"/>
    <w:p>
      <w:pPr>
        <w:spacing w:after="0"/>
        <w:ind w:left="0"/>
        <w:jc w:val="both"/>
      </w:pPr>
      <w:r>
        <w:rPr>
          <w:rFonts w:ascii="Times New Roman"/>
          <w:b w:val="false"/>
          <w:i w:val="false"/>
          <w:color w:val="ff0000"/>
          <w:sz w:val="28"/>
        </w:rPr>
        <w:t xml:space="preserve">      Ескерту. 4-бөлім жаңа редакцияда - ҚР Үкіметінің 2012.12.29 </w:t>
      </w:r>
      <w:r>
        <w:rPr>
          <w:rFonts w:ascii="Times New Roman"/>
          <w:b w:val="false"/>
          <w:i w:val="false"/>
          <w:color w:val="ff0000"/>
          <w:sz w:val="28"/>
        </w:rPr>
        <w:t>№ 1766</w:t>
      </w:r>
      <w:r>
        <w:rPr>
          <w:rFonts w:ascii="Times New Roman"/>
          <w:b w:val="false"/>
          <w:i w:val="false"/>
          <w:color w:val="ff0000"/>
          <w:sz w:val="28"/>
        </w:rPr>
        <w:t xml:space="preserve"> (2013.01.01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4"/>
        <w:gridCol w:w="4391"/>
        <w:gridCol w:w="4245"/>
      </w:tblGrid>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стратегиялық бағытының атауы, мақсаттары мен міндеттері</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стратегиялық бағыты мен мақсаттарын іске асыру бойынша іс-шаралар</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кезеңі</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Жерді ұтымды пайдалану және қорғауды қамтамасыз ету үшін жұмыстарды ұйымдастыру</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 Жер ресурстары туралы мәліметтер жүйесін қалыптастыру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1.1.1-міндет. Жер ресурстарының сапалық жағдайы туралы ақпараттық қамтамасыз ету деңгейін жоғарылату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цифрлы жоспарлы-картографиялық өнімді дайындау және беру</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топырақтық картаны құру және топырақтық очеркті жазу</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жем-шөптік алқаптардың геоботаникалық картасын жасау</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бонитет балдарының картограммасын жасау</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жерлердің мониторингі</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паспорттау</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геодезия және картография саласындағы мемлекеттік қызметтердің стандарттары мен регламенттерін әзірлеу</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1.1.2-міндет. Жер ресурстарының сапалық жағдайы және электронды нысанда жер-кадастрлық мәліметтер туралы ақпараттық қамтамасыз ету деңгейін жоғарылату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жердің мемлекеттік есебін жүргізу</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айналымына тартылған ауыл шаруашылығы алқаптарын түгендеу</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2012-2014 жылдар</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пайдалану, сондай-ақ бір түрден екіншісіне ауыстыру бойынша ұсыныстарды әзірлеу)</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2012-2014 жылдар</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мемлекеттік жер кадастрын жүргізуді қамтамасыз ететін цифрлық жоспарлы-картографиялық өнімді алу үшін аэроғарыш түсірімдерін жүргізу, соның ішінде:</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цифрлы аэроғарыш түсірілімі</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топографиялық контурларды, қалалардың, кенттердің, АЕМ жерлерін дешифрлеу және аэроғарыш түсірілімдерді байланыстыру бойынша іздестіру жұмыстарының кешенін орындау</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2011-2012 жылдар</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цифрлы жоспарлы-картографиялық өнімді дайындау және беру</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 жылдар</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жердегі жер учаскелерінің шекараларын анықтау, жер учаскелерінің шекараларының бұрылыстық нүктелерін аспаптық үйлестіру бойынша далалық геодезиялық жұмыстарды жүргізу</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кадастрлық құжаттама бойынша осы учаскелерді заңды сәйкестендіру, алынған координаталар бойынша "Мұрағат" МЖК ААЖ деректердің графикалық базасына енгізу</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МЖК ААЖ кіші жүйесіне енгізу үшін жер-кадастрлық істерді сканерлеуді жүзеге асыру – мың дана</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елді мекендердің жерлерінде қалыптасқан есепті кварталдардың электронды жер-кадастрлық карталарын дайындау</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пайдаланушылар туралы мәліметтерді беру арқылы «электрондық үкімет» шеңберінде МЖК ААЖ мемлекеттік органдардың АЖ өзара іс-қимыл жасауы</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МЖК ААЖ сүйемелдеу (ақпараттық жүйенің жұмыс қабілеттілігін және қалпына келтіруді қамтамасыз ету, жергілікті есептегіш және телекоммуникациялық жүйелерді, серверлерді әкімшілендіру және деректер базасын ақпараттық жүйені қорғау бойынша іс-шаралар, сондай-ақ барлық мүдделі мемлекеттік органдар мен мекемелерге МЖК ақпаратын электронды түрде беруді қамтамасыз етуді жүзеге асыру үшін әзірленген МЖК ААЖ кіші жүйелерін, қосымшаларын, модульдерін өзгерту (модификациялау) немесе күйін келтірумен, МЖК ААЖ «электрондық үкіметтің» «Жеке тұлғалар» МДБ, «Заңды тұлғалар» МДБ, «Мекенжай регистрі» АЖ, «электрондық үкіметтің» порталымен және Шлюзімен, «электрондық үкіметтің» Төлем шлюзі «Жылжымайтын мүлік» МДБ, Қазақстан Республикасы қаржы министрлігінің Салық комитетінің «Салық төлеушілер мен салық салу объектілерінің реестрі» ақпараттық жүйелерімен және деректер базаларымен өзара әрекеттесуін/интеграциялануын жүзеге асыру немесе пысықтаумен байланысты іс-шаралар кешені</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МЖК ААЖ деректер базаларын өзектілендіру</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1.2-мақсат. Жер заңнамасының сақталуын қамтамасыз ету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1.2.1-міндет. Жер заңнамасының бұзушылықтарын анықтау және жою</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халқы арасында жер қатынастары саласында құқық түсіндіру жұмысын жүргізу (семинарлар, ақпараттық-түсіндіру жұмыстары және т.б.)</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заңнамасын бұзушылықтарды жою бойынша тиісті шараларды қабылдау</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Айыппұлдарды өндіріп алу бойынша әкімшілік шараларды жүзеге асыру</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саласында әйелдер мен еркектердің тең құқықтарын, міндеттерін және мүмкіндіктерін үгіттеуді жүзеге асыру</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пен шығындарды қоса алғанда бизнесті тіркеу және жүргізу бойынша операциялық шығындарды төмендету (рұқсатнама, лицензия, сертификат алуға, аккредитация бойынша, кеңес алу бойынша), 2011 жылы 30% және 2015 жылы 2011 жылмен салыстырғанда тағы 30 %-ға төмендету</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2011-2012 жылдар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Мемлекеттің және экономиканың түрлі саласының геодезиялық және картографиялық өнімдерге қажеттілігін қамтамасыз ету үшін жаңа технологияларды пайдалана отырып геодезия және картография саласын тұрақты дамыту</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2.1-мақсат. Қазақстан Республикасының аумағын жергілікті жердің қазіргі жағдайына және топонимикаға сәйкес геодезиялық және картографиялық қамтамасыз ету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2.1.1-мiндет. Мемлекеттiк топографиялық карталарды жаңартуды,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қашықтықтан зондтау, спутниктік және цифрлы технологиялар әдістерін</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қашықтықтан зондтау негiзiнде қалалардың iрi масштабты жоспарларын және Каспий теңiзiнiң қазақстандық секторының топографиялық картасын жасауды геодезиялық қамтамасыз ету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Пайдаланып геодезиялық және картографиялық жұмыстар жүргізу. Экономиканың, қорғаныстың және ұлттық қауіпсіздіктің әртүрлі салаларының міндеттерін шешу кезінде спутниктік технологияларды кеңінен енгізу үшін спутниктік геодезиялық желіні оңтайландыру және Қазақстан Республикасының аумағында координаталардың бірыңғай мемлекеттік жүйесін орнату қажет болып табылады. Кейіннен цифрлық топографиялық карталарды жасап, мемлекеттік масштабты қатардағы топографиялық карталарды жаңарту үшін аумақтардың, қалалардың, ауылдық елді мекендердің және су қоймаларының цифрлық аэротүсірілімін орындау бойынша жұмысты жалғастыру. Мемлекеттік геодезиялық желінің пункттерін зерттеп, негізін қалап, үйлестіріп республиканың аумағын нивелирлеу.</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Геодинамикалық полигондардағы жоғары дәлдікті геодезиялық өлшемдерді жүргізу. Каспий теңiзiнiң қазақстандық секторының топографиялық картасын жасау бойынша геодезиялық және картографиялық жұмыстарды жалғастыру. Ғарыштық, спутниктік және компьютерлік технологиялардың дамуына байланысты қазіргі заманғы аспаптарды, құрал жабдықты және бағдарламалық өнімдерді енгізу уақытты үнемдеуге мүмкіндік береді және мәліметтерді алудың жедел нәтижесіне кепіл болады.</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2.1.2-міндет. Картография өнімдерін жасау және басып шығару, Қазақстан Республикасының Ұлттық картографиялық-геодезиялық қорын қалыптастыру және жүргізу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топографиялық карталар жасау және басып шығару, Қазақстан Республикасы географиялық атауларының мемлекеттік каталогын, нормативтік-техникалық құжаттар, материалдар мен құжаттарды есепке алу, сақтау және сақталуын қамтамасыз ету, геодезия және картография саласындағы заңнаманың, нормативтік-техникалық құжаттардың сақталуына мемлекеттік геодезиялық бақылау жүргізу</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r>
    </w:tbl>
    <w:bookmarkStart w:name="z109" w:id="19"/>
    <w:p>
      <w:pPr>
        <w:spacing w:after="0"/>
        <w:ind w:left="0"/>
        <w:jc w:val="left"/>
      </w:pPr>
      <w:r>
        <w:rPr>
          <w:rFonts w:ascii="Times New Roman"/>
          <w:b/>
          <w:i w:val="false"/>
          <w:color w:val="000000"/>
        </w:rPr>
        <w:t xml:space="preserve"> 
5-бөлім. Ведомствоаралық өзара іс-қимыл</w:t>
      </w:r>
    </w:p>
    <w:bookmarkEnd w:id="19"/>
    <w:p>
      <w:pPr>
        <w:spacing w:after="0"/>
        <w:ind w:left="0"/>
        <w:jc w:val="both"/>
      </w:pPr>
      <w:r>
        <w:rPr>
          <w:rFonts w:ascii="Times New Roman"/>
          <w:b w:val="false"/>
          <w:i w:val="false"/>
          <w:color w:val="ff0000"/>
          <w:sz w:val="28"/>
        </w:rPr>
        <w:t xml:space="preserve">      Ескерту. 5-бөлімге өзгеріс енгізілді - ҚР Үкіметінің 2012.12.29  </w:t>
      </w:r>
      <w:r>
        <w:rPr>
          <w:rFonts w:ascii="Times New Roman"/>
          <w:b w:val="false"/>
          <w:i w:val="false"/>
          <w:color w:val="ff0000"/>
          <w:sz w:val="28"/>
        </w:rPr>
        <w:t>№ 1766</w:t>
      </w:r>
      <w:r>
        <w:rPr>
          <w:rFonts w:ascii="Times New Roman"/>
          <w:b w:val="false"/>
          <w:i w:val="false"/>
          <w:color w:val="ff0000"/>
          <w:sz w:val="28"/>
        </w:rPr>
        <w:t xml:space="preserve"> (2013.01.01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8"/>
        <w:gridCol w:w="4080"/>
        <w:gridCol w:w="5382"/>
      </w:tblGrid>
      <w:tr>
        <w:trPr>
          <w:trHeight w:val="630" w:hRule="atLeast"/>
        </w:trPr>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жеткізу үшін ведомствоаралық өзара іс-қимыл талап етілетін міндеттер көрсеткіші</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өзара іс-қимылды жүзеге асыратын мемлекеттік орган</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жүзеге асыратын шаралар</w:t>
            </w:r>
          </w:p>
        </w:tc>
      </w:tr>
      <w:tr>
        <w:trPr>
          <w:trHeight w:val="30" w:hRule="atLeast"/>
        </w:trPr>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Жерді ұтымды пайдалану және қорғауды қамтамасыз ету үшін жұмыстарды ұйымдастыру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 Жер ресурстары туралы мәліметтер жүйесін қалыптастыру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1.1.1-міндет. Жер ресурстарының сапалық жағдайы туралы ақпараттық қамтамасыз ету деңгейін жоғарылату</w:t>
            </w:r>
          </w:p>
        </w:tc>
      </w:tr>
      <w:tr>
        <w:trPr>
          <w:trHeight w:val="30" w:hRule="atLeast"/>
        </w:trPr>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Топырақты зерттеу</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АШМ</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жұмыстарын жүргізу үшін жер учаскелерін пайдалануға рұқсаттарды алу бөлігінде</w:t>
            </w:r>
          </w:p>
        </w:tc>
      </w:tr>
      <w:tr>
        <w:trPr>
          <w:trHeight w:val="30" w:hRule="atLeast"/>
        </w:trPr>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Геоботаникалық зерттеулер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АШМ</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Жем-шөп алқаптарын жақсарту бойынша, соның ішінде Мал шаруашылығын дамыту бағдарламасы шегінде жобаларды әзірлеу, жерлердің түгендеуін жүргізу бөлігінде</w:t>
            </w:r>
          </w:p>
        </w:tc>
      </w:tr>
      <w:tr>
        <w:trPr>
          <w:trHeight w:val="30" w:hRule="atLeast"/>
        </w:trPr>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Топырақтың бонитировкасы</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АШМ, ҚМ СК</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 бонитировкасы нәтижелерін пайдалану бөлігінде</w:t>
            </w:r>
          </w:p>
        </w:tc>
      </w:tr>
      <w:tr>
        <w:trPr>
          <w:trHeight w:val="30" w:hRule="atLeast"/>
        </w:trPr>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Жерлердің мониторингі</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Қоршағанортамині, ЖАО</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қорының жағдайының өзгерісін анықтау, жағымсыз үдерістердің салдарларының (жерлердің бүлінуі, шөлейттену, тұздану және т.б.) алдын алу және жою бөлігінде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1.1.2-міндет. Жер ресурстарының сапалық жағдайы және электронды нысанда жер-кадастрлық мәліметтер туралы ақпараттық қамтамасыз ету деңгейін жоғарылату</w:t>
            </w:r>
          </w:p>
        </w:tc>
      </w:tr>
      <w:tr>
        <w:trPr>
          <w:trHeight w:val="30" w:hRule="atLeast"/>
        </w:trPr>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ресурстарының нақты сандық жағдайы туралы ақпаратпен қамтамасыз ету</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ККМ, ӘМ</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қызметтерді көрсету бөлігінде, соның ішінде электронды түрде </w:t>
            </w:r>
          </w:p>
        </w:tc>
      </w:tr>
      <w:tr>
        <w:trPr>
          <w:trHeight w:val="30" w:hRule="atLeast"/>
        </w:trPr>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тұрғын үй құрылысы, жеке қосалқы шаруашылық, ұжымдық бағбандық және саяжайлық құрылыс үшін жер учаскелеріне құқық беру рәсімінің мерзімдерін қысқарту</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ӘМ</w:t>
            </w:r>
            <w:r>
              <w:br/>
            </w:r>
            <w:r>
              <w:rPr>
                <w:rFonts w:ascii="Times New Roman"/>
                <w:b w:val="false"/>
                <w:i w:val="false"/>
                <w:color w:val="000000"/>
                <w:sz w:val="20"/>
              </w:rPr>
              <w:t>
ЖАО</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құқықтарды тіркеу бөлігінде</w:t>
            </w:r>
            <w:r>
              <w:br/>
            </w:r>
            <w:r>
              <w:rPr>
                <w:rFonts w:ascii="Times New Roman"/>
                <w:b w:val="false"/>
                <w:i w:val="false"/>
                <w:color w:val="000000"/>
                <w:sz w:val="20"/>
              </w:rPr>
              <w:t>
Жерлерді беру туралы шешімдер</w:t>
            </w:r>
          </w:p>
        </w:tc>
      </w:tr>
      <w:tr>
        <w:trPr>
          <w:trHeight w:val="30" w:hRule="atLeast"/>
        </w:trPr>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Үйлестірілмеген жер учаскелерін межелеу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ӨЖИ</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Межелеуді өткізу және жұмыстардың нәтижелерін қабылдау</w:t>
            </w:r>
          </w:p>
        </w:tc>
      </w:tr>
      <w:tr>
        <w:trPr>
          <w:trHeight w:val="30" w:hRule="atLeast"/>
        </w:trPr>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Жер-кадастрлық істерді сканерлеу</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құқықтық қатынастары субъектілерінің есебін жүргізу кезінде электронды түрдегі жер-кадастрлық істерді пайдалану бөлігінде</w:t>
            </w:r>
          </w:p>
        </w:tc>
      </w:tr>
      <w:tr>
        <w:trPr>
          <w:trHeight w:val="1305" w:hRule="atLeast"/>
        </w:trPr>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елді мекендердің жерлерінде қалыптасқан, есепті кварталдардың электронды жер-кадастрлық карталарын жасау</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электронды жер-кадастрлық карталарын пайдалану бөлігінде</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1.2-мақсат. Жер заңнамасының сақталуын қамтамасыз ету</w:t>
            </w:r>
          </w:p>
        </w:tc>
      </w:tr>
      <w:tr>
        <w:trPr>
          <w:trHeight w:val="3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1.2.1-міндет. Жер заңнамасын бұзушылықты анықтау және жою</w:t>
            </w:r>
          </w:p>
        </w:tc>
      </w:tr>
      <w:tr>
        <w:trPr>
          <w:trHeight w:val="615" w:hRule="atLeast"/>
        </w:trPr>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бұзушылықтардың жойылуы</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r>
              <w:br/>
            </w:r>
            <w:r>
              <w:rPr>
                <w:rFonts w:ascii="Times New Roman"/>
                <w:b w:val="false"/>
                <w:i w:val="false"/>
                <w:color w:val="000000"/>
                <w:sz w:val="20"/>
              </w:rPr>
              <w:t>
ЖАО</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заңнамасының сақталуын қамтамасыз ету мақсатында ішкі істер органдарымен жерлерді пайдалану және қорғау бойынша, соның ішінде жер заңнамасын бұзған тұлғаларды анықтауға мемлекеттік бақылауды жүзеге асыратын мемлекеттік инспекторға келуден бас тартқан тұлғаларды күштеп алып келу мәселесі бойынша қарым-қатынас жасау;</w:t>
            </w:r>
            <w:r>
              <w:br/>
            </w:r>
            <w:r>
              <w:rPr>
                <w:rFonts w:ascii="Times New Roman"/>
                <w:b w:val="false"/>
                <w:i w:val="false"/>
                <w:color w:val="000000"/>
                <w:sz w:val="20"/>
              </w:rPr>
              <w:t>
- жер заңнамасын бұзушыларды бірлесіп анықтау және оларды жою бойынша өзара іс-қимыл</w:t>
            </w:r>
          </w:p>
        </w:tc>
      </w:tr>
      <w:tr>
        <w:trPr>
          <w:trHeight w:val="615" w:hRule="atLeast"/>
        </w:trPr>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саласында құқық түсіндіру жұмысы</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w:t>
            </w:r>
            <w:r>
              <w:br/>
            </w:r>
            <w:r>
              <w:rPr>
                <w:rFonts w:ascii="Times New Roman"/>
                <w:b w:val="false"/>
                <w:i w:val="false"/>
                <w:color w:val="000000"/>
                <w:sz w:val="20"/>
              </w:rPr>
              <w:t>
Бас прокуратура, ЭҚжСЖКА,</w:t>
            </w:r>
            <w:r>
              <w:br/>
            </w:r>
            <w:r>
              <w:rPr>
                <w:rFonts w:ascii="Times New Roman"/>
                <w:b w:val="false"/>
                <w:i w:val="false"/>
                <w:color w:val="000000"/>
                <w:sz w:val="20"/>
              </w:rPr>
              <w:t>
ЖАО</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заңнамасының бұзушыларына қатысты қабылданған шаралар туралы халықтың ақпараттандырылуын жоғарылату</w:t>
            </w:r>
            <w:r>
              <w:br/>
            </w:r>
            <w:r>
              <w:rPr>
                <w:rFonts w:ascii="Times New Roman"/>
                <w:b w:val="false"/>
                <w:i w:val="false"/>
                <w:color w:val="000000"/>
                <w:sz w:val="20"/>
              </w:rPr>
              <w:t>
- жер қатынастары субъектілерін тексеруді бірлесіп жүргізу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Мемлекеттің және экономиканың түрлі саласының геодезиялық және картографиялық өнімдерге қажеттілігін қамтамасыз ету үшін жаңа технологияларды пайдалана отырып геодезия және картография саласын тұрақты дамыту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2.1-мақсат. Қазақстан Республикасының аумағын жергілікті жердің қазіргі жағдайына және мемлекеттік топонимикаға сәйкес геодезиялық және картографиялық қамтамасыз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2.1.1-міндет.  Мемлекеттiк топографиялық карталарды жаңартуды, Жердi қашықтықтан зондтау негiзiнде қалалардың iрi масштабты жоспарларын және Каспий теңiзiнiң қазақстандық секторының топографиялық картасын жасауды геодезиялық қамтамасыз ету </w:t>
            </w:r>
          </w:p>
        </w:tc>
      </w:tr>
      <w:tr>
        <w:trPr>
          <w:trHeight w:val="30" w:hRule="atLeast"/>
        </w:trPr>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Аэротүсірілім жұмыстарын жүргізуге рұқсаттарды тіркеу, есепке алу және беру мерзімін азайту</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 ҰҚК</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Аэротүсірілім жұмыстарын жүргізу үшін объектілерді келісу</w:t>
            </w:r>
          </w:p>
        </w:tc>
      </w:tr>
      <w:tr>
        <w:trPr>
          <w:trHeight w:val="30" w:hRule="atLeast"/>
        </w:trPr>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 Республикасымен, Ресей Федерациясымен, Өзбекстан Республикасымен және Түркіменстанмен мемлекеттік шекараны демаркациялау туралы халықаралық шарттарды әзірлеу және жасау</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келіссөздерді ұйымдастыру және халықаралық шарттардың жобаларын контрәріптестер</w:t>
            </w:r>
            <w:r>
              <w:br/>
            </w:r>
            <w:r>
              <w:rPr>
                <w:rFonts w:ascii="Times New Roman"/>
                <w:b w:val="false"/>
                <w:i w:val="false"/>
                <w:color w:val="000000"/>
                <w:sz w:val="20"/>
              </w:rPr>
              <w:t>
мен келісу, мемлекетішілік келісуді жүргізу және жасасу туралы актілердің қабылдануын қамтамасыз ету</w:t>
            </w:r>
          </w:p>
        </w:tc>
      </w:tr>
    </w:tbl>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ЭҚСжКА – Қазақстан Республикасы Экономикалық қылмысқа қарсы және сыбайлас жемқорлыққа қарсы күрес агенттігі (қаржы полициясы)</w:t>
      </w:r>
      <w:r>
        <w:br/>
      </w:r>
      <w:r>
        <w:rPr>
          <w:rFonts w:ascii="Times New Roman"/>
          <w:b w:val="false"/>
          <w:i w:val="false"/>
          <w:color w:val="000000"/>
          <w:sz w:val="28"/>
        </w:rPr>
        <w:t>
ҰҚК – Қазақстан Республикасы Ұлттық қауіпсіздік комитетті</w:t>
      </w:r>
      <w:r>
        <w:br/>
      </w:r>
      <w:r>
        <w:rPr>
          <w:rFonts w:ascii="Times New Roman"/>
          <w:b w:val="false"/>
          <w:i w:val="false"/>
          <w:color w:val="000000"/>
          <w:sz w:val="28"/>
        </w:rPr>
        <w:t>
ІІМ – Қазақстан Республикасы Ішкі істер министрлігі</w:t>
      </w:r>
      <w:r>
        <w:br/>
      </w:r>
      <w:r>
        <w:rPr>
          <w:rFonts w:ascii="Times New Roman"/>
          <w:b w:val="false"/>
          <w:i w:val="false"/>
          <w:color w:val="000000"/>
          <w:sz w:val="28"/>
        </w:rPr>
        <w:t>
Қоршағанортамині – Қазақстан Республикасы Қоршаған ортаны қорғау министрлігі</w:t>
      </w:r>
      <w:r>
        <w:br/>
      </w:r>
      <w:r>
        <w:rPr>
          <w:rFonts w:ascii="Times New Roman"/>
          <w:b w:val="false"/>
          <w:i w:val="false"/>
          <w:color w:val="000000"/>
          <w:sz w:val="28"/>
        </w:rPr>
        <w:t>
Қорғанысмині – Қазақстан Республикасы Қорғаныс министрлігі</w:t>
      </w:r>
      <w:r>
        <w:br/>
      </w:r>
      <w:r>
        <w:rPr>
          <w:rFonts w:ascii="Times New Roman"/>
          <w:b w:val="false"/>
          <w:i w:val="false"/>
          <w:color w:val="000000"/>
          <w:sz w:val="28"/>
        </w:rPr>
        <w:t>
АШМ – Қазақстан Республикасы Ауыл шаруашылығы министрлігі</w:t>
      </w:r>
      <w:r>
        <w:br/>
      </w:r>
      <w:r>
        <w:rPr>
          <w:rFonts w:ascii="Times New Roman"/>
          <w:b w:val="false"/>
          <w:i w:val="false"/>
          <w:color w:val="000000"/>
          <w:sz w:val="28"/>
        </w:rPr>
        <w:t>
ЖАО – жергілікті атқарушы органдар</w:t>
      </w:r>
      <w:r>
        <w:br/>
      </w:r>
      <w:r>
        <w:rPr>
          <w:rFonts w:ascii="Times New Roman"/>
          <w:b w:val="false"/>
          <w:i w:val="false"/>
          <w:color w:val="000000"/>
          <w:sz w:val="28"/>
        </w:rPr>
        <w:t>
ӨЖИ – өңіраралық жер инспекциялары</w:t>
      </w:r>
      <w:r>
        <w:br/>
      </w:r>
      <w:r>
        <w:rPr>
          <w:rFonts w:ascii="Times New Roman"/>
          <w:b w:val="false"/>
          <w:i w:val="false"/>
          <w:color w:val="000000"/>
          <w:sz w:val="28"/>
        </w:rPr>
        <w:t>
ТЭН – техникалық-экономикалық негіздеме</w:t>
      </w:r>
      <w:r>
        <w:br/>
      </w:r>
      <w:r>
        <w:rPr>
          <w:rFonts w:ascii="Times New Roman"/>
          <w:b w:val="false"/>
          <w:i w:val="false"/>
          <w:color w:val="000000"/>
          <w:sz w:val="28"/>
        </w:rPr>
        <w:t>
АЕМ – ауылдық елді мекендер</w:t>
      </w:r>
      <w:r>
        <w:br/>
      </w:r>
      <w:r>
        <w:rPr>
          <w:rFonts w:ascii="Times New Roman"/>
          <w:b w:val="false"/>
          <w:i w:val="false"/>
          <w:color w:val="000000"/>
          <w:sz w:val="28"/>
        </w:rPr>
        <w:t>
ККМ – Қазақстан Республикасы Көлік және коммуникация министрлігі</w:t>
      </w:r>
      <w:r>
        <w:br/>
      </w:r>
      <w:r>
        <w:rPr>
          <w:rFonts w:ascii="Times New Roman"/>
          <w:b w:val="false"/>
          <w:i w:val="false"/>
          <w:color w:val="000000"/>
          <w:sz w:val="28"/>
        </w:rPr>
        <w:t>
МАМ – Қазақстан Республикасы Мәдениет және ақпарат министрлігі</w:t>
      </w:r>
    </w:p>
    <w:bookmarkStart w:name="z110" w:id="20"/>
    <w:p>
      <w:pPr>
        <w:spacing w:after="0"/>
        <w:ind w:left="0"/>
        <w:jc w:val="left"/>
      </w:pPr>
      <w:r>
        <w:rPr>
          <w:rFonts w:ascii="Times New Roman"/>
          <w:b/>
          <w:i w:val="false"/>
          <w:color w:val="000000"/>
        </w:rPr>
        <w:t xml:space="preserve"> 
6-бөлім. Тәуекелдерді басқару</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7"/>
        <w:gridCol w:w="3869"/>
        <w:gridCol w:w="4814"/>
      </w:tblGrid>
      <w:tr>
        <w:trPr>
          <w:trHeight w:val="375" w:hRule="atLeast"/>
        </w:trPr>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Ықтимал тәуекелдің атауы </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Тәуекелді басқару бойынша шаралар қабылданбаған жағдайда болуы мүмкін салдарлар</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Тәуекелді басқару бойынша іс шаралар</w:t>
            </w:r>
          </w:p>
        </w:tc>
      </w:tr>
      <w:tr>
        <w:trPr>
          <w:trHeight w:val="30" w:hRule="atLeast"/>
        </w:trPr>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тәуекел</w:t>
            </w:r>
          </w:p>
        </w:tc>
      </w:tr>
      <w:tr>
        <w:trPr>
          <w:trHeight w:val="30" w:hRule="atLeast"/>
        </w:trPr>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Саяси тәуекел</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Демаркациялық жұмыстардың жалпы кестесінің үзілуі</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демаркациялық топтар бойынша далалық және камералдық жұмыстарды орындау</w:t>
            </w:r>
          </w:p>
        </w:tc>
      </w:tr>
      <w:tr>
        <w:trPr>
          <w:trHeight w:val="30" w:hRule="atLeast"/>
        </w:trPr>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және техногендік тәуекел</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аумағының жергілікті жердің қазіргі жағдайына және мемлекеттік топонимикаға сәйкес мемлекеттік топографиялық карталармен қамтамасыз етілмеуі, тапсыру, сақтау кезіндегі геодезиялық және картографиялық мәліметтердің бұрмалануы, жер қабатының қазіргі замандағы қозғалысы жағдайын талдаудың орындалмауы</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тапсырысты дер кезінде, тиімді және сапалы орындау үшін, сонымен қатар, жоғары дәлдікті геодезиялық өлшеу бойынша жұмыстарды орындауға жағдай жасау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тәуекел</w:t>
            </w:r>
          </w:p>
        </w:tc>
      </w:tr>
      <w:tr>
        <w:trPr>
          <w:trHeight w:val="30" w:hRule="atLeast"/>
        </w:trPr>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Технологиялық және техногендік тәуекел </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Геодинамикалық полигондарда жоғары дәлдікті геодезиялық өлшемдерді дер кезінде жүргізбеу, техникалық және технологиялық жабдықтармен және бағдарламалармен қамтамасыз етілмеу</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Батыс Қазақстан, Ақтөбе, Маңғыстау  облыстарында жаңа геодинамикалық полигондар жасау жолымен республиканың батыс өңірлерінде геодинамикалық полигондар желісін кеңейту, жаңа технологиялар енгізу, қазіргі заманға сай жабдықтар мен бағдарламалық қамтамасыз етуді сатып алу</w:t>
            </w:r>
          </w:p>
        </w:tc>
      </w:tr>
    </w:tbl>
    <w:bookmarkStart w:name="z111" w:id="21"/>
    <w:p>
      <w:pPr>
        <w:spacing w:after="0"/>
        <w:ind w:left="0"/>
        <w:jc w:val="left"/>
      </w:pPr>
      <w:r>
        <w:rPr>
          <w:rFonts w:ascii="Times New Roman"/>
          <w:b/>
          <w:i w:val="false"/>
          <w:color w:val="000000"/>
        </w:rPr>
        <w:t xml:space="preserve"> 
7-бөлім. Бюджеттік бағдарламалар</w:t>
      </w:r>
    </w:p>
    <w:bookmarkEnd w:id="21"/>
    <w:p>
      <w:pPr>
        <w:spacing w:after="0"/>
        <w:ind w:left="0"/>
        <w:jc w:val="both"/>
      </w:pPr>
      <w:r>
        <w:rPr>
          <w:rFonts w:ascii="Times New Roman"/>
          <w:b w:val="false"/>
          <w:i w:val="false"/>
          <w:color w:val="ff0000"/>
          <w:sz w:val="28"/>
        </w:rPr>
        <w:t xml:space="preserve">      Ескерту. 7-бөлім жаңа редакцияда - ҚР Үкіметінің 2012.12.29 </w:t>
      </w:r>
      <w:r>
        <w:rPr>
          <w:rFonts w:ascii="Times New Roman"/>
          <w:b w:val="false"/>
          <w:i w:val="false"/>
          <w:color w:val="ff0000"/>
          <w:sz w:val="28"/>
        </w:rPr>
        <w:t>№ 1766</w:t>
      </w:r>
      <w:r>
        <w:rPr>
          <w:rFonts w:ascii="Times New Roman"/>
          <w:b w:val="false"/>
          <w:i w:val="false"/>
          <w:color w:val="ff0000"/>
          <w:sz w:val="28"/>
        </w:rPr>
        <w:t xml:space="preserve"> (2013.01.01 бастап қолданысқа енгізіледі) Қаулысымен.</w:t>
      </w:r>
    </w:p>
    <w:bookmarkStart w:name="z112" w:id="22"/>
    <w:p>
      <w:pPr>
        <w:spacing w:after="0"/>
        <w:ind w:left="0"/>
        <w:jc w:val="left"/>
      </w:pPr>
      <w:r>
        <w:rPr>
          <w:rFonts w:ascii="Times New Roman"/>
          <w:b/>
          <w:i w:val="false"/>
          <w:color w:val="000000"/>
        </w:rPr>
        <w:t xml:space="preserve"> 
Бюджеттiк бағдарламалар</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7"/>
        <w:gridCol w:w="950"/>
        <w:gridCol w:w="1506"/>
        <w:gridCol w:w="1506"/>
        <w:gridCol w:w="1506"/>
        <w:gridCol w:w="1658"/>
        <w:gridCol w:w="1539"/>
        <w:gridCol w:w="1539"/>
        <w:gridCol w:w="1539"/>
      </w:tblGrid>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«Елдің экономикалық дамуына және ұлттық қауіпсіздікті нығайтуға көмектесетін жерді тиімді пайдалануға және қорғауға жағдай жасау, геодезиялық және картографиялық қамтамасыз ету жөніндегі қызметтер»</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ресурстарын басқару, геодезиялық және картографиялық қызметтер саласындағы басшылықты жүзеге асыратын Агенттік аппараты мен оның аумақтық органдарын ұстауға бағытталған бюджеттік бағдарлама</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өкілеттілікті жүзеге асыру және одан туындайтын мемлекеттік қызметтерді көрсету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асырылу тәсiлiне байланысты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(есепті)</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(ағымдағы жоспар)</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 (ағымдағы жоспар)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тиiмдi пайдалану, геодезиялық және картографиялық қамтамасыз ету саласындағы мемлекеттiк саясатты iске асыратын орталық аппараттың және аумақтық жер инспекцияларының мемлекеттiк қызметкерлер саны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қызметкерлердiң бiлiктiгiлiн арттыру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бұзушылықтардың жойылуы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саласында әйелдердi кемсiтудiң профилактикасы және оның алдын алу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IТ қызметтегi қазақстандық қамту үлесi</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 қораптық (лицензиялық) көлемдегi қазақстандық қамту үлесi</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IТ-жабдықтар секторы көлемiндегi қазақстандық қамту үлесi</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 пен Қазақстан Республикасының мемлекеттік органдары арасындағы қағаз тасымалдағышта қайталап, ведомствоаралық электронды құжат айналымының үлесі 2011 жылдың аяғына дейін</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 пен Қазақстан Республикасының мемлекеттік органдары арасындағы қағаз тасымалдағышта қайталаусыз ведомствоаралық электронды құжат айналымның үлесі</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 ішіндегі қағазсыз электронды құжат айналымының үлесі</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ресурстарын ұтымды пайдалану бойынша қойылған мiндеттердiң орындалуын қамтамасыз ету және экономиканың әртүрлi салаларының жергiлiктi жердiң қазiргi уақыттағы жағдайына және мемлекеттiк топонимикаға сәйкес келетiн геодезиялық және картографиялық өнiмге деген сұранысын толық қанағаттандыру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белгiленген мерзiмдi ескере отырып шараларды орындау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көрсеткiшi</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көлемi</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538035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544535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715508</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786108</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932540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788881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788881</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«Қазақстан Республикасы Жер ресурстарын басқару агенттігінің күрделі шығыстары»</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аппарат пен өңіраралық жер инспекцияларының материалдық-техникалық базасын қалыптастыру және нығайтуға бағытталған бюджеттік бағдарлама</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жүзеге асыру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асырылуына байланысты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(ағымдағы жоспар)</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материалдық-техникалық жағдайы жақсарған мекемелер саны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Жер ресурстарын басқару агенттiгiнiң материалдық-техникалық базасын жақсарту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белгiленген мерзiмдi ескере отырып, Агенттiкке жүктелген мақсаттар мен мiндеттерге жету үшiн бағытталған іс-шараларды толық көлемде сапалы орындау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материалдық-техникалық жарақтандыру бойынша көрсетiлген қызметке жұмсалған орташа шығындар</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теңге/ӘЖИ</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8903,5</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6023,4</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1888,12</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көлемi</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5749</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5749</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71228</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7552</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102397</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32098</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18259</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«Мемлекеттік жер кадастры мәліметтерін қалыптастыру»</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қызметтер көрсетуге бағытталған бюджеттiк бағдарлама</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түрi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және олардан туындайтын мемлекеттік қызметтер көрсетуді жүзеге асыруға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асырылуына байланысты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(ағымдағы жоспар)</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 шаруашылығы мақсатындағы топырақ бонитетiн анықтау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гектар</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877,7</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820,1</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Жердi экономикалық бағалау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гектар</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1333,3</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113333</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101066</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Топырақты зерттеу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гектар</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1137,9</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1063,4</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994,1</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Геоботаникалық зерттеу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гектар</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742,7</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694,7</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649,2</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цифрлы жоспарлы-картографиялық өнiм алу үшiн аэроғарыштық түсiрiлiм жұмыстары: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цифрлы аэроғарыштық түсірілім</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гектар</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4386,5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6869,9</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2161,3</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5784,2</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4732,3</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жерлерiн, топографиялық контурларды, қалалардың, кенттердің, ауылдық елдi мекендерiнiң жерлерiн дешифрлеу және аэроғарыштүсiрiлiмдерiн байланыстыру бойынша iздестiру жұмыстарының кешенiн орындау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гектар</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14293</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11932,6</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12584,1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4374,2</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1914,2</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1780,7</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7830,1</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цифрлы жоспарлы-картографиялық өнiмдердi дайындау және беру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гектар</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11373,8</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12892,1</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11391,1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14222,8</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7198</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1924,6</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1768,4</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Ауыл шаруашылығы алқаптарының алаңын, топырақтық және геоботаникалық контурларды есептеу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гектар</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2826</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2646</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2351,7</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2227,8</w:t>
            </w:r>
          </w:p>
        </w:tc>
      </w:tr>
      <w:tr>
        <w:trPr>
          <w:trHeight w:val="30" w:hRule="atLeast"/>
        </w:trPr>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Қалалар мен елдi мекендер жерлерiнде қалыптасқан есепті кварталдардың электронды жер-кадастрлық карталарын жасау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тоқсан</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r>
      <w:tr>
        <w:trPr>
          <w:trHeight w:val="30" w:hRule="atLeast"/>
        </w:trPr>
        <w:tc>
          <w:tcPr>
            <w:tcW w:w="0" w:type="auto"/>
            <w:vMerge/>
            <w:tcBorders>
              <w:top w:val="nil"/>
              <w:left w:val="single" w:color="cfcfcf" w:sz="5"/>
              <w:bottom w:val="single" w:color="cfcfcf" w:sz="5"/>
              <w:right w:val="single" w:color="cfcfcf" w:sz="5"/>
            </w:tcBorders>
          </w:tcP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гектар</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r>
      <w:tr>
        <w:trPr>
          <w:trHeight w:val="30" w:hRule="atLeast"/>
        </w:trPr>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МЖК ААЖ базасын өзектілендіру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уч.</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424,9</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w:t>
            </w:r>
          </w:p>
        </w:tc>
      </w:tr>
      <w:tr>
        <w:trPr>
          <w:trHeight w:val="30" w:hRule="atLeast"/>
        </w:trPr>
        <w:tc>
          <w:tcPr>
            <w:tcW w:w="0" w:type="auto"/>
            <w:vMerge/>
            <w:tcBorders>
              <w:top w:val="nil"/>
              <w:left w:val="single" w:color="cfcfcf" w:sz="5"/>
              <w:bottom w:val="single" w:color="cfcfcf" w:sz="5"/>
              <w:right w:val="single" w:color="cfcfcf" w:sz="5"/>
            </w:tcBorders>
          </w:tcP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гектар</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Жерді мемлекеттік есепке алу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гектар</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w:t>
            </w:r>
          </w:p>
        </w:tc>
      </w:tr>
      <w:tr>
        <w:trPr>
          <w:trHeight w:val="30" w:hRule="atLeast"/>
        </w:trPr>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Шаруа Қожалықтарын паспорттандыру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21707</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16573</w:t>
            </w:r>
          </w:p>
        </w:tc>
      </w:tr>
      <w:tr>
        <w:trPr>
          <w:trHeight w:val="30" w:hRule="atLeast"/>
        </w:trPr>
        <w:tc>
          <w:tcPr>
            <w:tcW w:w="0" w:type="auto"/>
            <w:vMerge/>
            <w:tcBorders>
              <w:top w:val="nil"/>
              <w:left w:val="single" w:color="cfcfcf" w:sz="5"/>
              <w:bottom w:val="single" w:color="cfcfcf" w:sz="5"/>
              <w:right w:val="single" w:color="cfcfcf" w:sz="5"/>
            </w:tcBorders>
          </w:tcP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гектар</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4687</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4687</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4688,7</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4382,9</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4097,5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3829,7</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3579,8</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Жерлерді паспорттандыру үшiн топырақ материалдарын жаңарту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гектар</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778,8</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727,8</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680,3</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Паспорттандыру мақсатында топырақ бонитетiн анықтау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гектар</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1248,4</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1166,8</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1090,3</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Мемлекеттiк жер кадастры мәлiметтерiн ұсыну және кадастр ақпараттарын пайдалану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112012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141100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131800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123140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84400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67500</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МЖК ААЖ енгiзу және пайдалану: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МЖК ААЖ компьютерлiк техникасын және телекоммуникациялық жабдықтарын жаңарту/жетiлдiру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Желiаралық экрандар</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Прецизиялық кондиционерлер</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қамтамасыз ету өнімдерін сатып алу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МЖК ААЖ серверлiк жабдықтарына техникалық қызметтер көрсету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ЖМК ААЖ аттестациясы және аттестация алдындағы зерттеулер</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 мамандарын оқыту/бiлiктiлiгiн көтеру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Телекоммуникациялық қызметтер</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Әзiрленген МЖК ААЖ кіші жүйелерiн сүйемелдеу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Лицензияланған БҚ техникалық қолдау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Серверлік жабдықтарға техникалық қызмет көрсету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серверлік орталығына МЖК ААЖ серверлік жабдығын орналастыру (тұрақ орынды жалдау)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Талдамалық серверді жаңғырту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Аттестация алдындағы даярлық (аудит)</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Аттестациялық зерттеу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«Мұрағат» МЖК ААЖ қорына деректер енгiзу үшiн үйлестірілмеген жер учаскелерiн межелеу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уч</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r>
      <w:tr>
        <w:trPr>
          <w:trHeight w:val="1005" w:hRule="atLeast"/>
        </w:trPr>
        <w:tc>
          <w:tcPr>
            <w:tcW w:w="0" w:type="auto"/>
            <w:vMerge/>
            <w:tcBorders>
              <w:top w:val="nil"/>
              <w:left w:val="single" w:color="cfcfcf" w:sz="5"/>
              <w:bottom w:val="single" w:color="cfcfcf" w:sz="5"/>
              <w:right w:val="single" w:color="cfcfcf" w:sz="5"/>
            </w:tcBorders>
          </w:tcP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гектар</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«Мұрағат» МЖК ААЖ шағын жүйесi үшiн кадастр iстерiн сканерлеу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кадастрлық. iстерi</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461,2</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Ауыл шаруашылығы айналымына тартылған ауыл шаруашылығы алқаптарын түгендеу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гектар</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30582,1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30582,1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30582,1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мониторингтiк бақылаулар үшiн стационарлық экологиялық алаңдар (СЭА) саны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Бақылаумен қамтылған жерлер алаңдары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барлық аумағының жер қорларын мемлекеттік есепке алумен қамту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айналымына тартылған жерлеріндегі ауыл шаруашылық алқаптарын түгендеу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млн.га</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зерттеуге жататын ауыл шаруашылығы жерлерін зерделеумен қамту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млн.га</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топырақтық зерттеулер</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млн.га</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геоботаникалық зерттеулер</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млн.га</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топырақты бонитировкалау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млн.га</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жерлерге мониторинг жүргізу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млн.га</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үйлестірілмеген жер учаскелерiн межелеудi орындау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уч.</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744,8</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МЖК ААЖ кіші жүйесi үшiн жер-кадастрлық iстерді сканерлеу және енгізу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жер-кадастрлық істер</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461,2</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елді мекендердің жерлерінде қалыптасқан есепті кварталдардың электронды жер-кадастрлық карталарын жасау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квартал</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жердiң сапалық және сандық жай-күйі туралы мәлiметтердiң шынайылығын </w:t>
            </w:r>
            <w:r>
              <w:br/>
            </w:r>
            <w:r>
              <w:rPr>
                <w:rFonts w:ascii="Times New Roman"/>
                <w:b w:val="false"/>
                <w:i w:val="false"/>
                <w:color w:val="000000"/>
                <w:sz w:val="20"/>
              </w:rPr>
              <w:t>
15% арттыру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жерлерді мемлекеттік есепке алу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айналымына тартылған ауыл шаруашылығы алқаптарын түгендеу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зерттеуге жататын ауыл шаруашылығы алқаптарын зерттеумен қамту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топырақтық іздестірулер</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геоботаникалық іздестіру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топырақты бонитировкалау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жерлер мониторингін жүргізу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үйлестірілмеген жер учаскелерiн межелеудi орындау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жер-кадастрлық істерді сканерлеу және «Мұрағат» МЖК ААЖ кіші жүйесіне енгізу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елді мекендердің жерлерінде</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қалыптасқан есепті кварталдардың жер-кадастрлық карталарын жасау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көрсетiлген қызметтiң бiрлiгiне жұмсалған орташа шығындар:</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жерлерді мемлекеттік есепке алу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теңге/мың гектар</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ауыл шаруашылығы айналымына тартылған ауыл шаруашылығы жерлерін түгендеу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теңге/мың гектар</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ауыл шаруашылығы алқаптарын зерттеулермен қамту, соның iшiнде:</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топырақтық</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теңге/мың гектар</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геоботаникалық</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теңге/мың гектар</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бонитировка</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теңге/мың гектар</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168,6</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мониторингтік бақылау үшін стационарлық экологиялық алаң саны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теңге/мың гектар</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551,9</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үйлестірілмеген жер учаскелерін межелеуді орындау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теңге/мың гектар</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1091,97</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1168,4</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1250,2</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1337,7</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1431,3</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жер-кадастр істерін сканерлеу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теңге/мың.кад.іс</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369,6</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423,2</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452,8</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484,5</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есепті кварталдарды электронды жер-кадастр карталарын жасау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теңге/есептік орам</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1537,8</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1645,4</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1760,6</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1883,8</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шығындар көлемі</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1720988</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2513140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3219882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2 565 987</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2800492</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2619899</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2108145</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"Топография-геодезиялық және картографиялық өнімдерді және олардың сақталуын қамтамасыз ету"</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Геодезиялық және картографиялық өнiмдi жасауға, экономиканың түрлi салаларын қамтамасыз етуге бағытталған бюджеттiк бағдарлама</w:t>
            </w:r>
          </w:p>
        </w:tc>
      </w:tr>
      <w:tr>
        <w:trPr>
          <w:trHeight w:val="100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және олардан туындайтын мемлекеттік қызметтер көрсетуді жүзеге асыруға</w:t>
            </w:r>
          </w:p>
        </w:tc>
      </w:tr>
      <w:tr>
        <w:trPr>
          <w:trHeight w:val="1005"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асырылу тәсiлiне байланысты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005"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1005" w:hRule="atLeast"/>
        </w:trPr>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(ағымдағы жоспар)</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Аумақтар,</w:t>
            </w:r>
          </w:p>
        </w:tc>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км</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41830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136000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137084</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124312</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135879</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АЕМ,</w:t>
            </w:r>
          </w:p>
        </w:tc>
        <w:tc>
          <w:tcPr>
            <w:tcW w:w="0" w:type="auto"/>
            <w:vMerge/>
            <w:tcBorders>
              <w:top w:val="nil"/>
              <w:left w:val="single" w:color="cfcfcf" w:sz="5"/>
              <w:bottom w:val="single" w:color="cfcfcf" w:sz="5"/>
              <w:right w:val="single" w:color="cfcfcf" w:sz="5"/>
            </w:tcBorders>
          </w:tcP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тоғандары,</w:t>
            </w:r>
          </w:p>
        </w:tc>
        <w:tc>
          <w:tcPr>
            <w:tcW w:w="0" w:type="auto"/>
            <w:vMerge/>
            <w:tcBorders>
              <w:top w:val="nil"/>
              <w:left w:val="single" w:color="cfcfcf" w:sz="5"/>
              <w:bottom w:val="single" w:color="cfcfcf" w:sz="5"/>
              <w:right w:val="single" w:color="cfcfcf" w:sz="5"/>
            </w:tcBorders>
          </w:tcP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қалалардың аэроғарыштық түсірілім материалдары</w:t>
            </w:r>
          </w:p>
        </w:tc>
        <w:tc>
          <w:tcPr>
            <w:tcW w:w="0" w:type="auto"/>
            <w:vMerge/>
            <w:tcBorders>
              <w:top w:val="nil"/>
              <w:left w:val="single" w:color="cfcfcf" w:sz="5"/>
              <w:bottom w:val="single" w:color="cfcfcf" w:sz="5"/>
              <w:right w:val="single" w:color="cfcfcf" w:sz="5"/>
            </w:tcBorders>
          </w:tcP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Нивелирлеу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км</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2782</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2782</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2782</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Масштабты қатарда мемлекеттік топографиялық карталар</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2697</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2697</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2697</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Қалалардың,</w:t>
            </w:r>
          </w:p>
        </w:tc>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км/парақ</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800/350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596,4/446</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583,6/675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620/550</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АЕМ,</w:t>
            </w:r>
          </w:p>
        </w:tc>
        <w:tc>
          <w:tcPr>
            <w:tcW w:w="0" w:type="auto"/>
            <w:vMerge/>
            <w:tcBorders>
              <w:top w:val="nil"/>
              <w:left w:val="single" w:color="cfcfcf" w:sz="5"/>
              <w:bottom w:val="single" w:color="cfcfcf" w:sz="5"/>
              <w:right w:val="single" w:color="cfcfcf" w:sz="5"/>
            </w:tcBorders>
          </w:tcP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тоғандарының ірі масштабты жоспарлары</w:t>
            </w:r>
          </w:p>
        </w:tc>
        <w:tc>
          <w:tcPr>
            <w:tcW w:w="0" w:type="auto"/>
            <w:vMerge/>
            <w:tcBorders>
              <w:top w:val="nil"/>
              <w:left w:val="single" w:color="cfcfcf" w:sz="5"/>
              <w:bottom w:val="single" w:color="cfcfcf" w:sz="5"/>
              <w:right w:val="single" w:color="cfcfcf" w:sz="5"/>
            </w:tcBorders>
          </w:tcP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1224,8</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Каспий теңiзiнiң қазақстандық секторының топографиялық картасын жасау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км</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23919</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10197</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Қазiргi заманғы жер қабатын анықтау үшiн геодинамикалық зерттеулер</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км</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38/146/1530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38/146/1530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38/146/1530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38/146/1560,8</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38/75/1560,8</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38/75/1560,8</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38/75/1560,8</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Орыс тiлiнде цифрлы топографиялық карталарды жасау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Топографиялық карталарды шығару (басып шығару)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3305</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Мемлекеттiк тiлде цифрлы топографиялық карталарды басып шығару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Мемлекеттiк тiлде Қазақстан Республикасының географиялық атауларының мемлекеттiк каталогын шығару, орыс тiлiнде Қазақстан Республикасының географиялық атаулары базасын кеңейту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каталог</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Нормативтiк-техникалық құжаттарды әзiрлеу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Материалдарды мемлекеттiк есепке алу, сақтау, сақталуын қамтамасыз ету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13600</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жердiң қазiргi жағдайына және топонимикаға сәйкес республиканың жалпы аумағының 10% кем емесiн геодезиялық және картографиялық қамтамасыз ету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Геодезиялық және картографиялық қызмет субъектiлерiнiң жергілікті жердің қазіргі заманғы жағдайына және топонимикаға сәйкес келетiн картографиялық өнiммен қамтамасыз ету деңгейiн арттыру</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Көрсетiлген қызметтiң бiрлiгiне орташа шығыстар</w:t>
            </w:r>
            <w:r>
              <w:br/>
            </w:r>
            <w:r>
              <w:rPr>
                <w:rFonts w:ascii="Times New Roman"/>
                <w:b w:val="false"/>
                <w:i w:val="false"/>
                <w:color w:val="000000"/>
                <w:sz w:val="20"/>
              </w:rPr>
              <w:t>
1) барлық масштабты қатардағы мемлекеттiк топографиялық карталарды жаңарту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 парақ</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117,08</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нивелирлеу</w:t>
            </w:r>
            <w:r>
              <w:br/>
            </w:r>
            <w:r>
              <w:rPr>
                <w:rFonts w:ascii="Times New Roman"/>
                <w:b w:val="false"/>
                <w:i w:val="false"/>
                <w:color w:val="000000"/>
                <w:sz w:val="20"/>
              </w:rPr>
              <w:t>
I класс</w:t>
            </w:r>
            <w:r>
              <w:br/>
            </w:r>
            <w:r>
              <w:rPr>
                <w:rFonts w:ascii="Times New Roman"/>
                <w:b w:val="false"/>
                <w:i w:val="false"/>
                <w:color w:val="000000"/>
                <w:sz w:val="20"/>
              </w:rPr>
              <w:t>
II класс</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 шаршы км</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r>
      <w:tr>
        <w:trPr>
          <w:trHeight w:val="1005" w:hRule="atLeast"/>
        </w:trPr>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мемлекеттiк және орыс тiлдерiндегi цифрлы картографиялық өнiм, топографиялық карталарды шығару</w:t>
            </w:r>
          </w:p>
        </w:tc>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 парақ</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1005" w:hRule="atLeast"/>
        </w:trPr>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аумақтардың АЕМ, су тоғандарының, қалалардың аэроғарыш түсірілімдерінің материалдары</w:t>
            </w:r>
          </w:p>
        </w:tc>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теңге/шаршы км</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шығыстардың көлемi</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1695345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2019368</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2301474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2439315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2333141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2020403</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2020403</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"Жерлердің мониторингін жүргізу"</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қызметтерді көрсетуге бағытталған бюджеттік бағдарлама</w:t>
            </w:r>
          </w:p>
        </w:tc>
      </w:tr>
      <w:tr>
        <w:trPr>
          <w:trHeight w:val="100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жүзеге асыру</w:t>
            </w:r>
          </w:p>
        </w:tc>
      </w:tr>
      <w:tr>
        <w:trPr>
          <w:trHeight w:val="1005"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асырылуына байланысты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дара</w:t>
            </w:r>
          </w:p>
        </w:tc>
      </w:tr>
      <w:tr>
        <w:trPr>
          <w:trHeight w:val="1005"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1005" w:hRule="atLeast"/>
        </w:trPr>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көрсеткiштерi атауы</w:t>
            </w:r>
          </w:p>
        </w:tc>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жобалатаны 2014 жыл</w:t>
            </w:r>
          </w:p>
        </w:tc>
        <w:tc>
          <w:tcPr>
            <w:tcW w:w="1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(есепті)</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(ағымдағы жоспар)</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Мониторингтік бақылау үшін стационарлы экологиялық алаңқайлар (СЭА) саны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республиканың барлық аумағының 25 % жерлерін мониторигпен қамту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Жерлердің сандық және сапалық жағдайы туралы жедел және шынайы деректерді 15 % арттыру</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шығын көлемі</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63 809</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69 549</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«Топырақтың агрохимиялық құрамын анықтау бойынша ғылыми-әдістемелік қызметтер»</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Топырақтық агрохимиялық зертханалардың агрохимиялық зерттеулердi, топырақ құнарлылығының мониторингiн жүргiзуiн орталықтандырылған ғылыми-әдiстемелiк басшылықты жүзеге асыруға бағытталған бағдарлама</w:t>
            </w:r>
          </w:p>
        </w:tc>
      </w:tr>
      <w:tr>
        <w:trPr>
          <w:trHeight w:val="100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өкілеттерді жүзеге асыру және олардан шығатын мемлекеттік қызметтерді көрсету</w:t>
            </w:r>
          </w:p>
        </w:tc>
      </w:tr>
      <w:tr>
        <w:trPr>
          <w:trHeight w:val="1005"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асырылуына байланысты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005"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1005" w:hRule="atLeast"/>
        </w:trPr>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көрсеткiштерi атауы</w:t>
            </w:r>
          </w:p>
        </w:tc>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2014 жыл</w:t>
            </w:r>
          </w:p>
        </w:tc>
        <w:tc>
          <w:tcPr>
            <w:tcW w:w="1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2015 жыл</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(ағымдағы жоспар)</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Топырақ пен өсімдік өнімдеріндегі макро-микро-элементтер, ауыр металдардың болуына агрохимиялық, агроэкологиялық мониторинг жүргізу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үлгілер саны, мың дана</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Агрохимиялық деректер банкін жүргізу (өзектілендіру)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банк-бірлік</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Тыңайтқыштар мен агрохимикаттар қолдану бойынша топырақтың құнарлылық деңгейін арттыру бойынша АӨК әдістемелік қамтамасыз ету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ұсыным, дана</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жер топырағын құнарландыру туралы ақпаратпен қамтамасыз ету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гектар</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агрохимиялық көрсеткіштер, ауыр металдар мен микроэлементтердің бар болуына химиялық талдау жүргізу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талдау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агрохимиялық көрсеткіштер бойынша жүргізілген агрохимиялық картограммалар саны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агрохимикаттарды егістік жерлерге агроэкологиялық әсері мәніне сынақтан өткізу бойынша өндірістік тәжірибелер жасау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 саны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ұйымдарын агрохимиялық және ақпараттық қамтамасыз етудi одан әрi жетiлдiру, экологиялық қауiпсiз агрохимикаттарды пайдалану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дана</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көрсетiлген қызметтiң бiрлiгiне орташа шығыстар:</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топырақта және өсiмдiк өнiмдерiнде ауыр металдардың және микроэлементтердiң болуына экологиялық мониторингтi жүргiзу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теңге/үлгілер саны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грохимиялық деректер банкін жүргізу (өзектілендіру)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теңге/мың банк-бірлік</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Тыңайтқыштар мег агрохимикаттарды қолдану бойынша топырақтың құнарлылығын арттыру бойынша АӨК әдістемелік қамтамасыз ету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теңге/ұсынымдар</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шығындар көлемі</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129810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160864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6" w:id="23"/>
    <w:p>
      <w:pPr>
        <w:spacing w:after="0"/>
        <w:ind w:left="0"/>
        <w:jc w:val="left"/>
      </w:pPr>
      <w:r>
        <w:rPr>
          <w:rFonts w:ascii="Times New Roman"/>
          <w:b/>
          <w:i w:val="false"/>
          <w:color w:val="000000"/>
        </w:rPr>
        <w:t xml:space="preserve"> 
Бюджеттік шығыстардың жиынтығы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4"/>
        <w:gridCol w:w="1354"/>
        <w:gridCol w:w="1476"/>
        <w:gridCol w:w="1476"/>
        <w:gridCol w:w="1476"/>
        <w:gridCol w:w="1476"/>
        <w:gridCol w:w="1476"/>
        <w:gridCol w:w="1476"/>
        <w:gridCol w:w="1476"/>
      </w:tblGrid>
      <w:tr>
        <w:trPr>
          <w:trHeight w:val="30" w:hRule="atLeast"/>
        </w:trPr>
        <w:tc>
          <w:tcPr>
            <w:tcW w:w="1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(есепті)</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(ағымдағы жоспар)</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барлығы:</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4018624</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5353380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6468956</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6067062</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6168570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5461281</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4935688</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бағдарламалар</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4018624</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5353380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6468956</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6067062</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6168570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5461281</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4935688</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«Елдің экономикалық дамуына және ұлттық қауіпсіздікті нығайтуға көмектесетін жерді тиімді пайдалануға және қорғауға жағдай жасау, геодезиялық және картографиялық қамтамасыз ету жөніндегі қызметтер»</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538035</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567850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715508</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786108</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932540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788881</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788881</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«Қазақстан Республикасы Жер ресурстарын басқару агенттігінің күрделі шығыстары»</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теңге</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6283</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71228</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7552</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102397</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32098</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18259</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«Мемлекеттік жер кадастры мәліметтерін қалыптастыру»</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теңге</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1720988</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2560502</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3219882</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2834087</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2800492</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2619899</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2108145</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"Топография-геодезиялық және картографиялық өнімдерді және олардың сақталуын қамтамасыз ету"</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теңге</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1695345</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2019386</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2301474</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2439315</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2333141</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2020403</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2020403</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«Жерлердің мониторингін жүргізу»</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63806</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69549</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«Топырақтың агрохимиялық құрамын анықтау бойынша ғылыми-әдістемелік қызметтер»</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129810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160864</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даму бағдарламалары</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теңге</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