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b899" w14:textId="0b5b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Үкіметінің 2011 жылғы 18 ақпандағы № 156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ҚАУЛЫ</w:t>
      </w:r>
      <w:r>
        <w:rPr>
          <w:rFonts w:ascii="Times New Roman"/>
          <w:b/>
          <w:i w:val="false"/>
          <w:color w:val="000000"/>
          <w:sz w:val="28"/>
        </w:rPr>
        <w:t xml:space="preserve"> ЕТЕДІ:</w:t>
      </w:r>
    </w:p>
    <w:bookmarkEnd w:id="0"/>
    <w:p>
      <w:pPr>
        <w:spacing w:after="0"/>
        <w:ind w:left="0"/>
        <w:jc w:val="both"/>
      </w:pPr>
      <w:r>
        <w:rPr>
          <w:rFonts w:ascii="Times New Roman"/>
          <w:b w:val="false"/>
          <w:i w:val="false"/>
          <w:color w:val="000000"/>
          <w:sz w:val="28"/>
        </w:rPr>
        <w:t>
      1. Астана қаласында 2010 жылғы 13 мамырда жасалған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 бекітілсін.</w:t>
      </w:r>
    </w:p>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Қазақстан Республикасының дипломатиялық, қызметтік және азаматтық паспорттарын иеленушілерді және Біріккен Араб Әмірліктерінің дипломатиялық, арнайы және жалпыазаматтық паспорттарын иеленушілерді өзара визалық талаптардан босату туралы келісім</w:t>
      </w:r>
    </w:p>
    <w:p>
      <w:pPr>
        <w:spacing w:after="0"/>
        <w:ind w:left="0"/>
        <w:jc w:val="both"/>
      </w:pPr>
      <w:r>
        <w:rPr>
          <w:rFonts w:ascii="Times New Roman"/>
          <w:b w:val="false"/>
          <w:i w:val="false"/>
          <w:color w:val="ff0000"/>
          <w:sz w:val="28"/>
        </w:rPr>
        <w:t xml:space="preserve">
      Ескерту. Келісімнің атауы жаңа редакцияда - ҚР Үкіметінің 20.07.2017 </w:t>
      </w:r>
      <w:r>
        <w:rPr>
          <w:rFonts w:ascii="Times New Roman"/>
          <w:b w:val="false"/>
          <w:i w:val="false"/>
          <w:color w:val="ff0000"/>
          <w:sz w:val="28"/>
        </w:rPr>
        <w:t>№ 434</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(2011 жылғы 12 сәуірде күшіне енді -Қазақстан Республикасының халықаралық шарттары</w:t>
      </w:r>
      <w:r>
        <w:br/>
      </w:r>
      <w:r>
        <w:rPr>
          <w:rFonts w:ascii="Times New Roman"/>
          <w:b/>
          <w:i w:val="false"/>
          <w:color w:val="000000"/>
        </w:rPr>
        <w:t>Бюллетені,2011 ж., № 3, 36-құжат)</w:t>
      </w:r>
    </w:p>
    <w:p>
      <w:pPr>
        <w:spacing w:after="0"/>
        <w:ind w:left="0"/>
        <w:jc w:val="both"/>
      </w:pPr>
      <w:r>
        <w:rPr>
          <w:rFonts w:ascii="Times New Roman"/>
          <w:b w:val="false"/>
          <w:i w:val="false"/>
          <w:color w:val="ff0000"/>
          <w:sz w:val="28"/>
        </w:rPr>
        <w:t xml:space="preserve">
      Ескерту. Келісімнің бүкіл мәтіні бойынша "дипломаттық паспорт" деген сөздер тиісті түрде "дипломатиялық, қызметтік және арнайы паспорт" деген сөздермен ауыстырылды - ҚР Үкіметінің 25.05.2017 </w:t>
      </w:r>
      <w:r>
        <w:rPr>
          <w:rFonts w:ascii="Times New Roman"/>
          <w:b w:val="false"/>
          <w:i w:val="false"/>
          <w:color w:val="ff0000"/>
          <w:sz w:val="28"/>
        </w:rPr>
        <w:t>№ 298</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Келісімнің бүкіл мәтіні бойынша "паспорт" деген сөздер тиісті түрде "дипломатиялық, қызметтік, арнайы паспорт, Қазақстан Республикасы азаматының паспорты және Біріккен Араб Әмірліктері азаматының жалпыазаматтық паспорты" деген сөздермен ауыстырылды - ҚР Үкіметінің 29.05.2017 </w:t>
      </w:r>
      <w:r>
        <w:rPr>
          <w:rFonts w:ascii="Times New Roman"/>
          <w:b w:val="false"/>
          <w:i w:val="false"/>
          <w:color w:val="ff0000"/>
          <w:sz w:val="28"/>
        </w:rPr>
        <w:t>№ 308</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Келісімнің бүкіл мәтіні бойынша "паспорт" деген сөз "дипломатиялық, қызметтік, арнайы және жалпыазаматтық паспорт" деген сөздермен ауыстырылды - ҚР Үкіметінің 20.07.2017 </w:t>
      </w:r>
      <w:r>
        <w:rPr>
          <w:rFonts w:ascii="Times New Roman"/>
          <w:b w:val="false"/>
          <w:i w:val="false"/>
          <w:color w:val="ff0000"/>
          <w:sz w:val="28"/>
        </w:rPr>
        <w:t>№ 434</w:t>
      </w:r>
      <w:r>
        <w:rPr>
          <w:rFonts w:ascii="Times New Roman"/>
          <w:b w:val="false"/>
          <w:i w:val="false"/>
          <w:color w:val="ff0000"/>
          <w:sz w:val="28"/>
        </w:rPr>
        <w:t xml:space="preserve"> қаулысымен.</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p>
    <w:bookmarkEnd w:id="2"/>
    <w:bookmarkStart w:name="z4" w:id="3"/>
    <w:p>
      <w:pPr>
        <w:spacing w:after="0"/>
        <w:ind w:left="0"/>
        <w:jc w:val="both"/>
      </w:pPr>
      <w:r>
        <w:rPr>
          <w:rFonts w:ascii="Times New Roman"/>
          <w:b w:val="false"/>
          <w:i w:val="false"/>
          <w:color w:val="000000"/>
          <w:sz w:val="28"/>
        </w:rPr>
        <w:t>
      екі ел арасындағы ынтымақтастықты нығайтуға және екі жақты қарым-қатынастарды дамытуға ниет білдіре отырып,</w:t>
      </w:r>
    </w:p>
    <w:bookmarkEnd w:id="3"/>
    <w:bookmarkStart w:name="z5" w:id="4"/>
    <w:p>
      <w:pPr>
        <w:spacing w:after="0"/>
        <w:ind w:left="0"/>
        <w:jc w:val="both"/>
      </w:pPr>
      <w:r>
        <w:rPr>
          <w:rFonts w:ascii="Times New Roman"/>
          <w:b w:val="false"/>
          <w:i w:val="false"/>
          <w:color w:val="000000"/>
          <w:sz w:val="28"/>
        </w:rPr>
        <w:t>
      Тараптар мемлекеттерінің азаматтары - дипломатиялық, қызметтік, арнайы паспорт, Қазақстан Республикасы азаматының паспорты және Біріккен Араб Әмірліктері азаматының жалпыазаматтық паспорты иелерінің екінші мемлекеттің аумағына кіруі жөнінде шаралар қабылдауға дайындықтарын растай отырып,</w:t>
      </w:r>
    </w:p>
    <w:bookmarkEnd w:id="4"/>
    <w:bookmarkStart w:name="z6" w:id="5"/>
    <w:p>
      <w:pPr>
        <w:spacing w:after="0"/>
        <w:ind w:left="0"/>
        <w:jc w:val="both"/>
      </w:pPr>
      <w:r>
        <w:rPr>
          <w:rFonts w:ascii="Times New Roman"/>
          <w:b w:val="false"/>
          <w:i w:val="false"/>
          <w:color w:val="000000"/>
          <w:sz w:val="28"/>
        </w:rPr>
        <w:t>
      Дипломатиялық қатынастар туралы 1961 жылғы Вена конвенциясының және Консулдық қатынастар туралы 1963 жылғы Вена конвенциясының ережелерін ескере отырып,</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left"/>
      </w:pPr>
      <w:r>
        <w:rPr>
          <w:rFonts w:ascii="Times New Roman"/>
          <w:b/>
          <w:i w:val="false"/>
          <w:color w:val="000000"/>
        </w:rPr>
        <w:t xml:space="preserve"> 1-бап</w:t>
      </w:r>
    </w:p>
    <w:bookmarkStart w:name="z8" w:id="7"/>
    <w:p>
      <w:pPr>
        <w:spacing w:after="0"/>
        <w:ind w:left="0"/>
        <w:jc w:val="both"/>
      </w:pPr>
      <w:r>
        <w:rPr>
          <w:rFonts w:ascii="Times New Roman"/>
          <w:b w:val="false"/>
          <w:i w:val="false"/>
          <w:color w:val="000000"/>
          <w:sz w:val="28"/>
        </w:rPr>
        <w:t>
      1. Тараптар Келісімді іске асыру мақсатында бір Тарап мемлекеті азаматтарының екінші Тарап мемлекетінің аумағына келуі үшін жарамды құжаттар тізбесіне мынадай құжаттарды енгізуге уағдаласты:</w:t>
      </w:r>
    </w:p>
    <w:bookmarkEnd w:id="7"/>
    <w:p>
      <w:pPr>
        <w:spacing w:after="0"/>
        <w:ind w:left="0"/>
        <w:jc w:val="both"/>
      </w:pPr>
      <w:r>
        <w:rPr>
          <w:rFonts w:ascii="Times New Roman"/>
          <w:b w:val="false"/>
          <w:i w:val="false"/>
          <w:color w:val="000000"/>
          <w:sz w:val="28"/>
        </w:rPr>
        <w:t>
      - Қазақстан Республикасының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 Біріккен Араб Әмірліктерінің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арнайы паспорт;</w:t>
      </w:r>
    </w:p>
    <w:p>
      <w:pPr>
        <w:spacing w:after="0"/>
        <w:ind w:left="0"/>
        <w:jc w:val="both"/>
      </w:pPr>
      <w:r>
        <w:rPr>
          <w:rFonts w:ascii="Times New Roman"/>
          <w:b w:val="false"/>
          <w:i w:val="false"/>
          <w:color w:val="000000"/>
          <w:sz w:val="28"/>
        </w:rPr>
        <w:t>
      Біріккен Араб Әмірліктері азаматының жалпыазаматтық паспорты.</w:t>
      </w:r>
    </w:p>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өкілдіктер мен консулдық мекемелердің қызметкерлерін қоспағанда, бір Тарап мемлекетінің азаматтары осы баптың 2-тармағында көрсетілген паспорттардың иелері екінші Тарап мемлекетінің аумағына халықаралық қатынас үшін ашық өткізу пункттері арқылы визасыз кіруге және одан шығуға, оны кесіп өтуге және онда күнтізбелік 30 (отыз) күннен аспайтын мерзімде болуға құқылы.</w:t>
      </w:r>
    </w:p>
    <w:p>
      <w:pPr>
        <w:spacing w:after="0"/>
        <w:ind w:left="0"/>
        <w:jc w:val="both"/>
      </w:pPr>
      <w:r>
        <w:rPr>
          <w:rFonts w:ascii="Times New Roman"/>
          <w:b w:val="false"/>
          <w:i w:val="false"/>
          <w:color w:val="000000"/>
          <w:sz w:val="28"/>
        </w:rPr>
        <w:t>
      2. Бір Тарап мемлекетінің азаматтары – екінші Тарап мемлекетінің аумағында орналасқандарын қоспағанда, дипломатиялық өкілдіктер мен консулдық мекемелердің қызметкерлері болып табылатын дипломатиялық, қызметтік және арнайы паспорттардың иелері екінші Тарап мемлекетінің аумағына халықаралық қатынас үшін ашық өткізу пунктері арқылы визасыз келуге және одан кетуге, оны кесіп өтуге және онда келген күнінен бастап күнтізбелік 90 (тоқсан) күннен аспайтын мерзімде болуға құқылы.</w:t>
      </w:r>
    </w:p>
    <w:p>
      <w:pPr>
        <w:spacing w:after="0"/>
        <w:ind w:left="0"/>
        <w:jc w:val="both"/>
      </w:pPr>
      <w:r>
        <w:rPr>
          <w:rFonts w:ascii="Times New Roman"/>
          <w:b w:val="false"/>
          <w:i w:val="false"/>
          <w:color w:val="000000"/>
          <w:sz w:val="28"/>
        </w:rPr>
        <w:t>
      3. Бір Тарап мемлекетінің азаматтары – Қазақстан Республикасының азаматтары паспорттарының және Біріккен Араб Әмірліктері азаматтарының жалпыазаматтық паспорттарының иелері екінші Тарап мемлекетінің аумағына халықаралық қатынас үшін ашық өткізу пунктері арқылы келуге және одан кетуге, оны кесіп өтуге және онда келген күнінен бастап күнтізбелік 30 (отыз) күннен аспайтын мерзімде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Үкіметінің 29.05.2017 </w:t>
      </w:r>
      <w:r>
        <w:rPr>
          <w:rFonts w:ascii="Times New Roman"/>
          <w:b w:val="false"/>
          <w:i w:val="false"/>
          <w:color w:val="000000"/>
          <w:sz w:val="28"/>
        </w:rPr>
        <w:t>№ 308</w:t>
      </w:r>
      <w:r>
        <w:rPr>
          <w:rFonts w:ascii="Times New Roman"/>
          <w:b w:val="false"/>
          <w:i w:val="false"/>
          <w:color w:val="ff0000"/>
          <w:sz w:val="28"/>
        </w:rPr>
        <w:t xml:space="preserve">; өзгеріс енгізілді – 20.07.2017 </w:t>
      </w:r>
      <w:r>
        <w:rPr>
          <w:rFonts w:ascii="Times New Roman"/>
          <w:b w:val="false"/>
          <w:i w:val="false"/>
          <w:color w:val="000000"/>
          <w:sz w:val="28"/>
        </w:rPr>
        <w:t>№ 434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2-бап</w:t>
      </w:r>
    </w:p>
    <w:bookmarkStart w:name="z9" w:id="8"/>
    <w:p>
      <w:pPr>
        <w:spacing w:after="0"/>
        <w:ind w:left="0"/>
        <w:jc w:val="both"/>
      </w:pPr>
      <w:r>
        <w:rPr>
          <w:rFonts w:ascii="Times New Roman"/>
          <w:b w:val="false"/>
          <w:i w:val="false"/>
          <w:color w:val="000000"/>
          <w:sz w:val="28"/>
        </w:rPr>
        <w:t xml:space="preserve">
      1. Тараптар осы Келісімге қол қойылған күннен бастап 30 (отыз) күн ішінде дипломатиялық арналар арқылы қолданыстағы </w:t>
      </w:r>
      <w:r>
        <w:rPr>
          <w:rFonts w:ascii="Times New Roman"/>
          <w:b w:val="false"/>
          <w:i w:val="false"/>
          <w:color w:val="000000"/>
          <w:sz w:val="28"/>
        </w:rPr>
        <w:t>дипломатиялық, қызметтік, арнайы және жалпыазаматтық паспорт, Қазақстан Республикасы азаматының паспорты және Біріккен Араб Әмірліктері азаматының жалпыазаматтық паспорттардың үлгілерімен алмасады.</w:t>
      </w:r>
    </w:p>
    <w:bookmarkEnd w:id="8"/>
    <w:bookmarkStart w:name="z10" w:id="9"/>
    <w:p>
      <w:pPr>
        <w:spacing w:after="0"/>
        <w:ind w:left="0"/>
        <w:jc w:val="both"/>
      </w:pPr>
      <w:r>
        <w:rPr>
          <w:rFonts w:ascii="Times New Roman"/>
          <w:b w:val="false"/>
          <w:i w:val="false"/>
          <w:color w:val="000000"/>
          <w:sz w:val="28"/>
        </w:rPr>
        <w:t xml:space="preserve">
      2. Тараптардың бірі дипломатиялық, қызметтік және арнайы паспортқа қандай да бір өзгерістер енгізген жағдайда, паспорттың өзгертілген үлгісі күшіне енгізілгенге дейін 30 (отыз) күн бұрын екінші Тарапқа дипломатиялық, қызметтік, арнайы және жалпыазаматтық паспорттың өзгертілген үлгісін жіберуі, сондай-ақ өз мемлекетінің заңнамасына дипломатиялық, қызметтік және арнайы паспортқа қатысты енгізілген өзгерістер туралы хабарлауы тиіс. </w:t>
      </w:r>
    </w:p>
    <w:bookmarkEnd w:id="9"/>
    <w:p>
      <w:pPr>
        <w:spacing w:after="0"/>
        <w:ind w:left="0"/>
        <w:jc w:val="left"/>
      </w:pPr>
      <w:r>
        <w:rPr>
          <w:rFonts w:ascii="Times New Roman"/>
          <w:b/>
          <w:i w:val="false"/>
          <w:color w:val="000000"/>
        </w:rPr>
        <w:t xml:space="preserve"> 3-бап</w:t>
      </w:r>
    </w:p>
    <w:bookmarkStart w:name="z11" w:id="10"/>
    <w:p>
      <w:pPr>
        <w:spacing w:after="0"/>
        <w:ind w:left="0"/>
        <w:jc w:val="both"/>
      </w:pPr>
      <w:r>
        <w:rPr>
          <w:rFonts w:ascii="Times New Roman"/>
          <w:b w:val="false"/>
          <w:i w:val="false"/>
          <w:color w:val="000000"/>
          <w:sz w:val="28"/>
        </w:rPr>
        <w:t>
      Тараптар мемлекетінің азаматтары - дипломатиялық, қызметтік, арнайы және жалпыазаматтық паспорттардың иелері екінші Тарап мемлекетінің аумағында өзінің болуы мерзімі ішінде сол мемлекеттің заңнамасын сақтауға міндетті.</w:t>
      </w:r>
    </w:p>
    <w:bookmarkEnd w:id="10"/>
    <w:p>
      <w:pPr>
        <w:spacing w:after="0"/>
        <w:ind w:left="0"/>
        <w:jc w:val="left"/>
      </w:pPr>
      <w:r>
        <w:rPr>
          <w:rFonts w:ascii="Times New Roman"/>
          <w:b/>
          <w:i w:val="false"/>
          <w:color w:val="000000"/>
        </w:rPr>
        <w:t xml:space="preserve"> 4-бап</w:t>
      </w:r>
    </w:p>
    <w:bookmarkStart w:name="z12" w:id="11"/>
    <w:p>
      <w:pPr>
        <w:spacing w:after="0"/>
        <w:ind w:left="0"/>
        <w:jc w:val="both"/>
      </w:pPr>
      <w:r>
        <w:rPr>
          <w:rFonts w:ascii="Times New Roman"/>
          <w:b w:val="false"/>
          <w:i w:val="false"/>
          <w:color w:val="000000"/>
          <w:sz w:val="28"/>
        </w:rPr>
        <w:t>
      Егер мұндайлар кіру үшін қажетсіз деп саналатын болса, Тараптар дипломатиялық, қызметтік, арнайы және жалпыазаматтық паспорттары бар бір Тарап мемлекеттің азаматтарына өз еліне кіруге, сондай-ақ онда болуға тыйым салу құқығын өзіне қалдырады.</w:t>
      </w:r>
    </w:p>
    <w:bookmarkEnd w:id="11"/>
    <w:p>
      <w:pPr>
        <w:spacing w:after="0"/>
        <w:ind w:left="0"/>
        <w:jc w:val="left"/>
      </w:pPr>
      <w:r>
        <w:rPr>
          <w:rFonts w:ascii="Times New Roman"/>
          <w:b/>
          <w:i w:val="false"/>
          <w:color w:val="000000"/>
        </w:rPr>
        <w:t xml:space="preserve"> 5-бап</w:t>
      </w:r>
    </w:p>
    <w:bookmarkStart w:name="z13" w:id="12"/>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12"/>
    <w:p>
      <w:pPr>
        <w:spacing w:after="0"/>
        <w:ind w:left="0"/>
        <w:jc w:val="left"/>
      </w:pPr>
      <w:r>
        <w:rPr>
          <w:rFonts w:ascii="Times New Roman"/>
          <w:b/>
          <w:i w:val="false"/>
          <w:color w:val="000000"/>
        </w:rPr>
        <w:t xml:space="preserve"> 6-бап</w:t>
      </w:r>
    </w:p>
    <w:bookmarkStart w:name="z14" w:id="13"/>
    <w:p>
      <w:pPr>
        <w:spacing w:after="0"/>
        <w:ind w:left="0"/>
        <w:jc w:val="both"/>
      </w:pPr>
      <w:r>
        <w:rPr>
          <w:rFonts w:ascii="Times New Roman"/>
          <w:b w:val="false"/>
          <w:i w:val="false"/>
          <w:color w:val="000000"/>
          <w:sz w:val="28"/>
        </w:rPr>
        <w:t>
      Осы Келісімді түсіндіруге немесе қолдануға қатысты туындайтын келіспеушіліктер дипломатиялық арналар арқылы консультациялар мен келіссөздер жолымен шешіледі.</w:t>
      </w:r>
    </w:p>
    <w:bookmarkEnd w:id="13"/>
    <w:p>
      <w:pPr>
        <w:spacing w:after="0"/>
        <w:ind w:left="0"/>
        <w:jc w:val="left"/>
      </w:pPr>
      <w:r>
        <w:rPr>
          <w:rFonts w:ascii="Times New Roman"/>
          <w:b/>
          <w:i w:val="false"/>
          <w:color w:val="000000"/>
        </w:rPr>
        <w:t xml:space="preserve"> 7-бап</w:t>
      </w:r>
    </w:p>
    <w:bookmarkStart w:name="z15" w:id="14"/>
    <w:p>
      <w:pPr>
        <w:spacing w:after="0"/>
        <w:ind w:left="0"/>
        <w:jc w:val="both"/>
      </w:pPr>
      <w:r>
        <w:rPr>
          <w:rFonts w:ascii="Times New Roman"/>
          <w:b w:val="false"/>
          <w:i w:val="false"/>
          <w:color w:val="000000"/>
          <w:sz w:val="28"/>
        </w:rPr>
        <w:t>
      Осы Келісімге өзгерістер Тараптардың өзара келісімі бойынша жеке хаттамалар нысанында енгізіледі және осы Келісімнің ажырамас бөлігі болып табылады.</w:t>
      </w:r>
    </w:p>
    <w:bookmarkEnd w:id="14"/>
    <w:p>
      <w:pPr>
        <w:spacing w:after="0"/>
        <w:ind w:left="0"/>
        <w:jc w:val="left"/>
      </w:pPr>
      <w:r>
        <w:rPr>
          <w:rFonts w:ascii="Times New Roman"/>
          <w:b/>
          <w:i w:val="false"/>
          <w:color w:val="000000"/>
        </w:rPr>
        <w:t xml:space="preserve"> 8-бап</w:t>
      </w:r>
    </w:p>
    <w:bookmarkStart w:name="z16" w:id="15"/>
    <w:p>
      <w:pPr>
        <w:spacing w:after="0"/>
        <w:ind w:left="0"/>
        <w:jc w:val="both"/>
      </w:pPr>
      <w:r>
        <w:rPr>
          <w:rFonts w:ascii="Times New Roman"/>
          <w:b w:val="false"/>
          <w:i w:val="false"/>
          <w:color w:val="000000"/>
          <w:sz w:val="28"/>
        </w:rPr>
        <w:t>
      1. Тараптар ұлттық қауіпсіздікке, қоғамдық тәртіпке немесе қоғамдық денсаулыққа қатер туындаған жағдайда осы Келісімнің қолданылуын уақытша, толық немесе ішінара тоқтата тұруы мүмкін және осы Келісімнің қолданылуын тоқтата тұру туралы қабылданған шешім туралы, сондай-ақ оның қолдануын қайта бастау туралы екінші Тарапқа дипломатиялық арналар арқылы дереу хабарлауы тиіс.</w:t>
      </w:r>
    </w:p>
    <w:bookmarkEnd w:id="15"/>
    <w:bookmarkStart w:name="z17" w:id="16"/>
    <w:p>
      <w:pPr>
        <w:spacing w:after="0"/>
        <w:ind w:left="0"/>
        <w:jc w:val="both"/>
      </w:pPr>
      <w:r>
        <w:rPr>
          <w:rFonts w:ascii="Times New Roman"/>
          <w:b w:val="false"/>
          <w:i w:val="false"/>
          <w:color w:val="000000"/>
          <w:sz w:val="28"/>
        </w:rPr>
        <w:t>
      2. Осы Келісімді тоқтата тұру екінші Тарап мемлекетінің аумағындағы бірінші Тарап мемлекеті азаматтарының құқықтық жағдайына әсерін тигізбейді.</w:t>
      </w:r>
    </w:p>
    <w:bookmarkEnd w:id="16"/>
    <w:p>
      <w:pPr>
        <w:spacing w:after="0"/>
        <w:ind w:left="0"/>
        <w:jc w:val="left"/>
      </w:pPr>
      <w:r>
        <w:rPr>
          <w:rFonts w:ascii="Times New Roman"/>
          <w:b/>
          <w:i w:val="false"/>
          <w:color w:val="000000"/>
        </w:rPr>
        <w:t xml:space="preserve"> 9-бап</w:t>
      </w:r>
    </w:p>
    <w:bookmarkStart w:name="z18" w:id="17"/>
    <w:p>
      <w:pPr>
        <w:spacing w:after="0"/>
        <w:ind w:left="0"/>
        <w:jc w:val="both"/>
      </w:pPr>
      <w:r>
        <w:rPr>
          <w:rFonts w:ascii="Times New Roman"/>
          <w:b w:val="false"/>
          <w:i w:val="false"/>
          <w:color w:val="000000"/>
          <w:sz w:val="28"/>
        </w:rPr>
        <w:t>
      Осы Келісім дипломатиялық арналар арқылы Тараптардың оның күшіне енуі үшін қажетті мемлекетшілік рәсімдерді орындағаны туралы соңғы жазбаша хабарлама алынған күнінен бастап күшіне енеді.</w:t>
      </w:r>
    </w:p>
    <w:bookmarkEnd w:id="17"/>
    <w:bookmarkStart w:name="z19" w:id="18"/>
    <w:p>
      <w:pPr>
        <w:spacing w:after="0"/>
        <w:ind w:left="0"/>
        <w:jc w:val="both"/>
      </w:pPr>
      <w:r>
        <w:rPr>
          <w:rFonts w:ascii="Times New Roman"/>
          <w:b w:val="false"/>
          <w:i w:val="false"/>
          <w:color w:val="000000"/>
          <w:sz w:val="28"/>
        </w:rPr>
        <w:t>
      Осы Келісім белгіленбеген мерзімге жасалады және бір Тарап дипломатиялық арналар арқылы екінші Тарапты өзінің оның қолданылуын тоқтату ниеті туралы жазбаша хабардар еткен сәттен бастап 30 (отыз) күн өткенге дейін күшінде қалады.</w:t>
      </w:r>
    </w:p>
    <w:bookmarkEnd w:id="18"/>
    <w:bookmarkStart w:name="z20" w:id="19"/>
    <w:p>
      <w:pPr>
        <w:spacing w:after="0"/>
        <w:ind w:left="0"/>
        <w:jc w:val="both"/>
      </w:pPr>
      <w:r>
        <w:rPr>
          <w:rFonts w:ascii="Times New Roman"/>
          <w:b w:val="false"/>
          <w:i w:val="false"/>
          <w:color w:val="000000"/>
          <w:sz w:val="28"/>
        </w:rPr>
        <w:t>
      2010 жылғы 13 мамырда Астана қаласында әрқайсысы қазақ, араб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 Бұдан әрі Келісімнің мәтіні араб және ағылшын тілдерінде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