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c2ed" w14:textId="e4ac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5 сәуірдегі № 24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7 ақпандағы № 146 Қаулысы. Күші жойылды - Қазақстан Республикасы Үкіметінің 2015 жылғы 23 желтоқсандағы № 103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 Күші жойылды - ҚР Үкіметінің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уыз сумен жабдықтаудың баламасыз көзі болып табылатын сумен жабдықтаудың ерекше маңызды топтық және оқшау жүйелерінен ауыз су беру жөніндегі қызметтердің құнын субсидиялау ережесін бекіту туралы» Қазақстан Республикасы Үкіметінің 2006 жылғы 5 сәуірдегі № 24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12, 113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уыз сумен жабдықтаудың баламасыз көзі болып табылатын сумен жабдықтаудың ерекше маңызды топтық және оқшау жүйелерінен ауыз су беру жөніндегі қызметтердің құны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дағы «және (немесе) коммерциялық мүдделерін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лар үшін белгіленген су тұтыну лимиті шегінде» деген сөздер «елді мекендердегі бір тұрғынға белгіленген орташа тәуліктік үлестік су тұтыну шегінд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мәтіні өзгеріссіз қалд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иісті қаржы жылына арналған бюджеттік бағдарлама әкімшісінің шығыстары құрамында» деген сөздер «тиісті қаржы жылдарын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және үйге ортақ (бірыңғай)» деген сөздер «бірыңғай»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