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e9b" w14:textId="7831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"Әкетілетін және әкелінетін заттың мәдени құндылығының болуы туралы қорытынды беру"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24 қыркүйектегі № 976 Қаулысы. Күші жойылды - Қазақстан Республикасы Үкіметінің 2012 жылғы 19 желтоқсандағы № 1614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19.12.2012 </w:t>
      </w:r>
      <w:r>
        <w:rPr>
          <w:rFonts w:ascii="Times New Roman"/>
          <w:b w:val="false"/>
          <w:i w:val="false"/>
          <w:color w:val="ff0000"/>
          <w:sz w:val="28"/>
        </w:rPr>
        <w:t>N 1614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15-2-баптарына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«Ақпараттандыру туралы» Қазақстан Республикасының 2007 жылғы 11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тармақшаларына, 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ҚР Үкіметінің 2011.02.11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«Әкетілетін және әкелінетін заттың мәдени құндылығының болуы туралы қорытынды беру» мемлекеттік қызмет көрсету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«Әкетілетін және әкелінетін заттың мәдени құндылығының болуы туралы қорытынды беру» мемлекеттік қызмет көрсету стандарты 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 көрсетуді мекенжайлары осы стандарттың 1-қосымшасында көрсетілген облыстардың, Астана және Алматы қалаларының жергілікті атқарушы органдарының мәдениет басқармалары (бұдан әрі - Басқарма)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2011.02.11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«Қазақстан Республикасынан әкетілетін және оған әкелінетін мәдени құндылықтарға сараптама жүргізу ережесін бекіту туралы» Қазақстан Республикасы Үкіметінің 2007 жылғы 1 маусымдағы № 447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туралы ақпарат электрондық Үкімет порталында: www.e.gov.kz, облыстардың, Астана және Алматы қалаларының жергілікті атқарушы органдарының (бұдан әрі - жергілікті атқарушы органдар) осы стандарттың 2-қосымшасында көрсетілген интернет-ресурстарында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 әкетілетін заттың мәдени құндылығының болуы туралы және уақытша әкетілген мәдени құндылықтың түпнұсқалылығы туралы қорытынды (бұдан әрі - қорытынды) не қорытынды беруден бас тарту туралы дәлелді жауап беру болып табылады. Қорытынды жазбаша түрде қағаз тасығышта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өзгерту енгізілді - ҚР Үкіметінің 2011.02.11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көрсетудің мерзімі;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тұтынушы осы стандарттың 11-тармағында айқындалған қажетті құжаттарды тапсырған сәттен бастап - бес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сол жерде көрсетілетін мемлекеттік қызметті алуға дейін күтудің рұқсат берілген ең көп уақыты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өтініш беруші өтініш берген күні сол жерде көрсетілетін мемлекеттік қызметті көрсетуді алушыға қызмет көрсетудің рұқсат берілген ең көп уақыты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қорытындыны алған кезде күту уақыты - 10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осы стандарттың 1-қосымшасында көрсетілген басқармалардың жұмыс кестесіне сәйкес күн сайын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алдын-ала жазылусыз және жедел қызмет көрсетусіз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басқарманың ғимаратында жүзеге асырылады. Үй-жай режимі: ғимаратқа кіру бөлек кіреберісі бар рұқсаттама бюросы беретін бір реттік рұқсат қағазы бойынша жүзеге асырылады. Бір реттік рұқсат қағазы қызметті көрсететін тұлғаның тікелей телефон арқылы берілген өтінімі бойынша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Құқықтық тәртіпті қолдау үшін ғимаратта тәуліктік күзет бекеті, өртке қарсы дабыл қаққыш және басқа да қауіпсіздік шаралары болады. Кіреберіс мүмкіндіктері шектеулі адамдарға арналған пандустармен жабдықталған.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Көрсетілетін мемлекеттік қызметті алу үшін тұтынушы (не сенімхат бойынша өкіл) Басқармаға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стандартқа 3 және 4-қосымшаларға сәйкес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 үшін - тұтынушының жеке басын куәландыратын құжаттың нотариалды расталған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үшін - заңды тұлғаның мемлекеттік тіркеу (қайта тіркеу) туралы куәлігінің нотариалды расталған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қабылдаушы тараптың мәдени құндылықтардың болу мақсаттары мен талаптары туралы шартының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әрбір мәдени құндылықтың немесе оны құрамдас бөліктерінің мөлшері 10x15 сантиметр фотосуреті;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мәдени құндылықтарға меншік құқығын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заңды тұлғалар үшін - уақытша әкету кезеңіне мәдени құндылықтардың сақталуы үшін белгілі бір тұлғаға жауапкершілік жүктеу туралы ұйым басшының бұйрығы;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сараптауға жататын мәдени құндылықтар ретінде қаралатын заттар.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Өтініштің үлгісі Үкімет порталында: www.e.gov.kz, жергілікті атқарушы органдардың осы стандарттың 2-қосымшасында көрсетілген интернет-ресурстарында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қажетті құжаттар және заттар мекенжайлары осы стандарттың 1-қосымшасында көрсетілген Басқармаларға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2011.02.11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Басқарманың құжаттамалық қамтамсыз ету қызметінің тіркеу (кіріс нөмірі, күні) мөртабаны бар тұтынушы өтінішінің көшірмесі құжаттар мен заттардың тапсырылғанын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Қорытынды және сараптамадан өткен мәдени құндылық ретінде қаралатын заттар тұтынушыға (не сенімхат бойынша өкілге) жеке өзі келгенде осы стандарттың 1-қосымшасында көрсетілген мекенжайларда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Қорытындыны және заттарды беру берілген Қорытындылар журналына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көрсетуден бас тарту үшін осы стандарттың 11-тармағында көзделген құжаттар пакетін толық ұсынбау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Қорытынды беруден бас тартылған жағдайда, Қорытынды беру үшін белгіленген мерзімде тұтынушыға жазбаша түрде дәлелді жауап беріледі.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Басқарманың қызметі адамның конституциялық құқықтарын, қызметтік борышты атқару кезінде заңдылықты сақтауға негізделеді және сыпайылық; мемлекеттік қызмет көрсету жөніндегі толық ақпарат беру, оның қорғалуын және құпиялылығын қамтамасыз ету қағидаттарында жүзеге асырылады.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Тұтынушыларға мемлекеттік қызмет көрсету нәтижелері осы стандарттың 5-қосымшасына сәйкес сапа және тиімділік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Басқарманың жұмысы бағаланатын мемлекеттік қызмет көрсетудің сапа және тиімділік көрсеткіштерінің нысаналы мәні жыл сайын осы мемлекеттік қызмет көрсету стандартын әзірлеуге жауапты мемлекеттік органның бұйрығымен бекітіледі.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Уәкілетті лауазымды адамдардың әрекетіне (әрекетсіздігіне) шағымдану тәртібін осы стандарттың 1-қосымшасында көрсетілген мекенжайлар бойынша басқарманың құжаттамалық қамтамасыз ету қызметі түсіндіреді.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Көрсетілген мемлекеттік қызмет нәтижелерімен келіспеген жағдайда, шағым осы стандарттың 2-қосымшасында көрсетілген мекенжайлар бойынша жергілікті атқарушы орган басшылығының атына беруге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Дұрыс қызмет көрсетілмеген жағдайда, шағым осы стандарттың 1 және 2-қосымшаларында мекенжайлары және жұмыс кестелері көрсетілген басқарманың не жергілікті атқарушы органның құжаттамалық қамтамасыз ету қызметі арқылы жазбаша түрде поштамен немесе қолма-қол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23-1. Көрсетілген мемлекеттік қызмет нәтижелерімен келіспеген жағдайда тұтынушы заңнамада белгіленген тәртіппен сотқа шағымдануға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5-тарау 23-1-тармақпен толықтырылды - ҚР Үкіметінің 2011.02.11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Шағым еркін нысанда әкетілетін және әкелінетін заттың мәдени құндылығының болуы туралы Қорытындыны беруге басқарманың құжаттамалық қамтамасыз ету қызметінің белгісі бар өтініштің көшірмесімен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Шағымды басқарманың не жергілікті атқарушы органның құжаттамалық қамтамасыз ету қызметі тіркейді. Шағым берген тұлғаға тіркелген күні мен уақыты, өтінішті қабылдаған адамның тегі мен аты-жөні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Шағымның қаралу барысы туралы ақпаратты осы стандарттың 1 және 2-қосымшаларында көрсетілген телефондар арқылы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Шағымды қарау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және мерзімде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25-тармаққа өзгерту енгізілді - ҚР Үкіметінің 2011.02.11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Көрсетілетін мемлекеттік қызмет туралы қосымша ақпаратты осы стандарттың 2-қосымшасында көрсетілген жергілікті атқарушы органдардың интернет-ресурстарынан алуға болады.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«Әкетілетін және әкелінетін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заттың мәдени құндылығының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қорытынды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Облыстардың, Астана және Алматы қалаларының жергілікті атқарушы органдары мәдениет басқармаларының мекенжайлары мен кестелері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007"/>
        <w:gridCol w:w="2047"/>
        <w:gridCol w:w="1737"/>
        <w:gridCol w:w="3401"/>
        <w:gridCol w:w="3185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№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почтаның мекен-жайы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Бейбітшілік көш., 11, 751-бөлме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55-67-69, 55-67-64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Республика алаңы, 4, 423-бөлме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272-58-83,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271-65-63,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272-02-72,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272-10-01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culture_almaty@mail.ru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қ., Тәуелсіздік көш., 38, 3-бөлме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27-16-19, 27-14-49, 27-15-97, 24-77-22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kulture-tald@mail.online.kz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Сәтпаев көш., 1, 102-бөлме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25-76-60, 25-81-73, 25-81-60, 25-81-72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Kultura-kokshetau@yandex.ru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Әбілхайыр хан даңғ., 40, 658-бөлме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59-52-05, 56-03-12, 59-51-52, 56-47-58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aktobe_kulture@mail.ru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 Азаттық даңғ., 9, 3-бөлме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35-41-89, 35-42-84, 27-11-57, 32-41-37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ouk_atyrau@rambler.ru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9.30-ден 18.30-ға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 Головков көш., 29, 302-бөлме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26-28-30, 26-37-12, 26-30-63, 24-92-03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culturevko@mail.ru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 Достық-Дружба даңғылы, 166/1, 7-бөлме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51-55-54, 50-09-46, 51-25-35, 50-45-89, 51-07-37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kultzko@mail.ru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18.30-ға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14.30-ге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қ., Сүлейменов көш., 17 «а», 4-бөлме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43-06-63, 45-79-51, 45-15-49, 43-09-54, 45-13-99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tarazkultura@mail.ru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19.00-ге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15.00-ге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қ., Можайский көш., 13а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41-14-81, 41-14-68, 42-30-08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karkultura@yandex.ru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 нөмірсіз 3-ші бекітілген квартал, 18-бөлме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27-29-53, 27-41-52, 26-29-64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oblcultkzl@mail.ru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19.00-ге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 13.00-ден 15.00-ге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 Әл-Фараби көш., 60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57-51-90, 57-53-53, 57-53-20, 57-53-21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kultura@kostanay.kz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kultura_kostanay@mail.ru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қ., 23-шағын ауданы, 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42-66-10, 42-13-00, 42-77-62, 42-77-60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mook_od@mail.ru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18.30-ға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Академик Марғулан көш., 115, 2-бөлме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32-03-29, 32-22-37, 32-37-77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Dep_culture@mail.ru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18.30-ге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Кәрім Сутюшев көш., 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46-43-92, 49-26-79, 49-27-55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kultsko@mail.ru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18.00-ге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14.00-ге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мәдениет басқармасы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 Тәуке хан даңғ., 2-а 2-бөлме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53-93-49, 53-91-81, 53-94-62, 55-10-88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oko_madeniet@mail.ru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9.00-ден 19.00-ге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13.00-ден 15.00-ге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сенбі және жексенбі</w:t>
            </w:r>
          </w:p>
        </w:tc>
      </w:tr>
    </w:tbl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«Әкетілетін және әкелінетін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заттың мәдени құндылығының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қорытынды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стандартына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Облыстардың, Астана және Алматы қалаларының жергілікті атқарушы органдарының мекенжайлары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3016"/>
        <w:gridCol w:w="2728"/>
        <w:gridCol w:w="2094"/>
        <w:gridCol w:w="4398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Интернет-ресурстар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Бейбітшілік көш., 11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55-64-06 55-64-82, 55-64-81, 55-64-85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қ., Республика алаңы, 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71-66-47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ф.716647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қ., Тәуелсіздік көш., 38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24-77-22 ф.247722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Абай көш,, 89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25-48-37 25-02-59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www.akmo.kz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қ., Әбілхайыр хан көш., 40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93-20-79 56-31-66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www.akimat.infо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қ., Әйтеке-би көш., 77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ф.27-11-57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www.atyrauobl.kz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қ., Горький көш., 40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26-42-54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ф.26-42-54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www.culturevko.uka.kz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қ., Достық даңғылы, 201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50-02-36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ф.50-09-46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www.western.kz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қ., Абай көш., 125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45-73-97 43-27-18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www.zhambyl.kz.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Бульвар-Мира көш., 39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56-19-80 ф.56-19-79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қ., Ы. Жақаев көш., 76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27-63-73 27-89-66, 26-16-44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www.kyzylorda.kz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қ., Әл-Фараби көш., 66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57-51-90 ф.57-53-53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қ., 14 шағын ауд., 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42-66-10 ф.42-13-00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www.mangistau.kz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Академик Сәтпаев көш., 49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32-33-26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қ., Конституция көш., 53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46-36-35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әкімдігі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қ., Тәуке хан даңғ., 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53-45-44 53-00-24, 53-00-21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www.ontustik.kz</w:t>
            </w:r>
          </w:p>
        </w:tc>
      </w:tr>
    </w:tbl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«Әкетілетін және әкелінетін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заттың мәдени құндылығының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қорытынды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стандартына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тұлғаға арналған үлгі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Әкетілетін және әкелінетін заттың</w:t>
      </w:r>
      <w:r>
        <w:br/>
      </w:r>
      <w:r>
        <w:rPr>
          <w:rFonts w:ascii="Times New Roman"/>
          <w:b/>
          <w:i w:val="false"/>
          <w:color w:val="000000"/>
        </w:rPr>
        <w:t>
мәдени құндылығының болуы туралы қорытынды беруге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берушінің А.Т.Ә.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күні (күні, айы, жылы):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Азаматтығы: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орны: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 жүзінде тұратын жері: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телефоны: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Ұсынылған затқа меншік құқығы туындауының негізі: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Заттың сипаттамасы: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 әкету мақсаты: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 тасымалдау шарттары: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Заттың Қазақстан Республикасының аумағынан тыс болу мерзімі: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мен заттардың тізімдемесі (осы стандарттың 11-тармағына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берушінің қолы: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берілген күн: ____________________________________________</w:t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«Әкетілетін және әкелінетін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заттың мәдени құндылығының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қорытынды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стандартына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тұлғаға арналған үлгі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Әкетілетін және әкелінетін заттың</w:t>
      </w:r>
      <w:r>
        <w:br/>
      </w:r>
      <w:r>
        <w:rPr>
          <w:rFonts w:ascii="Times New Roman"/>
          <w:b/>
          <w:i w:val="false"/>
          <w:color w:val="000000"/>
        </w:rPr>
        <w:t>
мәдени құндылығының болуы туралы қорытынды беруге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тұлғаның атауы: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деректемелері (мекенжайы, байланыс телефондары, СТН, БИК):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Астаналық филиал (мекенжайы, байланыс телефондары, есептік тіркеу туралы куәлігінің нөмірі және берілген күні)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Ұсынылған затқа меншік құқығының туындау негізі: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Заттың сипаттамасы: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 әкету мақсаты: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 тасымалдау шарттары: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Заттың Қазақстан Республикасының аумағынан тыс болу мерзімі: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мен заттардың тізімдемесі (осы стандарттың 11-тармағына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(бірінші басшы немесе оны ауыстыратын 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берілген күн: ___________________________________________</w:t>
      </w:r>
    </w:p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«Әкетілетін және әкелінетін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заттың мәдени құндылығының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қорытынды беру»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стандартына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тиімділік көрсеткішінің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2654"/>
        <w:gridCol w:w="2556"/>
        <w:gridCol w:w="271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тиімділік көрсеткіштері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жылғы нысаналы мәні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 жылдағы ағымдағы мәні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 тапсырылған сәттен бастап белгіленген мерзімде қызмет көрсету жағдайларының %-ы (үлесі)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 үдерісінің сапасына қанағаттанған тұтынушылардың % -ы (үлесі)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 сапасына және оны ұсыну тәртібі туралы ақпаратқа қанағаттанған тұтынушылардың %-ы (үлесі)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Ақпаратқа электрондық форматта қол жеткізуге болатын қызметтер %-ы (үлесі)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Шағымданудың қолданыстағы тәртібіне қанағаттанған тұтынушылардың %-ы (үлесі)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Персоналдың сыпайылығына қанағаттанған тұтынушылардың %-ы (үлесі)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