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23eb" w14:textId="4372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Балаларды қорғау және баланы шетелдік асырап алуға қатысты ынтымақтастық туралы конвенциядан туындайтын міндеттемелерін орындауды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қыркүйектегі № 966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"Балаларды қорғау және баланы шетелдік асырап алуға қатысты ынтымақтастық туралы конвенцияны ратификациялау туралы" Қазақстан Республикасының 2010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Оқу-ағарту министрлігі Балаларды қорғау және баланы шетелдік асырап алуға қатысты ынтымақтастық туралы конвенцияға сәйкес міндеттерді орындау үшін орталық орган болып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