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2cc5" w14:textId="00b2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ақпандағы № 220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қыркүйектегі № 954 Қаулысы. Күші жойылды - Қазақстан Республикасы Үкіметінің 2015 жылғы 25 сәуірдегі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Бюджеттің атқарылуы және оған кассалық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100-қосымшасында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«Теңгедегі құны»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3, 4, 5-жолдардағы «6500», «1040», «700», «1200» деген сандар тиісінше «6500*», «1040*», «700*», «1200*»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«12 500» деген сандар «30 000»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«Жоғарғы деңгейдегі» және «жоғары деңгейдегі» сапарларға жататын шетелдік делегацияларды қабылдау жөніндегі іс-шараларды өткізу кезінде өкілдік шығындар мынадай нормалар бойынша өтеледі: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делегациялар үшін ресми түскі астарды, кешкі астарды өткізуге арналған шығындар күніне бір адамға есептегенде 13000 теңгеге дейін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келіссөздер, мәдени бағдарлама іс-шаралары кезінде күніне бір адамға буфеттік қызмет көрсету - 2500 теңгеге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делегацияны қабылдайтын мемлекеттік органның штатында тұрмайтын аудармашының еңбекақысы (ілеспе аудармадан басқа) сағатына ақы төлеуді есептегенде 3000 теңгеге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шетелдік делегацияларға автомобиль көлігімен қызмет көрсетуге арналған көлік шығындарына ақы төлеу сағатына ақы төлеуді есептегенде жеңіл автомобильдер үшін - 2000 теңгеге дейін, шағын автобустар үшін - 2500 теңгеге дейін, автобустар үшін - 3200 теңгеге дейін көзделеді.».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