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9965" w14:textId="6779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2002 жылғы 29 наурыздағы № 828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қыркүйектегі № 951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2002 жылғы 29 наурыздағы № 828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2002 жылғы 29 наурыздағы</w:t>
      </w:r>
      <w:r>
        <w:br/>
      </w:r>
      <w:r>
        <w:rPr>
          <w:rFonts w:ascii="Times New Roman"/>
          <w:b/>
          <w:i w:val="false"/>
          <w:color w:val="000000"/>
        </w:rPr>
        <w:t>
№ 828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«Мемлекеттік билік органдары жүйесіндегі кадр саясатының кейбір мәселелері туралы»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212-құжат, № 21, 265-құжат; 2005 ж., № 29, 362-құжат; 2006 ж., № 23, 229-құжат; 2007 ж., № 42, 479-құжат; 2009 ж., № 34, 321-құжат)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басшы лауазымды адамдардың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«Әділет министрлігі Қылмыстық-атқару    Әділет         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жүйесі комитетінің Астана және          министрі  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қалалары, облыстар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басқармаларының бастықтары, «Сот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сараптамасы орталығы»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директоры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жолдағы «басқармаларының» деген сөз «қылмыстық-атқару жүйесі департаменттерінің»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бекітілген, Қазақстан Республикасының мемлекеттік саяси қызметшілерін және өзге де лауазымды тұлғаларын келісу, қызметке тағайындау және қызметтен босату тәртібі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«Әкімшілікте келісілуге тиіс мемлекеттік саяси қызметшілердің және өзге де басшы қызметкерлердің лауазымдарын оның құрылымдық бөлімшелері арасында бөлу»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19-тармақтың төртінші абзацында «, орталық аппараты» деген сөздер алып тасталсын, «басқармаларының» деген сөз «қылмыстық-атқару жүйесі департаменттерінің»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