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4bf" w14:textId="72eb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15 ақпандағы № 91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14 қыркүйектегі № 941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«Облыстық бюджеттердің, Астана және Алматы қалаларының бюджеттерінің жеміс-жидек дақылдарының және жүзімнің көп жылдық екпелерін отырғызу мен өсіруді қамтамасыз етуге 2010 жылғы республикалық бюджеттен бөлінетін ағымдағы нысаналы трансферттерді пайдалану ережесін бекіту туралы» Қазақстан Республикасы Үкіметінің 2010 жылғы 15 ақпандағы № 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13-14, 128-құжат)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жеміс-жидек дақылдарының және жүзімнің көп жылдық екпелерін отырғызу мен өсіруді қамтамасыз етуге 2010 жылғы республикалық бюджеттен бөлінетін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абзацындағы «1 маусымға» деген сөздер «20 қыркүйекке»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«15 маусымға» деген сөздер «25 қыркүйекке»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