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50c5" w14:textId="5475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13 қыркүйектегі № 933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агенттігіне Ақмола облысы Бурабай ауданының Щучье қаласын және Бұланды ауданының Макинск қаласын үздіксіз жылумен қамтамасыз ету үшін ағымдағы нысаналы трансферттер түрінде мазут сатып алуға Ақмола облысының әкімдігіне аудару үшін 2010 жылға арналған республикалық бюджетте көзделген Қазақстан Республикасы Үкіметінің шұғыл шығындарға арналған резервінен 552200000 (бес жүз елу екі миллион екі жүз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