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25d6" w14:textId="0362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22 қаңтардағы № 81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10 қыркүйектегі № 927 Қаулысы. Күші жойылды - Қазақстан Республикасы Үкіметінің 2011 жылғы 1 маусымдағы № 616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2011.06.01 </w:t>
      </w:r>
      <w:r>
        <w:rPr>
          <w:rFonts w:ascii="Times New Roman"/>
          <w:b w:val="false"/>
          <w:i w:val="false"/>
          <w:color w:val="ff0000"/>
          <w:sz w:val="28"/>
        </w:rPr>
        <w:t>№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«Мемлекеттік мүлікті мемлекеттік меншіктің бір түрінен екінші түріне беру ережесін бекіту туралы» Қазақстан Республикасы Үкіметінің 2003 жылғы 22 қаңтардағы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3, 38-құжат)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мүлікті мемлекеттік меншіктің бір түрінен екінші түріне беру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«теңгерімдік құны» деген сөздердің алдынан «ветеринариялық препараттарды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«теңгерімдік құны» деген сөздердің алдынан «ветеринариялық препараттарды қоспағанда,»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«коммуналдық меншікке беріледі»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«ветеринариялық препараттар - Қазақстан Республикасы Қаржы министрлігі Мемлекеттік мүлік және жекешелендіру комитетінің ветеринария саласындағы уәкілетті мемлекеттік органмен келісілген шешімі бойынша коммуналдық меншікке беріледі;».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