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56ba" w14:textId="19456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4 ақпандағы № 70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2010 жылғы 3 қыркүйектегі № 886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сауда министрлігінің 2010 - 2014 жылдарға арналған стратегиялық жоспары туралы» Қазақстан Республикасы Үкіметінің 2010 жылғы 4 ақпандағы № 70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тақырыптағы және </w:t>
      </w:r>
      <w:r>
        <w:rPr>
          <w:rFonts w:ascii="Times New Roman"/>
          <w:b w:val="false"/>
          <w:i w:val="false"/>
          <w:color w:val="000000"/>
          <w:sz w:val="28"/>
        </w:rPr>
        <w:t>1-тармақтағы</w:t>
      </w:r>
      <w:r>
        <w:rPr>
          <w:rFonts w:ascii="Times New Roman"/>
          <w:b w:val="false"/>
          <w:i w:val="false"/>
          <w:color w:val="000000"/>
          <w:sz w:val="28"/>
        </w:rPr>
        <w:t xml:space="preserve"> «сауда» деген сөз «жаңа технологиялар»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Индустрия және сауда министрлігінің 2010 - 2014 жылдарға арналған </w:t>
      </w:r>
      <w:r>
        <w:rPr>
          <w:rFonts w:ascii="Times New Roman"/>
          <w:b w:val="false"/>
          <w:i w:val="false"/>
          <w:color w:val="000000"/>
          <w:sz w:val="28"/>
        </w:rPr>
        <w:t>стратегиялық жоспары</w:t>
      </w:r>
      <w:r>
        <w:rPr>
          <w:rFonts w:ascii="Times New Roman"/>
          <w:b w:val="false"/>
          <w:i w:val="false"/>
          <w:color w:val="000000"/>
          <w:sz w:val="28"/>
        </w:rPr>
        <w:t xml:space="preserve">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 қыркүйектегі</w:t>
      </w:r>
      <w:r>
        <w:br/>
      </w:r>
      <w:r>
        <w:rPr>
          <w:rFonts w:ascii="Times New Roman"/>
          <w:b w:val="false"/>
          <w:i w:val="false"/>
          <w:color w:val="000000"/>
          <w:sz w:val="28"/>
        </w:rPr>
        <w:t xml:space="preserve">
№ 886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4 ақпандағы</w:t>
      </w:r>
      <w:r>
        <w:br/>
      </w:r>
      <w:r>
        <w:rPr>
          <w:rFonts w:ascii="Times New Roman"/>
          <w:b w:val="false"/>
          <w:i w:val="false"/>
          <w:color w:val="000000"/>
          <w:sz w:val="28"/>
        </w:rPr>
        <w:t xml:space="preserve">
№ 70 қаулысымен   </w:t>
      </w:r>
      <w:r>
        <w:br/>
      </w:r>
      <w:r>
        <w:rPr>
          <w:rFonts w:ascii="Times New Roman"/>
          <w:b w:val="false"/>
          <w:i w:val="false"/>
          <w:color w:val="000000"/>
          <w:sz w:val="28"/>
        </w:rPr>
        <w:t xml:space="preserve">
бекітілген    </w:t>
      </w:r>
    </w:p>
    <w:bookmarkStart w:name="z7" w:id="2"/>
    <w:p>
      <w:pPr>
        <w:spacing w:after="0"/>
        <w:ind w:left="0"/>
        <w:jc w:val="left"/>
      </w:pPr>
      <w:r>
        <w:rPr>
          <w:rFonts w:ascii="Times New Roman"/>
          <w:b/>
          <w:i w:val="false"/>
          <w:color w:val="000000"/>
        </w:rPr>
        <w:t xml:space="preserve"> 
Қазақстан Республикасы Индустрия және жаңа технологиялар</w:t>
      </w:r>
      <w:r>
        <w:br/>
      </w:r>
      <w:r>
        <w:rPr>
          <w:rFonts w:ascii="Times New Roman"/>
          <w:b/>
          <w:i w:val="false"/>
          <w:color w:val="000000"/>
        </w:rPr>
        <w:t>
министрлігінің 2010 - 2014 жылдарға арналған</w:t>
      </w:r>
      <w:r>
        <w:br/>
      </w:r>
      <w:r>
        <w:rPr>
          <w:rFonts w:ascii="Times New Roman"/>
          <w:b/>
          <w:i w:val="false"/>
          <w:color w:val="000000"/>
        </w:rPr>
        <w:t>
стратегиялық жоспары</w:t>
      </w:r>
    </w:p>
    <w:bookmarkEnd w:id="2"/>
    <w:bookmarkStart w:name="z8" w:id="3"/>
    <w:p>
      <w:pPr>
        <w:spacing w:after="0"/>
        <w:ind w:left="0"/>
        <w:jc w:val="left"/>
      </w:pPr>
      <w:r>
        <w:rPr>
          <w:rFonts w:ascii="Times New Roman"/>
          <w:b/>
          <w:i w:val="false"/>
          <w:color w:val="000000"/>
        </w:rPr>
        <w:t xml:space="preserve"> 
Астана</w:t>
      </w:r>
    </w:p>
    <w:bookmarkEnd w:id="3"/>
    <w:bookmarkStart w:name="z9" w:id="4"/>
    <w:p>
      <w:pPr>
        <w:spacing w:after="0"/>
        <w:ind w:left="0"/>
        <w:jc w:val="left"/>
      </w:pPr>
      <w:r>
        <w:rPr>
          <w:rFonts w:ascii="Times New Roman"/>
          <w:b/>
          <w:i w:val="false"/>
          <w:color w:val="000000"/>
        </w:rPr>
        <w:t xml:space="preserve"> 
Мазмұны</w:t>
      </w:r>
    </w:p>
    <w:bookmarkEnd w:id="4"/>
    <w:p>
      <w:pPr>
        <w:spacing w:after="0"/>
        <w:ind w:left="0"/>
        <w:jc w:val="both"/>
      </w:pPr>
      <w:r>
        <w:rPr>
          <w:rFonts w:ascii="Times New Roman"/>
          <w:b w:val="false"/>
          <w:i w:val="false"/>
          <w:color w:val="000000"/>
          <w:sz w:val="28"/>
        </w:rPr>
        <w:t>      1. </w:t>
      </w:r>
      <w:r>
        <w:rPr>
          <w:rFonts w:ascii="Times New Roman"/>
          <w:b w:val="false"/>
          <w:i w:val="false"/>
          <w:color w:val="000000"/>
          <w:sz w:val="28"/>
        </w:rPr>
        <w:t>Миссиясы мен пайымдауы</w:t>
      </w:r>
      <w:r>
        <w:br/>
      </w:r>
      <w:r>
        <w:rPr>
          <w:rFonts w:ascii="Times New Roman"/>
          <w:b w:val="false"/>
          <w:i w:val="false"/>
          <w:color w:val="000000"/>
          <w:sz w:val="28"/>
        </w:rPr>
        <w:t>
      2. </w:t>
      </w:r>
      <w:r>
        <w:rPr>
          <w:rFonts w:ascii="Times New Roman"/>
          <w:b w:val="false"/>
          <w:i w:val="false"/>
          <w:color w:val="000000"/>
          <w:sz w:val="28"/>
        </w:rPr>
        <w:t>Ағымдағы ахуалды талдау</w:t>
      </w:r>
      <w:r>
        <w:br/>
      </w:r>
      <w:r>
        <w:rPr>
          <w:rFonts w:ascii="Times New Roman"/>
          <w:b w:val="false"/>
          <w:i w:val="false"/>
          <w:color w:val="000000"/>
          <w:sz w:val="28"/>
        </w:rPr>
        <w:t>
      3. </w:t>
      </w:r>
      <w:r>
        <w:rPr>
          <w:rFonts w:ascii="Times New Roman"/>
          <w:b w:val="false"/>
          <w:i w:val="false"/>
          <w:color w:val="000000"/>
          <w:sz w:val="28"/>
        </w:rPr>
        <w:t>Стратегиялық бағыттар</w:t>
      </w:r>
      <w:r>
        <w:br/>
      </w:r>
      <w:r>
        <w:rPr>
          <w:rFonts w:ascii="Times New Roman"/>
          <w:b w:val="false"/>
          <w:i w:val="false"/>
          <w:color w:val="000000"/>
          <w:sz w:val="28"/>
        </w:rPr>
        <w:t>
      4. </w:t>
      </w:r>
      <w:r>
        <w:rPr>
          <w:rFonts w:ascii="Times New Roman"/>
          <w:b w:val="false"/>
          <w:i w:val="false"/>
          <w:color w:val="000000"/>
          <w:sz w:val="28"/>
        </w:rPr>
        <w:t>Министрліктің функционалдық мүмкіндіктері</w:t>
      </w:r>
      <w:r>
        <w:br/>
      </w:r>
      <w:r>
        <w:rPr>
          <w:rFonts w:ascii="Times New Roman"/>
          <w:b w:val="false"/>
          <w:i w:val="false"/>
          <w:color w:val="000000"/>
          <w:sz w:val="28"/>
        </w:rPr>
        <w:t>
      5. </w:t>
      </w:r>
      <w:r>
        <w:rPr>
          <w:rFonts w:ascii="Times New Roman"/>
          <w:b w:val="false"/>
          <w:i w:val="false"/>
          <w:color w:val="000000"/>
          <w:sz w:val="28"/>
        </w:rPr>
        <w:t>Ведомствоаралық өзара іс-қимыл</w:t>
      </w:r>
      <w:r>
        <w:br/>
      </w:r>
      <w:r>
        <w:rPr>
          <w:rFonts w:ascii="Times New Roman"/>
          <w:b w:val="false"/>
          <w:i w:val="false"/>
          <w:color w:val="000000"/>
          <w:sz w:val="28"/>
        </w:rPr>
        <w:t>
      6. </w:t>
      </w:r>
      <w:r>
        <w:rPr>
          <w:rFonts w:ascii="Times New Roman"/>
          <w:b w:val="false"/>
          <w:i w:val="false"/>
          <w:color w:val="000000"/>
          <w:sz w:val="28"/>
        </w:rPr>
        <w:t>Тәуекелдерді басқару</w:t>
      </w:r>
      <w:r>
        <w:br/>
      </w:r>
      <w:r>
        <w:rPr>
          <w:rFonts w:ascii="Times New Roman"/>
          <w:b w:val="false"/>
          <w:i w:val="false"/>
          <w:color w:val="000000"/>
          <w:sz w:val="28"/>
        </w:rPr>
        <w:t>
      7. </w:t>
      </w:r>
      <w:r>
        <w:rPr>
          <w:rFonts w:ascii="Times New Roman"/>
          <w:b w:val="false"/>
          <w:i w:val="false"/>
          <w:color w:val="000000"/>
          <w:sz w:val="28"/>
        </w:rPr>
        <w:t>Нормативтік құқықтық актілер</w:t>
      </w:r>
      <w:r>
        <w:br/>
      </w:r>
      <w:r>
        <w:rPr>
          <w:rFonts w:ascii="Times New Roman"/>
          <w:b w:val="false"/>
          <w:i w:val="false"/>
          <w:color w:val="000000"/>
          <w:sz w:val="28"/>
        </w:rPr>
        <w:t>
      8. </w:t>
      </w:r>
      <w:r>
        <w:rPr>
          <w:rFonts w:ascii="Times New Roman"/>
          <w:b w:val="false"/>
          <w:i w:val="false"/>
          <w:color w:val="000000"/>
          <w:sz w:val="28"/>
        </w:rPr>
        <w:t>Бюджеттік бағдарламалар</w:t>
      </w:r>
    </w:p>
    <w:bookmarkStart w:name="z10" w:id="5"/>
    <w:p>
      <w:pPr>
        <w:spacing w:after="0"/>
        <w:ind w:left="0"/>
        <w:jc w:val="left"/>
      </w:pPr>
      <w:r>
        <w:rPr>
          <w:rFonts w:ascii="Times New Roman"/>
          <w:b/>
          <w:i w:val="false"/>
          <w:color w:val="000000"/>
        </w:rPr>
        <w:t xml:space="preserve"> 
1. Миссиясы мен пайымдауы</w:t>
      </w:r>
    </w:p>
    <w:bookmarkEnd w:id="5"/>
    <w:p>
      <w:pPr>
        <w:spacing w:after="0"/>
        <w:ind w:left="0"/>
        <w:jc w:val="both"/>
      </w:pPr>
      <w:r>
        <w:rPr>
          <w:rFonts w:ascii="Times New Roman"/>
          <w:b w:val="false"/>
          <w:i w:val="false"/>
          <w:color w:val="000000"/>
          <w:sz w:val="28"/>
        </w:rPr>
        <w:t>      Миссиясы:</w:t>
      </w:r>
      <w:r>
        <w:br/>
      </w:r>
      <w:r>
        <w:rPr>
          <w:rFonts w:ascii="Times New Roman"/>
          <w:b w:val="false"/>
          <w:i w:val="false"/>
          <w:color w:val="000000"/>
          <w:sz w:val="28"/>
        </w:rPr>
        <w:t>
      жаңа, жоғары технологиялық, бәсекеге қабілетті өндірістерді дамытуға ықпал ететін жағдай жасау.</w:t>
      </w:r>
    </w:p>
    <w:p>
      <w:pPr>
        <w:spacing w:after="0"/>
        <w:ind w:left="0"/>
        <w:jc w:val="both"/>
      </w:pPr>
      <w:r>
        <w:rPr>
          <w:rFonts w:ascii="Times New Roman"/>
          <w:b w:val="false"/>
          <w:i w:val="false"/>
          <w:color w:val="000000"/>
          <w:sz w:val="28"/>
        </w:rPr>
        <w:t>      Пайымдауы:</w:t>
      </w:r>
      <w:r>
        <w:br/>
      </w:r>
      <w:r>
        <w:rPr>
          <w:rFonts w:ascii="Times New Roman"/>
          <w:b w:val="false"/>
          <w:i w:val="false"/>
          <w:color w:val="000000"/>
          <w:sz w:val="28"/>
        </w:rPr>
        <w:t>
      бәсекеге қабілетті ғылымды қажетсінетін өнім әзірлеуді және өндіруді қамтамасыз етуге қабілетті тиімді ұлттық инновациялық жүйе;</w:t>
      </w:r>
      <w:r>
        <w:br/>
      </w:r>
      <w:r>
        <w:rPr>
          <w:rFonts w:ascii="Times New Roman"/>
          <w:b w:val="false"/>
          <w:i w:val="false"/>
          <w:color w:val="000000"/>
          <w:sz w:val="28"/>
        </w:rPr>
        <w:t>
      әлемдік стандарттарға сәйкес келетін және өлшем бірлігін қамтамасыз ететін техникалық реттеудің топтық жүйесі;</w:t>
      </w:r>
      <w:r>
        <w:br/>
      </w:r>
      <w:r>
        <w:rPr>
          <w:rFonts w:ascii="Times New Roman"/>
          <w:b w:val="false"/>
          <w:i w:val="false"/>
          <w:color w:val="000000"/>
          <w:sz w:val="28"/>
        </w:rPr>
        <w:t>
      отандық және шетелдік капиталды тартуға ықпал ететін қолайлы инвестициялық ахуал;</w:t>
      </w:r>
      <w:r>
        <w:br/>
      </w:r>
      <w:r>
        <w:rPr>
          <w:rFonts w:ascii="Times New Roman"/>
          <w:b w:val="false"/>
          <w:i w:val="false"/>
          <w:color w:val="000000"/>
          <w:sz w:val="28"/>
        </w:rPr>
        <w:t>
      электр энергетика ресурстарын өндірудің жедел қарқынымен қамтамасыз етілген экономикалық даму;</w:t>
      </w:r>
      <w:r>
        <w:br/>
      </w:r>
      <w:r>
        <w:rPr>
          <w:rFonts w:ascii="Times New Roman"/>
          <w:b w:val="false"/>
          <w:i w:val="false"/>
          <w:color w:val="000000"/>
          <w:sz w:val="28"/>
        </w:rPr>
        <w:t>
      жер қойнауын ұғымды және кешенді пайдалану.</w:t>
      </w:r>
    </w:p>
    <w:bookmarkStart w:name="z11" w:id="6"/>
    <w:p>
      <w:pPr>
        <w:spacing w:after="0"/>
        <w:ind w:left="0"/>
        <w:jc w:val="left"/>
      </w:pPr>
      <w:r>
        <w:rPr>
          <w:rFonts w:ascii="Times New Roman"/>
          <w:b/>
          <w:i w:val="false"/>
          <w:color w:val="000000"/>
        </w:rPr>
        <w:t xml:space="preserve"> 
2. Ағымдағы ахуалды талдау</w:t>
      </w:r>
    </w:p>
    <w:bookmarkEnd w:id="6"/>
    <w:bookmarkStart w:name="z12" w:id="7"/>
    <w:p>
      <w:pPr>
        <w:spacing w:after="0"/>
        <w:ind w:left="0"/>
        <w:jc w:val="left"/>
      </w:pPr>
      <w:r>
        <w:rPr>
          <w:rFonts w:ascii="Times New Roman"/>
          <w:b/>
          <w:i w:val="false"/>
          <w:color w:val="000000"/>
        </w:rPr>
        <w:t xml:space="preserve"> 
1. Индустриялық даму</w:t>
      </w:r>
    </w:p>
    <w:bookmarkEnd w:id="7"/>
    <w:bookmarkStart w:name="z13" w:id="8"/>
    <w:p>
      <w:pPr>
        <w:spacing w:after="0"/>
        <w:ind w:left="0"/>
        <w:jc w:val="left"/>
      </w:pPr>
      <w:r>
        <w:rPr>
          <w:rFonts w:ascii="Times New Roman"/>
          <w:b/>
          <w:i w:val="false"/>
          <w:color w:val="000000"/>
        </w:rPr>
        <w:t xml:space="preserve"> 
Экономиканың өңдеуші салаларын дамыту</w:t>
      </w:r>
    </w:p>
    <w:bookmarkEnd w:id="8"/>
    <w:p>
      <w:pPr>
        <w:spacing w:after="0"/>
        <w:ind w:left="0"/>
        <w:jc w:val="both"/>
      </w:pPr>
      <w:r>
        <w:rPr>
          <w:rFonts w:ascii="Times New Roman"/>
          <w:b w:val="false"/>
          <w:i w:val="false"/>
          <w:color w:val="000000"/>
          <w:sz w:val="28"/>
        </w:rPr>
        <w:t>      2008 жылы 10196,23 млрд. теңгеге өнім өндірілді, бұл 2007 жыл деңгейімен салыстырғанда 102,1 %-ды құрады.</w:t>
      </w:r>
      <w:r>
        <w:br/>
      </w:r>
      <w:r>
        <w:rPr>
          <w:rFonts w:ascii="Times New Roman"/>
          <w:b w:val="false"/>
          <w:i w:val="false"/>
          <w:color w:val="000000"/>
          <w:sz w:val="28"/>
        </w:rPr>
        <w:t>
      Тау-кен өндіру өнеркәсібінде 2008 жылы өндіріс көлемі 6229,76 млрд. теңгені құрады, нақты көлем индексі 2007 жылмен салыстырғанда 105,3 %-ды құрады. Тау-кен өндіру өнеркәсібіндегі өсу қарқыны шикі мұнай мен ілеспе газ өндірісінің 5,3 %-ға, табиғи газ өндірісінің 15,1 %-ға ұлғаюы есебінен өңдеуші өнеркәсіпке қарағанда жоғары болды. Өңдеуші өнеркәсіпте 2008 жылы нақты көлем индексі 2007 жылмен салыстырғанда 97,1 %-ды құрады.</w:t>
      </w:r>
      <w:r>
        <w:br/>
      </w:r>
      <w:r>
        <w:rPr>
          <w:rFonts w:ascii="Times New Roman"/>
          <w:b w:val="false"/>
          <w:i w:val="false"/>
          <w:color w:val="000000"/>
          <w:sz w:val="28"/>
        </w:rPr>
        <w:t>
      2009 жылғы қаңтар - қарашада Қазақстанның барлық өнеркәсіп кәсіпорындары (шағын кәсіпорындарды, қосалқы өндірістерді, үй шаруашылығы секторын коса алғанда) қолданыстағы бағамен 7 925,4 млрд. теңгеге өнім өндірді, 2008 жылғы тиісті кезеңге есептік кезеңнің нақты көлем индексі 100,7 %-ды құрады.</w:t>
      </w:r>
      <w:r>
        <w:br/>
      </w:r>
      <w:r>
        <w:rPr>
          <w:rFonts w:ascii="Times New Roman"/>
          <w:b w:val="false"/>
          <w:i w:val="false"/>
          <w:color w:val="000000"/>
          <w:sz w:val="28"/>
        </w:rPr>
        <w:t>
      Тау-кен өндіру өнеркәсібінің өсу қарқыны есептік кезең үшін 105,7 %-ды құрады. Өсу табиғи газ өндірісінің (8,6 %-ға), шикі мұнай мен ілеспе газ өндірісінің 7,7 %-ға ұлғаюы есебінен қамтамасыз етілді.</w:t>
      </w:r>
      <w:r>
        <w:br/>
      </w:r>
      <w:r>
        <w:rPr>
          <w:rFonts w:ascii="Times New Roman"/>
          <w:b w:val="false"/>
          <w:i w:val="false"/>
          <w:color w:val="000000"/>
          <w:sz w:val="28"/>
        </w:rPr>
        <w:t>
      Өңдеуші өнеркәсіпте.</w:t>
      </w:r>
      <w:r>
        <w:br/>
      </w:r>
      <w:r>
        <w:rPr>
          <w:rFonts w:ascii="Times New Roman"/>
          <w:b w:val="false"/>
          <w:i w:val="false"/>
          <w:color w:val="000000"/>
          <w:sz w:val="28"/>
        </w:rPr>
        <w:t>
      2009 жылғы 11 ай ішінде өндіріс көлемі алдыңғы жылдың тиісті кезеңімен салыстырғанда 6,3 пайыздық тармаққа (93,7 %) төмендеді. Қара металлургия өнімдері 392,7 млрд. теңгеге, түсті - 511,8 млрд. теңгеге өндірілді. Қара металлургиядағы нақты көлем индексі 94 %-ды, ал түсті металдар өндірісінде - 90 %-ды құрады.</w:t>
      </w:r>
      <w:r>
        <w:br/>
      </w:r>
      <w:r>
        <w:rPr>
          <w:rFonts w:ascii="Times New Roman"/>
          <w:b w:val="false"/>
          <w:i w:val="false"/>
          <w:color w:val="000000"/>
          <w:sz w:val="28"/>
        </w:rPr>
        <w:t>
      Химия және фармацевтикалық өнеркәсіпте 2008 жылы ІЖӨ-дегі химия өнеркәсібі үлесі 0,86 %-ды, 2009 жылғы 1-ші жарты жылдық үшін - 0,64 %-ды құрады. Химия өнеркәсібінің негізгі капиталына салынған инвестициялар 2008 жылы - 8 006 млн. теңгені және 2009 жылғы 10 ай үшін 21 897,7 млн. теңгені құрады.</w:t>
      </w:r>
      <w:r>
        <w:br/>
      </w:r>
      <w:r>
        <w:rPr>
          <w:rFonts w:ascii="Times New Roman"/>
          <w:b w:val="false"/>
          <w:i w:val="false"/>
          <w:color w:val="000000"/>
          <w:sz w:val="28"/>
        </w:rPr>
        <w:t>
      2009 жылдан бастап ауыл шаруашылығы өндірушілерінің отандық зауыттардан сатып алатын минералдық тыңайтқыштардың құнын арзандату бойынша жаңа бюджеттік бағдарлама іске асырылады. Бұл ретте субсидиялар отандық тыңайтқыштар өндіретін зауыттарға іске асырылған тыңайтқыштардың 1 тоннасына арналған субсидиялар нормативтеріне сәйкес ауыл шаруашылығы өндірушілерінің нақты сатып алған тыңайтқыштары үшін төленеді.</w:t>
      </w:r>
      <w:r>
        <w:br/>
      </w:r>
      <w:r>
        <w:rPr>
          <w:rFonts w:ascii="Times New Roman"/>
          <w:b w:val="false"/>
          <w:i w:val="false"/>
          <w:color w:val="000000"/>
          <w:sz w:val="28"/>
        </w:rPr>
        <w:t>
      Қазақстанның фармацевтика өнеркәсібі индустрияның дамушы саласы бола отырып, онда жалпы тұрғыда - медициналық мақсаттағы бұйымдарды ұсақ өндірушілерді қоса алғанда, медициналық және фармацевтикалық өнім өндірушілерінің 79 кәсіпорыны бар.</w:t>
      </w:r>
      <w:r>
        <w:br/>
      </w:r>
      <w:r>
        <w:rPr>
          <w:rFonts w:ascii="Times New Roman"/>
          <w:b w:val="false"/>
          <w:i w:val="false"/>
          <w:color w:val="000000"/>
          <w:sz w:val="28"/>
        </w:rPr>
        <w:t>
      Бұл ретте Қазақстанда шығарылатын барлық дәрілердің ақшалай көрінісіндегі 90 %-дан астамы 5 ең ірі зауыттың үлесіне тиесілі. «Химфарм» АҚ, «Глобал Фарм» БК», «Ромат» ФК, «Нобел АФФ», «Нұр-Май Фарм» ЖШС, Қарағанды фармацевтикалық зауыты сияқты отандық кәсіпорындары өндірістің толық тізбелі бар кәсіпорынды білдіреді.</w:t>
      </w:r>
      <w:r>
        <w:br/>
      </w:r>
      <w:r>
        <w:rPr>
          <w:rFonts w:ascii="Times New Roman"/>
          <w:b w:val="false"/>
          <w:i w:val="false"/>
          <w:color w:val="000000"/>
          <w:sz w:val="28"/>
        </w:rPr>
        <w:t>
      Қазақстанның фармацевтикалық нарығының негізгі бөлігін құндық көріністе 90 %-ға дейін және заттай көріністе 70 % импортталған өнім құрайды, отандық дәрілік құралдардың үлесі тиісінше 10 % және 30 % құрайды. Қазақстандағы медикаменттердің жиынтық нарығы шамамен 6000 атаулармен есептеледі.</w:t>
      </w:r>
      <w:r>
        <w:br/>
      </w:r>
      <w:r>
        <w:rPr>
          <w:rFonts w:ascii="Times New Roman"/>
          <w:b w:val="false"/>
          <w:i w:val="false"/>
          <w:color w:val="000000"/>
          <w:sz w:val="28"/>
        </w:rPr>
        <w:t>
      Дәрілер өндірісі баяу дамып келеді, он бес жыл ішіндегі нарықтағы отандық өндірушілердің үлесі 3 %-дан 10 %-ға дейін ұлғайды. Қазақстанның фармацевтикалық кәсіпорындары республика тұтынатын медикаменттердің көлемінен құндық мәніндегі 10 %-дан аспайтын өнім шығарады, бұл уақытта Ресей Федерациясында бұл көрсеткіші 33 %-дан астамын құрайды.</w:t>
      </w:r>
      <w:r>
        <w:br/>
      </w:r>
      <w:r>
        <w:rPr>
          <w:rFonts w:ascii="Times New Roman"/>
          <w:b w:val="false"/>
          <w:i w:val="false"/>
          <w:color w:val="000000"/>
          <w:sz w:val="28"/>
        </w:rPr>
        <w:t>
      Құрылыс индустриясында және құрылыс материалдары өндірісінде:</w:t>
      </w:r>
      <w:r>
        <w:br/>
      </w:r>
      <w:r>
        <w:rPr>
          <w:rFonts w:ascii="Times New Roman"/>
          <w:b w:val="false"/>
          <w:i w:val="false"/>
          <w:color w:val="000000"/>
          <w:sz w:val="28"/>
        </w:rPr>
        <w:t>
      2008 жылы өндіріс көлемі 398,5 млрд. теңгені құрады, импорт 347,5 млрд. теңге сомасын құрады, құрылыс материалдары өндірісін дамытуға бағытталған тартылған инвестициялар көлемі 53,6 млрд. теңгені құрады.</w:t>
      </w:r>
      <w:r>
        <w:br/>
      </w:r>
      <w:r>
        <w:rPr>
          <w:rFonts w:ascii="Times New Roman"/>
          <w:b w:val="false"/>
          <w:i w:val="false"/>
          <w:color w:val="000000"/>
          <w:sz w:val="28"/>
        </w:rPr>
        <w:t>
      2008 жылы Қазақстан Республикасының тұтынуындағы құрылыс материалдарының жалпы өндіріс үлесінің көлемі 53,3 %-ды құрады.</w:t>
      </w:r>
      <w:r>
        <w:br/>
      </w:r>
      <w:r>
        <w:rPr>
          <w:rFonts w:ascii="Times New Roman"/>
          <w:b w:val="false"/>
          <w:i w:val="false"/>
          <w:color w:val="000000"/>
          <w:sz w:val="28"/>
        </w:rPr>
        <w:t>
      2009 жылғы қаңтар - қазанда құрылыс материалдарының, бұйымдардың және конструкциялардың өндіріс көлемі 150,2 млрд. теңгені құрады. Құрылыс материалдарының, бұйымдардың және конструкциялардың өнеркәсібін дамытуға бағытталған, тартылған инвестициялар көлемі 2009 жылғы қаңтар - казан ішінде барлығы 22,9 млрд. теңгені құрады, алайда мұндай көлемдер саланы тұрақты дамыту үшін жеткіліксіз, бұл негізгі қорлардың, әсіресе олардың белсенді бөліктерінің күрт ескіруіне алып келеді.</w:t>
      </w:r>
      <w:r>
        <w:br/>
      </w:r>
      <w:r>
        <w:rPr>
          <w:rFonts w:ascii="Times New Roman"/>
          <w:b w:val="false"/>
          <w:i w:val="false"/>
          <w:color w:val="000000"/>
          <w:sz w:val="28"/>
        </w:rPr>
        <w:t>
      Құрылыс индустриясының өнеркәсіптік базасы құрылыс саласындағы өнімдердің көлемдері мен номенклатурасы бойынша қажеттілігін толық көлемінде қанағаттандырмайды. Құрылыс секторының қажеттіліктерін қамтамасыз ету үшін жеке өндірістік база: қазіргі заманғы цемент зауыттары, табақ шыны, әрлеу материалдарының, темір бетон және керамика бұйымдарының өндірісі жеткілікті дамымаған немесе жоқ.</w:t>
      </w:r>
      <w:r>
        <w:br/>
      </w:r>
      <w:r>
        <w:rPr>
          <w:rFonts w:ascii="Times New Roman"/>
          <w:b w:val="false"/>
          <w:i w:val="false"/>
          <w:color w:val="000000"/>
          <w:sz w:val="28"/>
        </w:rPr>
        <w:t>
      Жеңіл және ағаш өңдеу өнеркәсібінде.</w:t>
      </w:r>
      <w:r>
        <w:br/>
      </w:r>
      <w:r>
        <w:rPr>
          <w:rFonts w:ascii="Times New Roman"/>
          <w:b w:val="false"/>
          <w:i w:val="false"/>
          <w:color w:val="000000"/>
          <w:sz w:val="28"/>
        </w:rPr>
        <w:t>
      2008 жылы 2007 жылмен салыстырғанда тоқыма және тігін өнеркәсібіндегі өнімдер өндірісінде - 10,4 %-ға; былғары, былғарыдан жасалған бұйымдар өндірісінде және аяқ киімдер өндірісінде - 28,1 %-ға өсу байқалған. Өндірістің артта қалуы целлюлозды-қағаз өнеркәсібінде және баспа ісінде- 14,4 %, сүректі өңдеуде және ағаштан жасалған бұйымдар өндірісінде - 1,1 % болды.</w:t>
      </w:r>
      <w:r>
        <w:br/>
      </w:r>
      <w:r>
        <w:rPr>
          <w:rFonts w:ascii="Times New Roman"/>
          <w:b w:val="false"/>
          <w:i w:val="false"/>
          <w:color w:val="000000"/>
          <w:sz w:val="28"/>
        </w:rPr>
        <w:t>
      Тоқыма және тігін өнеркәсібінде 2009 жылғы қаңтар - қарашада 20,3 млрд. теңгеге өнім өндірілген, 2008 жылғы тиісті кезеңге есептік кезең үшін өнімдердің нақты көлемінің индексі 86,6 %-ды құрады.</w:t>
      </w:r>
      <w:r>
        <w:br/>
      </w:r>
      <w:r>
        <w:rPr>
          <w:rFonts w:ascii="Times New Roman"/>
          <w:b w:val="false"/>
          <w:i w:val="false"/>
          <w:color w:val="000000"/>
          <w:sz w:val="28"/>
        </w:rPr>
        <w:t>
      Былғары, былғарыдан жасалған бұйымдар мен аяқ киімдер өндірісінде 2009 жылғы қаңтар - қарашада 2,362 млрд. теңгеге өнім өндірілді, 2008 жылғы тиісті кезеңге есептік кезең үшін өнімдердің нақты көлемінің индексі 91,9 %-ды құрады.</w:t>
      </w:r>
      <w:r>
        <w:br/>
      </w:r>
      <w:r>
        <w:rPr>
          <w:rFonts w:ascii="Times New Roman"/>
          <w:b w:val="false"/>
          <w:i w:val="false"/>
          <w:color w:val="000000"/>
          <w:sz w:val="28"/>
        </w:rPr>
        <w:t>
      Өндірістің жүргізіліп отырған жаңғыртуына қарамастан саланың жұмыс істеп тұрған кәсіпорындарында қосылған құны жоғары өнімдердің (маталардың, тігін және тоқыма бұйымдарының және т.б.) үлесін арттыру бағытында жеңіл өнеркәсіп күрделі экономикалық жағдайда тұр.</w:t>
      </w:r>
      <w:r>
        <w:br/>
      </w:r>
      <w:r>
        <w:rPr>
          <w:rFonts w:ascii="Times New Roman"/>
          <w:b w:val="false"/>
          <w:i w:val="false"/>
          <w:color w:val="000000"/>
          <w:sz w:val="28"/>
        </w:rPr>
        <w:t>
      Дамудың жалпы үрдісі сала әлеуетінің төмендеуімен сипатталады, өйткені өндірісті тоқтатқан кәсіпорындардың саны құрылатын кәсіпорын сандарынан артық болады. Өндірістің өсу қарқынын және көлемдерін төмендету процесі халықтың өмір сүру деңгейінің өсуі мен ішкі нарықта киім және аяқ киім сатып алу сұранысынан ұлғаюы реңінде болады. Тек, 2005 - 2008 жылдар шегінде республиканың өнеркәсіп құрылымындағы салалар үлесі 2,1 %-дан 0,7 %-ға дейін төмендеді. Белсенді әрекет ететін кәсіпорындар саны 608-ден 514-ке дейін төмендеді.</w:t>
      </w:r>
      <w:r>
        <w:br/>
      </w:r>
      <w:r>
        <w:rPr>
          <w:rFonts w:ascii="Times New Roman"/>
          <w:b w:val="false"/>
          <w:i w:val="false"/>
          <w:color w:val="000000"/>
          <w:sz w:val="28"/>
        </w:rPr>
        <w:t>
      Ағаш өңдеу өнеркәсібінде 2009 жылғы қаңтар - қарашада 7881 млн. теңге сомаға өнім өндірілді, өнімнің нақты көлемінің индексі 2008 жылғы ұқсас кезеңге қатынасы бойынша 108,3 %-ды құрады.</w:t>
      </w:r>
    </w:p>
    <w:bookmarkStart w:name="z14" w:id="9"/>
    <w:p>
      <w:pPr>
        <w:spacing w:after="0"/>
        <w:ind w:left="0"/>
        <w:jc w:val="left"/>
      </w:pPr>
      <w:r>
        <w:rPr>
          <w:rFonts w:ascii="Times New Roman"/>
          <w:b/>
          <w:i w:val="false"/>
          <w:color w:val="000000"/>
        </w:rPr>
        <w:t xml:space="preserve"> 
Геология</w:t>
      </w:r>
    </w:p>
    <w:bookmarkEnd w:id="9"/>
    <w:p>
      <w:pPr>
        <w:spacing w:after="0"/>
        <w:ind w:left="0"/>
        <w:jc w:val="both"/>
      </w:pPr>
      <w:r>
        <w:rPr>
          <w:rFonts w:ascii="Times New Roman"/>
          <w:b w:val="false"/>
          <w:i w:val="false"/>
          <w:color w:val="000000"/>
          <w:sz w:val="28"/>
        </w:rPr>
        <w:t>      2008 жылы жерасты сулары мен қауіпті геологиялық процестерге мемлекеттік геологиялық зерттеу, мониторинг, қолданбалы ғылыми зерттеулер, мұнай және өздігінен төгілетін гидрогеологиялық ұңғымаларды жою жүргізілді.</w:t>
      </w:r>
      <w:r>
        <w:br/>
      </w:r>
      <w:r>
        <w:rPr>
          <w:rFonts w:ascii="Times New Roman"/>
          <w:b w:val="false"/>
          <w:i w:val="false"/>
          <w:color w:val="000000"/>
          <w:sz w:val="28"/>
        </w:rPr>
        <w:t>
      Алаңдарды геологиялық жете зерттеу (АГЗ-200) қазіргі заманғы геологиялық негізді алуға және қатты пайдалы қазбалардың әртүрлі түрлерінің кенорындарын анықтау үшін перспективалы 104 объектіні анықтауға мүмкіндік берді, енді олардың қорларын бекітумен жұмысты жалғастыру қажет.</w:t>
      </w:r>
      <w:r>
        <w:br/>
      </w:r>
      <w:r>
        <w:rPr>
          <w:rFonts w:ascii="Times New Roman"/>
          <w:b w:val="false"/>
          <w:i w:val="false"/>
          <w:color w:val="000000"/>
          <w:sz w:val="28"/>
        </w:rPr>
        <w:t>
      Геологиялық барлау жұмыстарын орындау нәтижесінде пайдалы қазбалардың кейбір негізгі түрлері бойынша қорлардың өсуі: алтын 50 тоннаны; мыс - 840 мың тоннаны; никель - 407 мың тоннаны; марганец кені - 6 млн.тоннаны; темір рудасы - 82 млн. тоннаны; мұнай - 61 млн. тоннаны; газ - 4 млрд. текше метрді құрады.</w:t>
      </w:r>
      <w:r>
        <w:br/>
      </w:r>
      <w:r>
        <w:rPr>
          <w:rFonts w:ascii="Times New Roman"/>
          <w:b w:val="false"/>
          <w:i w:val="false"/>
          <w:color w:val="000000"/>
          <w:sz w:val="28"/>
        </w:rPr>
        <w:t>
      Минералдық ресурстар Қазақстан экономикасының негізін құрайтын және қала құраушы болып табылатын тау-кен металлургия кешені кәсіпорындарының тұрақты дамуын қамтамасыз ететіндіктен, бұдан кейінгі геологиялық зерттеулерді жандандыру қажет.</w:t>
      </w:r>
      <w:r>
        <w:br/>
      </w:r>
      <w:r>
        <w:rPr>
          <w:rFonts w:ascii="Times New Roman"/>
          <w:b w:val="false"/>
          <w:i w:val="false"/>
          <w:color w:val="000000"/>
          <w:sz w:val="28"/>
        </w:rPr>
        <w:t>
      Геологиялық ақпаратты қалыптастыру мемлекеттік органдар мен жер қойнауын пайдаланушыларды жер қойнауы және жер қойнауын пайдалану туралы толық әрі дұрыс ақпаратпен қамтамасыз етуге мүмкіндік береді.</w:t>
      </w:r>
      <w:r>
        <w:br/>
      </w:r>
      <w:r>
        <w:rPr>
          <w:rFonts w:ascii="Times New Roman"/>
          <w:b w:val="false"/>
          <w:i w:val="false"/>
          <w:color w:val="000000"/>
          <w:sz w:val="28"/>
        </w:rPr>
        <w:t>
      Цифрлық геологиялық ақпарат жинау және өңдеу мақсатында ақпараттық жүйе құру, геологиялық материалдарды цифрлау бойынша жер қойнауы және жер қойнауын пайдалану туралы Мемлекеттік компьютерлік дерекқор құру жөніндегі жұмыстар жалғасуда.</w:t>
      </w:r>
      <w:r>
        <w:br/>
      </w:r>
      <w:r>
        <w:rPr>
          <w:rFonts w:ascii="Times New Roman"/>
          <w:b w:val="false"/>
          <w:i w:val="false"/>
          <w:color w:val="000000"/>
          <w:sz w:val="28"/>
        </w:rPr>
        <w:t>
      509 елді мекен ауыз су қорымен қамтамасыз етілді.</w:t>
      </w:r>
      <w:r>
        <w:br/>
      </w:r>
      <w:r>
        <w:rPr>
          <w:rFonts w:ascii="Times New Roman"/>
          <w:b w:val="false"/>
          <w:i w:val="false"/>
          <w:color w:val="000000"/>
          <w:sz w:val="28"/>
        </w:rPr>
        <w:t>
      Каспий теңізінің су басу аймағында 8 авариялық мұнай ұңғымасы мен өздігінен төгілетін 130 ұнғыма жойылды.</w:t>
      </w:r>
      <w:r>
        <w:br/>
      </w:r>
      <w:r>
        <w:rPr>
          <w:rFonts w:ascii="Times New Roman"/>
          <w:b w:val="false"/>
          <w:i w:val="false"/>
          <w:color w:val="000000"/>
          <w:sz w:val="28"/>
        </w:rPr>
        <w:t>
      Перспективада елдің минералдық-шикізат кешенінің ресурстық базасын дамытудың 2003 - 2010 жылдарға арналған бағдарламасына сәйкес саладағы жоспарлы жұмысты жалғастыру қажет.</w:t>
      </w:r>
    </w:p>
    <w:bookmarkStart w:name="z15" w:id="10"/>
    <w:p>
      <w:pPr>
        <w:spacing w:after="0"/>
        <w:ind w:left="0"/>
        <w:jc w:val="left"/>
      </w:pPr>
      <w:r>
        <w:rPr>
          <w:rFonts w:ascii="Times New Roman"/>
          <w:b/>
          <w:i w:val="false"/>
          <w:color w:val="000000"/>
        </w:rPr>
        <w:t xml:space="preserve"> 
2. Инновациялық даму</w:t>
      </w:r>
    </w:p>
    <w:bookmarkEnd w:id="10"/>
    <w:bookmarkStart w:name="z16" w:id="11"/>
    <w:p>
      <w:pPr>
        <w:spacing w:after="0"/>
        <w:ind w:left="0"/>
        <w:jc w:val="left"/>
      </w:pPr>
      <w:r>
        <w:rPr>
          <w:rFonts w:ascii="Times New Roman"/>
          <w:b/>
          <w:i w:val="false"/>
          <w:color w:val="000000"/>
        </w:rPr>
        <w:t xml:space="preserve"> 
Ұлттық инновациялық жүйені қалыптастыру</w:t>
      </w:r>
    </w:p>
    <w:bookmarkEnd w:id="11"/>
    <w:p>
      <w:pPr>
        <w:spacing w:after="0"/>
        <w:ind w:left="0"/>
        <w:jc w:val="both"/>
      </w:pPr>
      <w:r>
        <w:rPr>
          <w:rFonts w:ascii="Times New Roman"/>
          <w:b w:val="false"/>
          <w:i w:val="false"/>
          <w:color w:val="000000"/>
          <w:sz w:val="28"/>
        </w:rPr>
        <w:t>      Ұлттық экономиканы одан әрі жаңғырту, әртараптандыру және бәсекеге қабілеттілігін арттыру жөніндегі табысты процесс мемлекеттің индустриялық-инновациялық саясатын кейіннен іске асырумен тікелей байланысты.</w:t>
      </w:r>
      <w:r>
        <w:br/>
      </w:r>
      <w:r>
        <w:rPr>
          <w:rFonts w:ascii="Times New Roman"/>
          <w:b w:val="false"/>
          <w:i w:val="false"/>
          <w:color w:val="000000"/>
          <w:sz w:val="28"/>
        </w:rPr>
        <w:t>
      Қазақстан Республикасының 2020 жылға дейінгі Стратегиялық даму жоспарын іске асыру үшін инновациялық индустрияландыру шеңберінде мемлекеттің күш-жігерін шоғырландыру қажет болатын жеті бағыт айқындалды. Бұлар агроөнеркәсіптік кешен және ауыл шаруашылығы өнімдерін қайта өңдеу; энергетика (таза энергетиканы дамытуды қоса алғанда); құрылыс индустриясын дамыту және құрылыс материалдарын өндіру; мұнайды қайта өңдеу және мұнай-газ секторының инфрақұрылымы; металлургия және дайын металлургиялық өнімдердің өндірісі; химия, фармацевтика және қорғаныс өнеркәсібін дамыту; көліктік және телекоммуникациялық инфрақұрылымды дамыту.</w:t>
      </w:r>
      <w:r>
        <w:br/>
      </w:r>
      <w:r>
        <w:rPr>
          <w:rFonts w:ascii="Times New Roman"/>
          <w:b w:val="false"/>
          <w:i w:val="false"/>
          <w:color w:val="000000"/>
          <w:sz w:val="28"/>
        </w:rPr>
        <w:t>
      Министрлік инновациялық даму саласындағы уәкілетті орган ретінде мемлекеттің, жеке бизнес пен азаматтық қоғамның басымдықтарын инновациялық қызметті жандандыруға және әлемдік экономикадағы қазіргі уақыттағы өзгерістерді елдің технологиялық деңгейін арттыруға уақтылы қайта бағдарлау бойынша шараларды қабылдайды.</w:t>
      </w:r>
      <w:r>
        <w:br/>
      </w:r>
      <w:r>
        <w:rPr>
          <w:rFonts w:ascii="Times New Roman"/>
          <w:b w:val="false"/>
          <w:i w:val="false"/>
          <w:color w:val="000000"/>
          <w:sz w:val="28"/>
        </w:rPr>
        <w:t>
      Заңнамалық базаны жетілдіру шеңберінде «Инновациялық қызметті мемлекеттік қолдау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өзгерістер мен толықтырулар енгізілді. Осы Заңда негізгі қызметі инновациялық саланы дамытуға бағытталған әртүрлі заңды тұлғалардың мүдделерін кеңейтетін нормалар көзделген. Атап айтқанда, ол «Инжиниринг және технологиялар трансферті» АҚ, «Ғылым қоры» АҚ және «ҚазАгроИнновация» АҚ даму институттарына қатысты болады. Бұдан басқа жоғарыда көрсетілген заң жобасының тағы бір сипатты ерекшелігі инновациялық қызметті мемлекеттік қолдауды Қазақстан Республикасы Үкіметінің қаулысымен бекітілетін және республикалық бюджет қаражатынан қаржыландырылатын Инновациялық дамыту шараларының кешенін қалыптастыру арқылы жүзеге асыру болып табылады. Инновациялық дамыту шараларының кешенін инновациялық қызмет саласындағы уәкілетті орган қалыптастырады және инновациялық даму институттары іске асырады.</w:t>
      </w:r>
      <w:r>
        <w:br/>
      </w:r>
      <w:r>
        <w:rPr>
          <w:rFonts w:ascii="Times New Roman"/>
          <w:b w:val="false"/>
          <w:i w:val="false"/>
          <w:color w:val="000000"/>
          <w:sz w:val="28"/>
        </w:rPr>
        <w:t>
      Ұлттық инновациялық жүйенің негізгі элементтерін қалыптастырудың 1-кезеңінде (2005 - 2007 жылдар) Ұлттық инновациялық қорды, Ғылым қорын, Инжиниринг және технологиялар трансферті орталығын, 8 өңірлік технопарктерді, 11 отандық және шетелдік қорларды қамтитын қаржылық және инновациялық инфрақұрылым құрылды.</w:t>
      </w:r>
      <w:r>
        <w:br/>
      </w:r>
      <w:r>
        <w:rPr>
          <w:rFonts w:ascii="Times New Roman"/>
          <w:b w:val="false"/>
          <w:i w:val="false"/>
          <w:color w:val="000000"/>
          <w:sz w:val="28"/>
        </w:rPr>
        <w:t>
      «Инжиниринг және технологиялар трансферті орталығы» АҚ.</w:t>
      </w:r>
      <w:r>
        <w:br/>
      </w:r>
      <w:r>
        <w:rPr>
          <w:rFonts w:ascii="Times New Roman"/>
          <w:b w:val="false"/>
          <w:i w:val="false"/>
          <w:color w:val="000000"/>
          <w:sz w:val="28"/>
        </w:rPr>
        <w:t>
      «ИТТО» АҚ-ға ұлттық инновациялық жүйеде инновациялық инфрақұрылымды қалыптастыру мен даму жөніндегі үйлестіруші рөлі бөлінді. Бұған байланысты, «ИТТО» АҚ өзіне ҰАЖ және ҒЗТҚЖ нәтижелерін дайындау элементін арнайы экономикалық аймақ, индустриялық аймақ және әлеуметтік-кәсіпкерлік корпорациялар негізінде инновациялық өндірісті тәжірибелік құру элементтерін де технопарктерін қамтитын бірыңғай ұлттық инновациялық құрылымды құру жөніндегі мақсатқа сай жұмысты жүргізеді.</w:t>
      </w:r>
      <w:r>
        <w:br/>
      </w:r>
      <w:r>
        <w:rPr>
          <w:rFonts w:ascii="Times New Roman"/>
          <w:b w:val="false"/>
          <w:i w:val="false"/>
          <w:color w:val="000000"/>
          <w:sz w:val="28"/>
        </w:rPr>
        <w:t>
      Алматы, Қарағанды және Орал қалаларында 3 өңірлік технопарктер құрылды. Өңірлік технопарктер өңірлерде жеткілікті дамымаған зертханалық кешен, оқыту орталықтарының қызметін, технология трансферттері, инжиниринг және т.б. бойынша қызмет көрсетеді. Қазіргі уақытта, ТЭН әзірленді және Солтүстік Қазақстан, Оңтүстік Қазақстан, Шығыс Қазақстан облыстарында және Астана қаласында төрт өңірлік технопарктерді құру бойынша жұмыс басталды.</w:t>
      </w:r>
      <w:r>
        <w:br/>
      </w:r>
      <w:r>
        <w:rPr>
          <w:rFonts w:ascii="Times New Roman"/>
          <w:b w:val="false"/>
          <w:i w:val="false"/>
          <w:color w:val="000000"/>
          <w:sz w:val="28"/>
        </w:rPr>
        <w:t>
      Бұдан басқа, «ИТТО» АҚ-ға берілген «Ақпараттық технология паркі» АЭА-ның және ҚАЗҒТУ технопаркі активтері республикадағы инновациялық инфрақұрылымды дамыту жөніндегі институттың әлеуетті мүмкіндіктерін кеңейтті.</w:t>
      </w:r>
      <w:r>
        <w:br/>
      </w:r>
      <w:r>
        <w:rPr>
          <w:rFonts w:ascii="Times New Roman"/>
          <w:b w:val="false"/>
          <w:i w:val="false"/>
          <w:color w:val="000000"/>
          <w:sz w:val="28"/>
        </w:rPr>
        <w:t>
      «ИТТО» АҚ ақпараттық алмасуды кеңейту және серпінді технологиялар трансфертін жүзеге асыру мақсатында Қазақстандық технологиялар трансферттері желісін (ҚТТЖ) құрды. Қазіргі уақытта ҚТТЖ Ресей және Белоруссия технологиялар трансферті желілерінің сертификатталған мүшесі болып табылады және олардың сайттарында өз клиенттерінің әзірлемелерін орналастыру мүмкіндігіне ие. ҚТТЖ бұдан әрі Еуропалық технологиялар трансферттері жүйесіне кіреді деп болжануды. Құрылатын Инновация және патенттер банкі ҚТТЖ-ның әлеуетті мүмкіндіктерін кеңейтуге мүмкіндік береді.</w:t>
      </w:r>
      <w:r>
        <w:br/>
      </w:r>
      <w:r>
        <w:rPr>
          <w:rFonts w:ascii="Times New Roman"/>
          <w:b w:val="false"/>
          <w:i w:val="false"/>
          <w:color w:val="000000"/>
          <w:sz w:val="28"/>
        </w:rPr>
        <w:t>
      Қаржылық даму институттары.</w:t>
      </w:r>
      <w:r>
        <w:br/>
      </w:r>
      <w:r>
        <w:rPr>
          <w:rFonts w:ascii="Times New Roman"/>
          <w:b w:val="false"/>
          <w:i w:val="false"/>
          <w:color w:val="000000"/>
          <w:sz w:val="28"/>
        </w:rPr>
        <w:t>
      2003 жылы құрылған «Ұлттық инновация қоры» АҚ-ның негізгі мақсаты елде инновациялық белсенділікті арттыруға жәрдемдесу және жоғары технологиялық, әрі ғылымды қажетсінетін технологияларды дамыту болып табылады.</w:t>
      </w:r>
      <w:r>
        <w:br/>
      </w:r>
      <w:r>
        <w:rPr>
          <w:rFonts w:ascii="Times New Roman"/>
          <w:b w:val="false"/>
          <w:i w:val="false"/>
          <w:color w:val="000000"/>
          <w:sz w:val="28"/>
        </w:rPr>
        <w:t>
      Жоғары технологиялық және ғылымды қажетсінетін технологияларды дамыту мақсатында «ҰИҚ» АҚ мына міндеттерді шешуге бағытталған еліміздің венчурлік индустриясын қалыптастыру және дамыту қызметін жүзеге асырады:</w:t>
      </w:r>
      <w:r>
        <w:br/>
      </w:r>
      <w:r>
        <w:rPr>
          <w:rFonts w:ascii="Times New Roman"/>
          <w:b w:val="false"/>
          <w:i w:val="false"/>
          <w:color w:val="000000"/>
          <w:sz w:val="28"/>
        </w:rPr>
        <w:t>
      экономиканың инновациялық секторына коммерциялық инвестицияларды тарту және барабар бақылауды қамтамасыз ету;</w:t>
      </w:r>
      <w:r>
        <w:br/>
      </w:r>
      <w:r>
        <w:rPr>
          <w:rFonts w:ascii="Times New Roman"/>
          <w:b w:val="false"/>
          <w:i w:val="false"/>
          <w:color w:val="000000"/>
          <w:sz w:val="28"/>
        </w:rPr>
        <w:t>
      жаңа өндірістік қуаттарды игеру, жаңа жұмыс орындарын құру;</w:t>
      </w:r>
      <w:r>
        <w:br/>
      </w:r>
      <w:r>
        <w:rPr>
          <w:rFonts w:ascii="Times New Roman"/>
          <w:b w:val="false"/>
          <w:i w:val="false"/>
          <w:color w:val="000000"/>
          <w:sz w:val="28"/>
        </w:rPr>
        <w:t>
      отандық әзірлемелерді коммерцияландыру және осы арқылы инновациялық өнімнің отандық нарығының бәсекеге қабілеттілігін арттыру.</w:t>
      </w:r>
      <w:r>
        <w:br/>
      </w:r>
      <w:r>
        <w:rPr>
          <w:rFonts w:ascii="Times New Roman"/>
          <w:b w:val="false"/>
          <w:i w:val="false"/>
          <w:color w:val="000000"/>
          <w:sz w:val="28"/>
        </w:rPr>
        <w:t>
      2008 жылғы 31 желтоқсандағы жағдай бойынша «ҰИҚ» АҚ-ға барлығы 502 жоба түсті, оның ішінде: 147 инвестициялық жобалар, 351 ғылыми-зерттеу және тәжірибелік-конструкторлық әзірлемелер, жыл сайынғы NIFS50K конкурсы жеңімпаздарының 4 жобасы. 2008 жылғы 31 мамырдағы жай-күй бойынша тау-кен өндіру, мұнай-газ, химия және медицина өнеркәсібі, машина жасау, ауыл және орман шаруашылығы, ақпараттық технологиялар саласы, құрылыс, металлургия тәрізді салаларда 33 ғылыми-зерттеу және тәжірибелік-конструкторлық әзірлемелер мен 5 инвестициялық жоба аяқталды.</w:t>
      </w:r>
      <w:r>
        <w:br/>
      </w:r>
      <w:r>
        <w:rPr>
          <w:rFonts w:ascii="Times New Roman"/>
          <w:b w:val="false"/>
          <w:i w:val="false"/>
          <w:color w:val="000000"/>
          <w:sz w:val="28"/>
        </w:rPr>
        <w:t>
      2009 жылғы 1 желтоқсандағы жай-күй бойынша 9 инвестициялық жоба, тәжірибелік-конструкторлық әзірлемелердің 15 жобасы іске асырылуда, 3 жоба әлі қарау сатысында тұр.</w:t>
      </w:r>
      <w:r>
        <w:br/>
      </w:r>
      <w:r>
        <w:rPr>
          <w:rFonts w:ascii="Times New Roman"/>
          <w:b w:val="false"/>
          <w:i w:val="false"/>
          <w:color w:val="000000"/>
          <w:sz w:val="28"/>
        </w:rPr>
        <w:t>
      Қор өз қызметі шеңберінде 6 қазақстандық венчурлік қор құрды:</w:t>
      </w:r>
      <w:r>
        <w:br/>
      </w:r>
      <w:r>
        <w:rPr>
          <w:rFonts w:ascii="Times New Roman"/>
          <w:b w:val="false"/>
          <w:i w:val="false"/>
          <w:color w:val="000000"/>
          <w:sz w:val="28"/>
        </w:rPr>
        <w:t>
      1. «ВФ Адвант» АҚ - фармацевтика және биотехнология;</w:t>
      </w:r>
      <w:r>
        <w:br/>
      </w:r>
      <w:r>
        <w:rPr>
          <w:rFonts w:ascii="Times New Roman"/>
          <w:b w:val="false"/>
          <w:i w:val="false"/>
          <w:color w:val="000000"/>
          <w:sz w:val="28"/>
        </w:rPr>
        <w:t>
      2. «АИФРИ «Сентрас» АҚ - әртүрлі салалар;</w:t>
      </w:r>
      <w:r>
        <w:br/>
      </w:r>
      <w:r>
        <w:rPr>
          <w:rFonts w:ascii="Times New Roman"/>
          <w:b w:val="false"/>
          <w:i w:val="false"/>
          <w:color w:val="000000"/>
          <w:sz w:val="28"/>
        </w:rPr>
        <w:t>
      3. «ФВТ Арекет» АҚ - старт-ап компанияларындағы инвестициялар;</w:t>
      </w:r>
      <w:r>
        <w:br/>
      </w:r>
      <w:r>
        <w:rPr>
          <w:rFonts w:ascii="Times New Roman"/>
          <w:b w:val="false"/>
          <w:i w:val="false"/>
          <w:color w:val="000000"/>
          <w:sz w:val="28"/>
        </w:rPr>
        <w:t>
      4. «Glotur Technology Fund» АҚ - ақпараттық технологиялар;</w:t>
      </w:r>
      <w:r>
        <w:br/>
      </w:r>
      <w:r>
        <w:rPr>
          <w:rFonts w:ascii="Times New Roman"/>
          <w:b w:val="false"/>
          <w:i w:val="false"/>
          <w:color w:val="000000"/>
          <w:sz w:val="28"/>
        </w:rPr>
        <w:t>
      5. «Almaty Venture Capital» АҚ - құрылыс материалдары және технологиялар;</w:t>
      </w:r>
      <w:r>
        <w:br/>
      </w:r>
      <w:r>
        <w:rPr>
          <w:rFonts w:ascii="Times New Roman"/>
          <w:b w:val="false"/>
          <w:i w:val="false"/>
          <w:color w:val="000000"/>
          <w:sz w:val="28"/>
        </w:rPr>
        <w:t>
      6. «LogyCom» АҚ - ақпараттық технологиялар.</w:t>
      </w:r>
      <w:r>
        <w:br/>
      </w:r>
      <w:r>
        <w:rPr>
          <w:rFonts w:ascii="Times New Roman"/>
          <w:b w:val="false"/>
          <w:i w:val="false"/>
          <w:color w:val="000000"/>
          <w:sz w:val="28"/>
        </w:rPr>
        <w:t>
      2009 жылдың 11 айы ішінде қазақстандық венчурлік қорлар жобаларды қаржыландыру бойынша 38-ден астам өтініш қарады, құны 2 120,98 млн. теңге 3 жоба қаржыландыруға мақұлданды. 2009 жылғы 1 желтоқсандағы жай-күй бойынша жергілікті венчурлік қорлар жалпы сомасы 10,3 млрд. теңге болатын 17 жобаны қаржыландыруда, Қордың үлесі 4,3 млрд. теңгені құрайды.</w:t>
      </w:r>
      <w:r>
        <w:br/>
      </w:r>
      <w:r>
        <w:rPr>
          <w:rFonts w:ascii="Times New Roman"/>
          <w:b w:val="false"/>
          <w:i w:val="false"/>
          <w:color w:val="000000"/>
          <w:sz w:val="28"/>
        </w:rPr>
        <w:t>
      Отандық венчурлік қорлардың жұмыс тиімділігін бағалау үшін кезең ішінде тартылған жобалар және инвестициялардың өсу саны бойынша Тиімділіктің басым көрсеткіштері әзірленді, келісілді және бекітілді.</w:t>
      </w:r>
      <w:r>
        <w:br/>
      </w:r>
      <w:r>
        <w:rPr>
          <w:rFonts w:ascii="Times New Roman"/>
          <w:b w:val="false"/>
          <w:i w:val="false"/>
          <w:color w:val="000000"/>
          <w:sz w:val="28"/>
        </w:rPr>
        <w:t>
      Отандық өндіріске қазіргі заманғы технологияларды дамыту және енгізу үшін Қор 5 шетелдік венчурлік қорлардың акционері болды.</w:t>
      </w:r>
      <w:r>
        <w:br/>
      </w:r>
      <w:r>
        <w:rPr>
          <w:rFonts w:ascii="Times New Roman"/>
          <w:b w:val="false"/>
          <w:i w:val="false"/>
          <w:color w:val="000000"/>
          <w:sz w:val="28"/>
        </w:rPr>
        <w:t>
      Бұдан өзге, отандық және шетелдік инвесторларды тарта отырып, қазақстандық венчурлік инфрақұрылымды дамыту жөніндегі бағдарламаны іске асыру үшін 2010 жыл ішінде инвестициялау географиясы бар, Қазақстан Республикасының аумағымен шектелмеген отандық және шетелдік инвесторлармен бірлесіп 10 жыл жұмыс істеу мерзімі бар 2 венчурлік қор құру жоспарлануда.</w:t>
      </w:r>
      <w:r>
        <w:br/>
      </w:r>
      <w:r>
        <w:rPr>
          <w:rFonts w:ascii="Times New Roman"/>
          <w:b w:val="false"/>
          <w:i w:val="false"/>
          <w:color w:val="000000"/>
          <w:sz w:val="28"/>
        </w:rPr>
        <w:t>
      Сонымен қатар, қолданыстағы жобалардан және таза пайдадан жоспарланған шығындар қаражатының жартысы жаңа инновациялық жобаларды қаржыландыруға бағытталатын болады. 2010 жылдан бастап 2014 жыл аралығында 7 500 млн. теңге сомасына жаңа 15 жобаны қаржыландыру жоспарлануда, жылына орташа есеппен жаңа 3 инновациялық жоба.</w:t>
      </w:r>
      <w:r>
        <w:br/>
      </w:r>
      <w:r>
        <w:rPr>
          <w:rFonts w:ascii="Times New Roman"/>
          <w:b w:val="false"/>
          <w:i w:val="false"/>
          <w:color w:val="000000"/>
          <w:sz w:val="28"/>
        </w:rPr>
        <w:t>
      Бұл жобаларды іске асыру жаңа жұмыс орындарын құруды, жаңа қызметтер мен өндірістерді дамытуды қамтамасыз етеді.</w:t>
      </w:r>
      <w:r>
        <w:br/>
      </w:r>
      <w:r>
        <w:rPr>
          <w:rFonts w:ascii="Times New Roman"/>
          <w:b w:val="false"/>
          <w:i w:val="false"/>
          <w:color w:val="000000"/>
          <w:sz w:val="28"/>
        </w:rPr>
        <w:t>
      Қазақстандағы кәсіпорындардың инновациялық белсенділік деңгейі 3 жыл бойы 4 %-дан сәл астам деңгейде ауытқып тұрды, бұл ЕО елдерінен анағұрлым төмен. Бұдан өзге проблемалық мәселе ғылымды қаржыландыру көлемі болып табылады. Мәселен, қолдағы деректер бойынша ғылыми зерттеулер мен әзірлемелерге мемлекеттің жыл сайынғы шығыстары орташа есеппен мыналарды (ЖІӨ-ден): АҚШ-та және Жапонияда - 3 %-ды, Германия мен Францияда - 2 - 2,5 %-ды, Швецияда - 4,0 %-ды құрайды.</w:t>
      </w:r>
    </w:p>
    <w:bookmarkStart w:name="z17" w:id="12"/>
    <w:p>
      <w:pPr>
        <w:spacing w:after="0"/>
        <w:ind w:left="0"/>
        <w:jc w:val="left"/>
      </w:pPr>
      <w:r>
        <w:rPr>
          <w:rFonts w:ascii="Times New Roman"/>
          <w:b/>
          <w:i w:val="false"/>
          <w:color w:val="000000"/>
        </w:rPr>
        <w:t xml:space="preserve"> 
3. Энергетикалық кешенді дамыту</w:t>
      </w:r>
    </w:p>
    <w:bookmarkEnd w:id="12"/>
    <w:bookmarkStart w:name="z18" w:id="13"/>
    <w:p>
      <w:pPr>
        <w:spacing w:after="0"/>
        <w:ind w:left="0"/>
        <w:jc w:val="left"/>
      </w:pPr>
      <w:r>
        <w:rPr>
          <w:rFonts w:ascii="Times New Roman"/>
          <w:b/>
          <w:i w:val="false"/>
          <w:color w:val="000000"/>
        </w:rPr>
        <w:t xml:space="preserve"> 
Электр энергетикасы</w:t>
      </w:r>
    </w:p>
    <w:bookmarkEnd w:id="13"/>
    <w:p>
      <w:pPr>
        <w:spacing w:after="0"/>
        <w:ind w:left="0"/>
        <w:jc w:val="both"/>
      </w:pPr>
      <w:r>
        <w:rPr>
          <w:rFonts w:ascii="Times New Roman"/>
          <w:b w:val="false"/>
          <w:i w:val="false"/>
          <w:color w:val="000000"/>
          <w:sz w:val="28"/>
        </w:rPr>
        <w:t>      2008 жылы электр энергиясын өндіру 2007 жылмен салыстырғанда 4,8 %-ға өсті және 80,0 млрд. кВтс. құрады. Электр энергиясын тұтыну 80,6 млрд. кВтс. құрады, бұл өткен жылғы көрсеткіштен 5,5 % жоғары.</w:t>
      </w:r>
      <w:r>
        <w:br/>
      </w:r>
      <w:r>
        <w:rPr>
          <w:rFonts w:ascii="Times New Roman"/>
          <w:b w:val="false"/>
          <w:i w:val="false"/>
          <w:color w:val="000000"/>
          <w:sz w:val="28"/>
        </w:rPr>
        <w:t>
      2009 жылы электр энергиясының күтілетін өндірісі 78,72 млрд. кВтс құрайды.</w:t>
      </w:r>
      <w:r>
        <w:br/>
      </w:r>
      <w:r>
        <w:rPr>
          <w:rFonts w:ascii="Times New Roman"/>
          <w:b w:val="false"/>
          <w:i w:val="false"/>
          <w:color w:val="000000"/>
          <w:sz w:val="28"/>
        </w:rPr>
        <w:t>
      Қазақстан Республикасының бірыңғай электр энергетикасы жүйесі (БЭЖ) Ресей Федерациясы мен Орталық Азия елдерінің энергия жүйелерімен қосарлас режимде орнықты жұмыс істейді.</w:t>
      </w:r>
      <w:r>
        <w:br/>
      </w:r>
      <w:r>
        <w:rPr>
          <w:rFonts w:ascii="Times New Roman"/>
          <w:b w:val="false"/>
          <w:i w:val="false"/>
          <w:color w:val="000000"/>
          <w:sz w:val="28"/>
        </w:rPr>
        <w:t>
      Елдің энергетикалық қауіпсіздігі мен экономиканың тұрақты дамуын қамтамасыз ету бойынша электр энергетикасы саласының стратегиялық міндеттерін шешу үшін Қазақстан Республикасы Премьер-Министрінің 2007 жылғы 31 мамырдағы № 147-ө өкімімен Қазақстан Республикасының электр энергетикасы саласын дамыту жөніндегі 2007 - 2015 жылдарға арналған іс-шаралар жоспары әзірленді және бекітілді.</w:t>
      </w:r>
      <w:r>
        <w:br/>
      </w:r>
      <w:r>
        <w:rPr>
          <w:rFonts w:ascii="Times New Roman"/>
          <w:b w:val="false"/>
          <w:i w:val="false"/>
          <w:color w:val="000000"/>
          <w:sz w:val="28"/>
        </w:rPr>
        <w:t>
      2015 жылға дейінгі электр тұтыну мен электр жүктемесінің деңгейлерін болжау негізінде Қазақстан БЭЖ-і оңтүстік аймағының болжалды қуат тапшылығы, электр станцияларындағы іске қосылатын қуаттар анықталды, оңтүстік аймақта (Балқаш ЖЭС) базалық электр станциясын орналастыру бойынша негіздемелер мен ұсыныстар және одан қуат берудің алдын ала жасалған схемасы дайындалды, сондай-ақ Қазақстан Республикасының электр энергетикасын дамытуға қажетті инвестиция есептелді.</w:t>
      </w:r>
      <w:r>
        <w:br/>
      </w:r>
      <w:r>
        <w:rPr>
          <w:rFonts w:ascii="Times New Roman"/>
          <w:b w:val="false"/>
          <w:i w:val="false"/>
          <w:color w:val="000000"/>
          <w:sz w:val="28"/>
        </w:rPr>
        <w:t>
      Қазақстан Республикасы Энергетика және минералдық ресурстар министрінің 2009 жылғы 26 маусымдағы № 153, № 154 бұйрықтарымен электр энергиясының 2015 жылға дейінгі теңгерімі, қайта құруға, жаңғыртуға және кеңейтуге жататын электр энергетикасы объектілерінің тізбесі, сондай-ақ жаңа электр энергетикасы объектілерінің құрылысы бекітілді.</w:t>
      </w:r>
      <w:r>
        <w:br/>
      </w:r>
      <w:r>
        <w:rPr>
          <w:rFonts w:ascii="Times New Roman"/>
          <w:b w:val="false"/>
          <w:i w:val="false"/>
          <w:color w:val="000000"/>
          <w:sz w:val="28"/>
        </w:rPr>
        <w:t>
      Қазақстанның үш энергетикалық аймағы бойынша энергия беруші қуаттарды, электр желілерін кеңейту, жаңғырту және қайта көру бойынша инвестициялық жобалардың әзірлемесі жүзеге асырылуда.</w:t>
      </w:r>
      <w:r>
        <w:br/>
      </w:r>
      <w:r>
        <w:rPr>
          <w:rFonts w:ascii="Times New Roman"/>
          <w:b w:val="false"/>
          <w:i w:val="false"/>
          <w:color w:val="000000"/>
          <w:sz w:val="28"/>
        </w:rPr>
        <w:t>
      Дүниежүзілік экономикалық форумның 2009 жылғы деректері бойынша Бәсекелестік қабілетінің ғаламдық индексінің «Инфрақұрылым сапасы - электр» индикаторы рейтингте 4 позицияға жоғарылады және 77-орынды (81-ден) иеленді.</w:t>
      </w:r>
    </w:p>
    <w:bookmarkStart w:name="z19" w:id="14"/>
    <w:p>
      <w:pPr>
        <w:spacing w:after="0"/>
        <w:ind w:left="0"/>
        <w:jc w:val="left"/>
      </w:pPr>
      <w:r>
        <w:rPr>
          <w:rFonts w:ascii="Times New Roman"/>
          <w:b/>
          <w:i w:val="false"/>
          <w:color w:val="000000"/>
        </w:rPr>
        <w:t xml:space="preserve"> 
Энергия үнемдеу</w:t>
      </w:r>
    </w:p>
    <w:bookmarkEnd w:id="14"/>
    <w:bookmarkStart w:name="z20" w:id="15"/>
    <w:p>
      <w:pPr>
        <w:spacing w:after="0"/>
        <w:ind w:left="0"/>
        <w:jc w:val="both"/>
      </w:pPr>
      <w:r>
        <w:rPr>
          <w:rFonts w:ascii="Times New Roman"/>
          <w:b w:val="false"/>
          <w:i w:val="false"/>
          <w:color w:val="000000"/>
          <w:sz w:val="28"/>
        </w:rPr>
        <w:t>      Қазіргі уақытта іс жүзінде әлемнің өнеркәсібі дамыған барлық мемлекеттерінде энергия үнемдеу мәселесі қарқынды шешілуде.</w:t>
      </w:r>
      <w:r>
        <w:br/>
      </w:r>
      <w:r>
        <w:rPr>
          <w:rFonts w:ascii="Times New Roman"/>
          <w:b w:val="false"/>
          <w:i w:val="false"/>
          <w:color w:val="000000"/>
          <w:sz w:val="28"/>
        </w:rPr>
        <w:t>
      Қазіргі заманғы нормативтік-құқықтық базаны әзірлеу елде энергия үнемдеу және энергия тиімділігін дамытудың негізгі талабы болып табылады. Осыған байланысты, «Энергия үнемдеу туралы» Заңның жобасы Қазақстан Республикасының Парламентіне қарауға енгізілді.</w:t>
      </w:r>
      <w:r>
        <w:br/>
      </w:r>
      <w:r>
        <w:rPr>
          <w:rFonts w:ascii="Times New Roman"/>
          <w:b w:val="false"/>
          <w:i w:val="false"/>
          <w:color w:val="000000"/>
          <w:sz w:val="28"/>
        </w:rPr>
        <w:t>
      Энергия үнемдеу - бұл бейіндік министрліктің ғана емес, жалпы мемлекеттік ауқымдағы міндет. Энергия үнемдеу бойынша барабар шара қабылдау өнеркәсіп және тұрғын үй-коммуналдық саласының барлық аяларында қамтамасыз етілуге тиіс.</w:t>
      </w:r>
      <w:r>
        <w:br/>
      </w:r>
      <w:r>
        <w:rPr>
          <w:rFonts w:ascii="Times New Roman"/>
          <w:b w:val="false"/>
          <w:i w:val="false"/>
          <w:color w:val="000000"/>
          <w:sz w:val="28"/>
        </w:rPr>
        <w:t>
      «Энергия үнемдеу туралы» Заң жобасында өнеркәсіптегі энергия тұтынуды төмендету үшін мынадай шаралар көзделеді:</w:t>
      </w:r>
      <w:r>
        <w:br/>
      </w:r>
      <w:r>
        <w:rPr>
          <w:rFonts w:ascii="Times New Roman"/>
          <w:b w:val="false"/>
          <w:i w:val="false"/>
          <w:color w:val="000000"/>
          <w:sz w:val="28"/>
        </w:rPr>
        <w:t>
</w:t>
      </w:r>
      <w:r>
        <w:rPr>
          <w:rFonts w:ascii="Times New Roman"/>
          <w:b w:val="false"/>
          <w:i w:val="false"/>
          <w:color w:val="000000"/>
          <w:sz w:val="28"/>
        </w:rPr>
        <w:t>
      1) жаңа объектілерді оларға есепке алу аспаптары мен отын-энергетика ресурстарының шығынын реттеу жүйесін орнатпай пайдалануға беруге тыйым салатын норма көзделеді;</w:t>
      </w:r>
      <w:r>
        <w:br/>
      </w:r>
      <w:r>
        <w:rPr>
          <w:rFonts w:ascii="Times New Roman"/>
          <w:b w:val="false"/>
          <w:i w:val="false"/>
          <w:color w:val="000000"/>
          <w:sz w:val="28"/>
        </w:rPr>
        <w:t>
</w:t>
      </w:r>
      <w:r>
        <w:rPr>
          <w:rFonts w:ascii="Times New Roman"/>
          <w:b w:val="false"/>
          <w:i w:val="false"/>
          <w:color w:val="000000"/>
          <w:sz w:val="28"/>
        </w:rPr>
        <w:t>
      2) энергия тиімді құрылғыларды әкелушілер үшін кедендік жеңілдіктер белгілеу;</w:t>
      </w:r>
      <w:r>
        <w:br/>
      </w:r>
      <w:r>
        <w:rPr>
          <w:rFonts w:ascii="Times New Roman"/>
          <w:b w:val="false"/>
          <w:i w:val="false"/>
          <w:color w:val="000000"/>
          <w:sz w:val="28"/>
        </w:rPr>
        <w:t>
</w:t>
      </w:r>
      <w:r>
        <w:rPr>
          <w:rFonts w:ascii="Times New Roman"/>
          <w:b w:val="false"/>
          <w:i w:val="false"/>
          <w:color w:val="000000"/>
          <w:sz w:val="28"/>
        </w:rPr>
        <w:t>
      3) кейіннен мониторинг жасау үшін ірі кәсіпорындар мен ұйымдар енгізілетін энергия үнемдеу туралы деректердің Мемлекеттік тізілімін жасау;</w:t>
      </w:r>
      <w:r>
        <w:br/>
      </w:r>
      <w:r>
        <w:rPr>
          <w:rFonts w:ascii="Times New Roman"/>
          <w:b w:val="false"/>
          <w:i w:val="false"/>
          <w:color w:val="000000"/>
          <w:sz w:val="28"/>
        </w:rPr>
        <w:t>
</w:t>
      </w:r>
      <w:r>
        <w:rPr>
          <w:rFonts w:ascii="Times New Roman"/>
          <w:b w:val="false"/>
          <w:i w:val="false"/>
          <w:color w:val="000000"/>
          <w:sz w:val="28"/>
        </w:rPr>
        <w:t>
      4) берілген міндетті орындамағаны үшін әкімшілік жауапкершілік қолдана отырып, уақтылы жөндеу жүргізуге және мүлікті жаңғыртуға міндет белгілеу;</w:t>
      </w:r>
      <w:r>
        <w:br/>
      </w:r>
      <w:r>
        <w:rPr>
          <w:rFonts w:ascii="Times New Roman"/>
          <w:b w:val="false"/>
          <w:i w:val="false"/>
          <w:color w:val="000000"/>
          <w:sz w:val="28"/>
        </w:rPr>
        <w:t>
</w:t>
      </w:r>
      <w:r>
        <w:rPr>
          <w:rFonts w:ascii="Times New Roman"/>
          <w:b w:val="false"/>
          <w:i w:val="false"/>
          <w:color w:val="000000"/>
          <w:sz w:val="28"/>
        </w:rPr>
        <w:t>
      5) энергия тұтыну нормативтері.</w:t>
      </w:r>
      <w:r>
        <w:br/>
      </w:r>
      <w:r>
        <w:rPr>
          <w:rFonts w:ascii="Times New Roman"/>
          <w:b w:val="false"/>
          <w:i w:val="false"/>
          <w:color w:val="000000"/>
          <w:sz w:val="28"/>
        </w:rPr>
        <w:t>
      Заң жобасында: энергия тұтыну нормативтерін бекіту; тұтынушылар мен электр энергиясын өндірушілердің құқықтары мен міндеттерін белгілеу және олардың заң нормаларын орындамауына байланысты әкімшілік жауапкершілік белгілеу; пайдаланылатын үй-жайлар мен құрылғыларды міндетті энергетикалық тексеру; құрылыс жобаларына міндетті сараптама жасау; энергия тиімділігі деңгейі нормативтерден артық жаңа құрылыс объектілерін салуға тыйым салу; энергия үнемдеу үшін мониторингке жататын объектілердің тізіліміне енгізу; мемлекеттік органдардың бақылау және қадағалау функцияларын регламенттеу көзделеді.</w:t>
      </w:r>
      <w:r>
        <w:br/>
      </w:r>
      <w:r>
        <w:rPr>
          <w:rFonts w:ascii="Times New Roman"/>
          <w:b w:val="false"/>
          <w:i w:val="false"/>
          <w:color w:val="000000"/>
          <w:sz w:val="28"/>
        </w:rPr>
        <w:t>
      Жаңартылатын энергия көздері. Қазақстанның электр энергетикасын дамыту және экологиялық проблемаларын шешудің басым бағыттарының бірі жаңартылатын энергетика ресурстарын пайдалану болып табылады. Қазақстанда жаңартылатын энергетика ресурстарының әлеуеті (су энергиясы, жел және күн энергиясы) аса маңызды. Қазақстан Республикасының Президенті «Нұр-Отан» ХДП партиясының кезектен тыс XII съезінде «Қазақстанның индустриялық-технологиялық дамуы біздің болашағымыз үшін» сөйлеген сөзінде маңызды бағыт жаңартылатын энергия көздерін желдің күші мен күн сәулесін пайдалану есебінен дамыту болып табылатынын атап көрсетті.</w:t>
      </w:r>
      <w:r>
        <w:br/>
      </w:r>
      <w:r>
        <w:rPr>
          <w:rFonts w:ascii="Times New Roman"/>
          <w:b w:val="false"/>
          <w:i w:val="false"/>
          <w:color w:val="000000"/>
          <w:sz w:val="28"/>
        </w:rPr>
        <w:t>
      Қазақстан аумағы үшін жаңартылатын энергия көздерінің мынадай түрлері: шағын су электр станциялары; күн жылу және электр энергиясын өндіруге арналған күн қондырғылары; жел энергетикасы неғұрлым перспективалы.</w:t>
      </w:r>
      <w:r>
        <w:br/>
      </w:r>
      <w:r>
        <w:rPr>
          <w:rFonts w:ascii="Times New Roman"/>
          <w:b w:val="false"/>
          <w:i w:val="false"/>
          <w:color w:val="000000"/>
          <w:sz w:val="28"/>
        </w:rPr>
        <w:t>
      Жаңартылатын энергия көздерін қолдау бойынша бірнеше шараларды көздейтін «Жаңартылатын энергия көздерін пайдалануды қолдау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жылы 4 шілдеде қабылданды.</w:t>
      </w:r>
      <w:r>
        <w:br/>
      </w:r>
      <w:r>
        <w:rPr>
          <w:rFonts w:ascii="Times New Roman"/>
          <w:b w:val="false"/>
          <w:i w:val="false"/>
          <w:color w:val="000000"/>
          <w:sz w:val="28"/>
        </w:rPr>
        <w:t>
      Бүкіл әлем бойынша жаңартылатын энергия көздерін пайдалану өсіп келеді.</w:t>
      </w:r>
    </w:p>
    <w:bookmarkEnd w:id="15"/>
    <w:bookmarkStart w:name="z26" w:id="16"/>
    <w:p>
      <w:pPr>
        <w:spacing w:after="0"/>
        <w:ind w:left="0"/>
        <w:jc w:val="left"/>
      </w:pPr>
      <w:r>
        <w:rPr>
          <w:rFonts w:ascii="Times New Roman"/>
          <w:b/>
          <w:i w:val="false"/>
          <w:color w:val="000000"/>
        </w:rPr>
        <w:t xml:space="preserve"> 
Көмір өндіру саласы</w:t>
      </w:r>
    </w:p>
    <w:bookmarkEnd w:id="16"/>
    <w:p>
      <w:pPr>
        <w:spacing w:after="0"/>
        <w:ind w:left="0"/>
        <w:jc w:val="both"/>
      </w:pPr>
      <w:r>
        <w:rPr>
          <w:rFonts w:ascii="Times New Roman"/>
          <w:b w:val="false"/>
          <w:i w:val="false"/>
          <w:color w:val="000000"/>
          <w:sz w:val="28"/>
        </w:rPr>
        <w:t>      Көмір өндіру саласында 2008 жылы 104,9 млн. тонна көмір өндірілді, бұл 2007 жылмен салыстырғанда 11,2 млн. тоннаға көп. Алғашқы рет соңғы 10 жылда көмір өндірудің 100 миллиондық межесі еңсерілді. Көмір өндіруші компаниялар экспортқа 33,0 млн. тонна, өсуі 2007 жылға қарағанда 128 %, Қазақстанның энергетикалық кәсіпорындары - 47,3 млн. тонна, өсуі - 106 %, коммуналдық-тұрмыстық тұтынушылар мен халыққа - 11,2 млн. тонна көмір жеткізді.</w:t>
      </w:r>
      <w:r>
        <w:br/>
      </w:r>
      <w:r>
        <w:rPr>
          <w:rFonts w:ascii="Times New Roman"/>
          <w:b w:val="false"/>
          <w:i w:val="false"/>
          <w:color w:val="000000"/>
          <w:sz w:val="28"/>
        </w:rPr>
        <w:t>
      Тұтастай алғанда, көмір саласы 2008 жылы экспорттық мүмкіндіктер сияқты өскелең ішкі қажеттілікті де қамтамасыз етті.</w:t>
      </w:r>
      <w:r>
        <w:br/>
      </w:r>
      <w:r>
        <w:rPr>
          <w:rFonts w:ascii="Times New Roman"/>
          <w:b w:val="false"/>
          <w:i w:val="false"/>
          <w:color w:val="000000"/>
          <w:sz w:val="28"/>
        </w:rPr>
        <w:t>
      Жекелеген көмір өндіруші кәсіпорындарда өндіріс пен басқаруды шоғырландырудың жоғары дәрежесіне кол жеткізілді. Тұрақты даму мен көмірдің баланстық қорларын тиімді алуды көздейтін өнеркәсіптік-технологиялық саясат жүзеге асырылуда.</w:t>
      </w:r>
      <w:r>
        <w:br/>
      </w:r>
      <w:r>
        <w:rPr>
          <w:rFonts w:ascii="Times New Roman"/>
          <w:b w:val="false"/>
          <w:i w:val="false"/>
          <w:color w:val="000000"/>
          <w:sz w:val="28"/>
        </w:rPr>
        <w:t>
      Сонымен бірге, 2009 жылы экономикалық дағдарыс жағдайында көмір өндіру көлемінің төмендеуі байқалады. 2009 жылы көмір өндірудің күтілетін көлемі 93,6 млн. тоннаны құрайды, бұл 2008 жылғы деңгейден 11,3 млн. тоннаға немесе 10,9 %-ға төмен.</w:t>
      </w:r>
      <w:r>
        <w:br/>
      </w:r>
      <w:r>
        <w:rPr>
          <w:rFonts w:ascii="Times New Roman"/>
          <w:b w:val="false"/>
          <w:i w:val="false"/>
          <w:color w:val="000000"/>
          <w:sz w:val="28"/>
        </w:rPr>
        <w:t>
      Көмір өндіру көлемінің төмендеуінің негізгі себептері Қазақстан Республикасы мен Ресей Федерациясының тұтас электр станцияларының экономикалық дағдарыс салдарынан көмір өнімдерін тұтынудың азаюы, сондай-ақ 2008 жылмен салыстырғанда қыстың жылы болуы болып табылады.</w:t>
      </w:r>
      <w:r>
        <w:br/>
      </w:r>
      <w:r>
        <w:rPr>
          <w:rFonts w:ascii="Times New Roman"/>
          <w:b w:val="false"/>
          <w:i w:val="false"/>
          <w:color w:val="000000"/>
          <w:sz w:val="28"/>
        </w:rPr>
        <w:t>
      Қалыптасқан жағдайды ескере отырып, көмір өндіруші кәсіпорындар белгіленген шараларды орындау бойынша жұмысты жалғастыратын болады.</w:t>
      </w:r>
    </w:p>
    <w:bookmarkStart w:name="z27" w:id="17"/>
    <w:p>
      <w:pPr>
        <w:spacing w:after="0"/>
        <w:ind w:left="0"/>
        <w:jc w:val="left"/>
      </w:pPr>
      <w:r>
        <w:rPr>
          <w:rFonts w:ascii="Times New Roman"/>
          <w:b/>
          <w:i w:val="false"/>
          <w:color w:val="000000"/>
        </w:rPr>
        <w:t xml:space="preserve"> 
Атом өнеркәсібі</w:t>
      </w:r>
    </w:p>
    <w:bookmarkEnd w:id="17"/>
    <w:p>
      <w:pPr>
        <w:spacing w:after="0"/>
        <w:ind w:left="0"/>
        <w:jc w:val="both"/>
      </w:pPr>
      <w:r>
        <w:rPr>
          <w:rFonts w:ascii="Times New Roman"/>
          <w:b w:val="false"/>
          <w:i w:val="false"/>
          <w:color w:val="000000"/>
          <w:sz w:val="28"/>
        </w:rPr>
        <w:t>      Қазақстан Республикасында атом өндіру көлемі 2008 жылы 8512 тоннаны немесе 2007 жылмен салыстырғанда 128 % құрады. Уранның шала тотығын-тотығын өндіру көлемі 8130 тоннаны құрады, өсуі 2007 жылғы деңгейге Қарағанда 30 % құрады. Отындық таблеткалар шығару көлемі 176 тоннаны құрады. Уранның диоксид ұнтағын өз шикізатынан өндіру көлемі 2007 жылғы деңгейде сақталды және 34,7 тоннаны құрады.</w:t>
      </w:r>
      <w:r>
        <w:br/>
      </w:r>
      <w:r>
        <w:rPr>
          <w:rFonts w:ascii="Times New Roman"/>
          <w:b w:val="false"/>
          <w:i w:val="false"/>
          <w:color w:val="000000"/>
          <w:sz w:val="28"/>
        </w:rPr>
        <w:t>
      Бериллий өнімін шығару 1689 тоннаны құрады. Алдыңғы жылмен салыстырғанда, өнім шығару 6,3 %-ға ұлғайды. Тантал өнімін шығару көлемі 306 тоннаны құрады. Тантал өнімін шығару 2007 жылдың деңгейіне қарағанда 74 %-ға ұлғайды. Ниобий өнімін өндіру көлемі 65 тоннаны құрады. Алдыңғы жылмен салыстырғанда өнім шығару 40 %-ға артты.</w:t>
      </w:r>
      <w:r>
        <w:br/>
      </w:r>
      <w:r>
        <w:rPr>
          <w:rFonts w:ascii="Times New Roman"/>
          <w:b w:val="false"/>
          <w:i w:val="false"/>
          <w:color w:val="000000"/>
          <w:sz w:val="28"/>
        </w:rPr>
        <w:t>
      2009 жылы күтілетін уран өндіру көлемі 13462 тоннаны құрайды.</w:t>
      </w:r>
      <w:r>
        <w:br/>
      </w:r>
      <w:r>
        <w:rPr>
          <w:rFonts w:ascii="Times New Roman"/>
          <w:b w:val="false"/>
          <w:i w:val="false"/>
          <w:color w:val="000000"/>
          <w:sz w:val="28"/>
        </w:rPr>
        <w:t>
      Жұмыс істеп тұрған кеніштерде уран өндірудің көлемін ұлғайту жөніндегі жұмыстар жалғастырылуда және жаңа кеніштер пайдалануға берілмек. Ресеймен, Жапониямен, Канадамен өндіру жөніндегі бірлескен кәсіпорындар құрылды.</w:t>
      </w:r>
      <w:r>
        <w:br/>
      </w:r>
      <w:r>
        <w:rPr>
          <w:rFonts w:ascii="Times New Roman"/>
          <w:b w:val="false"/>
          <w:i w:val="false"/>
          <w:color w:val="000000"/>
          <w:sz w:val="28"/>
        </w:rPr>
        <w:t>
      Экспортқа отындық таблеткаларды, табиғи уранды жеткізіп беру, француздық «АРЕВА» және американдық «General Electric» үшін скрапты қайта өңдеу бойынша ядролық-отын циклінің қызметі жүзеге асырылуда. Батыс дизайнынын реакторлары үшін отындық таблеткаларды сертификаттау бойынша жұмыс жүргізілуде.</w:t>
      </w:r>
      <w:r>
        <w:br/>
      </w:r>
      <w:r>
        <w:rPr>
          <w:rFonts w:ascii="Times New Roman"/>
          <w:b w:val="false"/>
          <w:i w:val="false"/>
          <w:color w:val="000000"/>
          <w:sz w:val="28"/>
        </w:rPr>
        <w:t>
      Атом энергетикасын отынмен қамтамасыз ететін бәсекеге қабілетті сала құру бірінші кезекте отандық атом электр станцияларын (АЭС-ті) отынмен жабдықтау мәселесін шешуге мүмкіндік береді, ал келешекте Қазақстан Республикасының жоғары технологиялық уран өнімінің әлемдік нарығындағы дербес ұстанымын қамтамасыз етеді.</w:t>
      </w:r>
      <w:r>
        <w:br/>
      </w:r>
      <w:r>
        <w:rPr>
          <w:rFonts w:ascii="Times New Roman"/>
          <w:b w:val="false"/>
          <w:i w:val="false"/>
          <w:color w:val="000000"/>
          <w:sz w:val="28"/>
        </w:rPr>
        <w:t>
      Осы міндеттерді шешу үшін «Қазатомөнеркәсіп» ҰАК» АҚ базасында толық ядролық отын тізбегінің сатылас интеграцияланған компаниясын құру көзделуде. Осы мақсатта жоғары технологиялы уран өнімдерін өндіретін кәсіпорындар құрылуда: Ангарск қаласында (РФ) уранды байытатын бірлескен қазақстан-ресей кәсіпорны құрылды; канадалық «Саmесо» корпорациясымен «Үлбі металлургия зауыты» АҚ базасында «Қазатомөнеркәсіп» ҰАК» АҚ-пен бірлескен уран гексафторидің шығаратын кәсіпорын құру жөніндегі келісімге қол қойылды; «АРЕВА» француз компаниясымен «Қазатомөнеркәсіп» ҰАК» АҚ-пен АЭС-ке арналған ядролық отын өндірудің түпкілікті өнімі - ядролық реакторлар үшін жылу бөлетін құрастырымдар (ЖБҚ) шығаратын бірлескен кәсіпорын құру жөніндегі келісімге қол қойылды.</w:t>
      </w:r>
      <w:r>
        <w:br/>
      </w:r>
      <w:r>
        <w:rPr>
          <w:rFonts w:ascii="Times New Roman"/>
          <w:b w:val="false"/>
          <w:i w:val="false"/>
          <w:color w:val="000000"/>
          <w:sz w:val="28"/>
        </w:rPr>
        <w:t>
      Ақтау қаласындағы БН-350 реакторын пайдаланудан шығару жөніндегі жұмыстарды жалғастыру қажет. Ол үшін сұйық радиоактивті қалдықтарды қайта өндеу кешенін салу және 2009 жылы пайдаланылған ядролық отынды Ақтау қаласынан Курчатов қаласына көшіру және «МАЭК-Қазатоменөркәсіп» ЖШС-тің аймағында сұйық радиоактивтік қалдықтарды сақтау үшін резервтік сыйымдылықтарды құрастыру мәселелерін шешу керек.</w:t>
      </w:r>
      <w:r>
        <w:br/>
      </w:r>
      <w:r>
        <w:rPr>
          <w:rFonts w:ascii="Times New Roman"/>
          <w:b w:val="false"/>
          <w:i w:val="false"/>
          <w:color w:val="000000"/>
          <w:sz w:val="28"/>
        </w:rPr>
        <w:t>
      2008 жылдың желтоқсанында жоғары сыйымдылықты тантал ұнтақтары өндірісін құру жөніндегі жоба аяқталды, нысаналар мен сымдарды шығару мақсатында тантал өндірісін қайта құру бойынша жоба іске асырылуда.</w:t>
      </w:r>
    </w:p>
    <w:bookmarkStart w:name="z28" w:id="18"/>
    <w:p>
      <w:pPr>
        <w:spacing w:after="0"/>
        <w:ind w:left="0"/>
        <w:jc w:val="left"/>
      </w:pPr>
      <w:r>
        <w:rPr>
          <w:rFonts w:ascii="Times New Roman"/>
          <w:b/>
          <w:i w:val="false"/>
          <w:color w:val="000000"/>
        </w:rPr>
        <w:t xml:space="preserve"> 
Атом энергетикасы</w:t>
      </w:r>
    </w:p>
    <w:bookmarkEnd w:id="18"/>
    <w:p>
      <w:pPr>
        <w:spacing w:after="0"/>
        <w:ind w:left="0"/>
        <w:jc w:val="both"/>
      </w:pPr>
      <w:r>
        <w:rPr>
          <w:rFonts w:ascii="Times New Roman"/>
          <w:b w:val="false"/>
          <w:i w:val="false"/>
          <w:color w:val="000000"/>
          <w:sz w:val="28"/>
        </w:rPr>
        <w:t>      Бүкіл әлемде энергетикалық қажеттіліктің өсуі, мұнай мен табиғи газ бағасының тұрақсыздығы; органикалық отынды пайдалануға байланысты экологиялық шектеулер; бірқатар елдердегі энергиямен жабдықтау сенімділігіне қатысты алаңдаушылық жаңа энергетикалық технологияны дер кезінде дайындауды өзекті етіп отыр. Жаңадан жаңартылатын энергия көздері мен басқарылатын термоядролық синтезді белсенді түрде зерттеу әзірше оларды кең ауқымда дәстүрлі отынның орнын басатын шынайы бәсекеге қабілетті тәсілдер ретінде қарауға мүмкіндік бермейді.</w:t>
      </w:r>
      <w:r>
        <w:br/>
      </w:r>
      <w:r>
        <w:rPr>
          <w:rFonts w:ascii="Times New Roman"/>
          <w:b w:val="false"/>
          <w:i w:val="false"/>
          <w:color w:val="000000"/>
          <w:sz w:val="28"/>
        </w:rPr>
        <w:t>
      Атом энергетикасы басқа энергия технологияларымен салыстырып қарағанда маңызды принципті ерекшеліктерге ие:</w:t>
      </w:r>
      <w:r>
        <w:br/>
      </w:r>
      <w:r>
        <w:rPr>
          <w:rFonts w:ascii="Times New Roman"/>
          <w:b w:val="false"/>
          <w:i w:val="false"/>
          <w:color w:val="000000"/>
          <w:sz w:val="28"/>
        </w:rPr>
        <w:t>
      ядролық отында миллиондаған есе көп энергияның шоғырлануына және іс жүзінде сарқылмас ресурстарға ие болады;</w:t>
      </w:r>
      <w:r>
        <w:br/>
      </w:r>
      <w:r>
        <w:rPr>
          <w:rFonts w:ascii="Times New Roman"/>
          <w:b w:val="false"/>
          <w:i w:val="false"/>
          <w:color w:val="000000"/>
          <w:sz w:val="28"/>
        </w:rPr>
        <w:t>
      атом энергетикасының қалдықтары біршама аз көлемде болады және сенімді оқшауландырылуы мүмкін, ал олардың неғұрлым қауіптілерін ядролық реакторларда «біткенше жағуға» болады;</w:t>
      </w:r>
      <w:r>
        <w:br/>
      </w:r>
      <w:r>
        <w:rPr>
          <w:rFonts w:ascii="Times New Roman"/>
          <w:b w:val="false"/>
          <w:i w:val="false"/>
          <w:color w:val="000000"/>
          <w:sz w:val="28"/>
        </w:rPr>
        <w:t>
      ядролық отын циклі қалдықтардың радиоактивтілігі мен радиоулылығы олардың уран ендірілетін рудадағы мәнінен асып түспейтіндей болып іске асырылады.</w:t>
      </w:r>
      <w:r>
        <w:br/>
      </w:r>
      <w:r>
        <w:rPr>
          <w:rFonts w:ascii="Times New Roman"/>
          <w:b w:val="false"/>
          <w:i w:val="false"/>
          <w:color w:val="000000"/>
          <w:sz w:val="28"/>
        </w:rPr>
        <w:t>
      Сонымен, ядролық энергетика қазып алынатын органикалық отында энергетиканың едәуір бөлігінің біртіндеп орнын толтыру және басым энергия технологиясы ретінде қалыптасуы үшін барлық қажетті әлеуетті қасиетке ие болады.</w:t>
      </w:r>
      <w:r>
        <w:br/>
      </w:r>
      <w:r>
        <w:rPr>
          <w:rFonts w:ascii="Times New Roman"/>
          <w:b w:val="false"/>
          <w:i w:val="false"/>
          <w:color w:val="000000"/>
          <w:sz w:val="28"/>
        </w:rPr>
        <w:t>
      Қазақстанның әртүрлі өңірлеріндегі электр энергиясын өндіру мен тұтыну динамикасын талдау электр тұтынудың өсу қарқынының едәуір өскенін көрсетеді және бұл үрдіс болашақта сақталады. Электр тұтынудың өсу қарқынының едәуір өсуі Еуразия өнеркәсіптік қауымдастығы корпорациясы кәсіпорындарының дамуына, тұрғын үй құрылысы қарқынының артуына, өнеркәсіп кәсіпорындарында өндірісті қалпына келтіруге, ауыл шаруашылығы және агроөнеркәсіп кластерлерін құруға, мұнай мен газ өндіру көлемін өсіруге орайластырылған. Электр энергиясы мен жылу өндіруді әртараптандыру елдің қолданыстағы отын-энергетика қауіпсіздігін құрылымдық қайта құру мен жаңғыртуды көздейді. Ұзақ мерзімді перспективада елдің кепілді энергетикалық қауіпсіздігін қамтамасыз ету үшін АЭС салу және оны іске қосу көзделуде, бұл отын цикліне уранның едәуір қорын тартуға және қолда бар көмірсутек шикізатын неғұрлым ұтымды пайдалануға мүмкіндік береді.</w:t>
      </w:r>
      <w:r>
        <w:br/>
      </w:r>
      <w:r>
        <w:rPr>
          <w:rFonts w:ascii="Times New Roman"/>
          <w:b w:val="false"/>
          <w:i w:val="false"/>
          <w:color w:val="000000"/>
          <w:sz w:val="28"/>
        </w:rPr>
        <w:t>
      Атом энергиясын пайдалану саласындағы қауіпсіздікті реттеуді Министрліктің Атом энергетикасы комитеті жүзеге асырады. Ядролық және радиациялық қауіпсіздікті қамтамасыз етуді қадағалау мен бақылауды жүзеге асыру, лицензиялау, нормативтік құжаттарды әзірлеу қауіпсіздікті мемлекеттік реттеу элементтері болып табылады.</w:t>
      </w:r>
      <w:r>
        <w:br/>
      </w:r>
      <w:r>
        <w:rPr>
          <w:rFonts w:ascii="Times New Roman"/>
          <w:b w:val="false"/>
          <w:i w:val="false"/>
          <w:color w:val="000000"/>
          <w:sz w:val="28"/>
        </w:rPr>
        <w:t>
      Тұтастай алғанда, рұқсаттама құжаттар саны 2014 жылы 2010 жылға қарағанда 30 %-ға төмендеуі жорамалданып отыр.</w:t>
      </w:r>
      <w:r>
        <w:br/>
      </w:r>
      <w:r>
        <w:rPr>
          <w:rFonts w:ascii="Times New Roman"/>
          <w:b w:val="false"/>
          <w:i w:val="false"/>
          <w:color w:val="000000"/>
          <w:sz w:val="28"/>
        </w:rPr>
        <w:t>
      Таратпау жөніндегі бағдарлама шеңберінде Семей сынақ полигонында ядролық қызмет қалдықтарын шығару және тарату әрекеттерінің алдын алу мақсатында 16 инженерлік құрылысты (штольнялар) қорғауды күшейту бойынша жұмыстар жүргізіліп жатыр.</w:t>
      </w:r>
      <w:r>
        <w:br/>
      </w:r>
      <w:r>
        <w:rPr>
          <w:rFonts w:ascii="Times New Roman"/>
          <w:b w:val="false"/>
          <w:i w:val="false"/>
          <w:color w:val="000000"/>
          <w:sz w:val="28"/>
        </w:rPr>
        <w:t>
      Ядролық сынақтар өткізілген Қазақстан өңірлерінің радиациялық жағдайын зерделеу бойынша жұмыстар жалғастырылды. Ядролық сынақтар өткізілген және атом өнеркәсібі кәсіпорындары бар жерлерде мониторинг жүйесін құру бойынша жұмыстар жалғастырылуда.</w:t>
      </w:r>
      <w:r>
        <w:br/>
      </w:r>
      <w:r>
        <w:rPr>
          <w:rFonts w:ascii="Times New Roman"/>
          <w:b w:val="false"/>
          <w:i w:val="false"/>
          <w:color w:val="000000"/>
          <w:sz w:val="28"/>
        </w:rPr>
        <w:t>
      ССП аумағының 3000 ш.км. халық шаруашылығына беру үшін кешенді экологиялық зерттеу материалдары дайындалды.</w:t>
      </w:r>
      <w:r>
        <w:br/>
      </w:r>
      <w:r>
        <w:rPr>
          <w:rFonts w:ascii="Times New Roman"/>
          <w:b w:val="false"/>
          <w:i w:val="false"/>
          <w:color w:val="000000"/>
          <w:sz w:val="28"/>
        </w:rPr>
        <w:t>
      Қарашығанақ газконденсатты кен орнындағы жұмыстарды радиациялық сүйемелдеу бойынша жұмыстар жүргізілуде.</w:t>
      </w:r>
      <w:r>
        <w:br/>
      </w:r>
      <w:r>
        <w:rPr>
          <w:rFonts w:ascii="Times New Roman"/>
          <w:b w:val="false"/>
          <w:i w:val="false"/>
          <w:color w:val="000000"/>
          <w:sz w:val="28"/>
        </w:rPr>
        <w:t>
      Бұрынғы Ертіс химия-металлургиялық зауыты (ЕХМЗ) аумағындағы радиациялық-қауіпті ахуалды жою бойынша жұмыстардың шеңберінде радиоактивті қалдықтарды көму орындарында және оған іргелес аумақтарда сұйық және қатты радиоактивті қалдықтарды жинау және тасымалдау бойынша жұмыс жүргізілді.</w:t>
      </w:r>
      <w:r>
        <w:br/>
      </w:r>
      <w:r>
        <w:rPr>
          <w:rFonts w:ascii="Times New Roman"/>
          <w:b w:val="false"/>
          <w:i w:val="false"/>
          <w:color w:val="000000"/>
          <w:sz w:val="28"/>
        </w:rPr>
        <w:t>
      Пайдаланылған БН-350 отынын тасымалдау жөніндегі бағдарлама шеңберінде инфрақұрылым: ПЯО жөнелту және қабылдау (сақтау) үшін жабдықталған сақтау, артық жүктеу алаңдары дайындалды. Имитатормен тасымалдаудың тестік жүгіртпесі және 3 ПЯО тасымалы жүргізілді.</w:t>
      </w:r>
      <w:r>
        <w:br/>
      </w:r>
      <w:r>
        <w:rPr>
          <w:rFonts w:ascii="Times New Roman"/>
          <w:b w:val="false"/>
          <w:i w:val="false"/>
          <w:color w:val="000000"/>
          <w:sz w:val="28"/>
        </w:rPr>
        <w:t>
      АЭС салудың әлеуметтік-экономикалық салдарларын, болжамды қаржылық салымдарын және қаржыландыру ұйымдарының схемаларын қоса алғанда, Қазақстанда АЭС салудың сметалық құны мен техникалық-экономикалық көрсеткіштерін бағалау орындалды.</w:t>
      </w:r>
      <w:r>
        <w:br/>
      </w:r>
      <w:r>
        <w:rPr>
          <w:rFonts w:ascii="Times New Roman"/>
          <w:b w:val="false"/>
          <w:i w:val="false"/>
          <w:color w:val="000000"/>
          <w:sz w:val="28"/>
        </w:rPr>
        <w:t>
      Атом энергетикасының қауіпсіздігі мен тиімділігін арттыру бойынша ғылыми-зерттеу жұмыстары жалғастырылды: КТМ Қазақстандық термоядролық материалтану реакторын құру бойынша жұмыстар жалғастырылды.</w:t>
      </w:r>
      <w:r>
        <w:br/>
      </w:r>
      <w:r>
        <w:rPr>
          <w:rFonts w:ascii="Times New Roman"/>
          <w:b w:val="false"/>
          <w:i w:val="false"/>
          <w:color w:val="000000"/>
          <w:sz w:val="28"/>
        </w:rPr>
        <w:t>
      Ядролық медицина және биофизика орталығын құру бойынша құрылыс-монтаждау жұмыстары басталды.</w:t>
      </w:r>
      <w:r>
        <w:br/>
      </w:r>
      <w:r>
        <w:rPr>
          <w:rFonts w:ascii="Times New Roman"/>
          <w:b w:val="false"/>
          <w:i w:val="false"/>
          <w:color w:val="000000"/>
          <w:sz w:val="28"/>
        </w:rPr>
        <w:t>
      «Байкал» алаңында ампульдық иондаушы сәуле көздерін ұзақ уақыт сақтауға тасымалдау және орналастыру жүргізілді. Сақтауға 1286 иондаушы сәуле көздері қабылданды.</w:t>
      </w:r>
      <w:r>
        <w:br/>
      </w:r>
      <w:r>
        <w:rPr>
          <w:rFonts w:ascii="Times New Roman"/>
          <w:b w:val="false"/>
          <w:i w:val="false"/>
          <w:color w:val="000000"/>
          <w:sz w:val="28"/>
        </w:rPr>
        <w:t>
      Таратпау туралы халықаралық шарттар мен келісімдер бойынша техникалық міндеттемелерді орындау үшін ҚР ҰЯО станциялары тәулік бойғы мониторинг жүргізуде.</w:t>
      </w:r>
      <w:r>
        <w:br/>
      </w:r>
      <w:r>
        <w:rPr>
          <w:rFonts w:ascii="Times New Roman"/>
          <w:b w:val="false"/>
          <w:i w:val="false"/>
          <w:color w:val="000000"/>
          <w:sz w:val="28"/>
        </w:rPr>
        <w:t>
      «Курчатов қаласында «Ядролық технологиялар паркін» құру» жобасы бойынша қазіргі уақытта технопарк инфрақұрылымын қалыптастыру және жобаларды коммерцияландыру бойынша жұмыстар орындалды. Жобаларды коммерцияландырудың шеңберінде «Ядролық технологиялар паркі» АҚ-ның қатысуымен мынадай бірлескен кәсіпорындар құрылды:</w:t>
      </w:r>
      <w:r>
        <w:br/>
      </w:r>
      <w:r>
        <w:rPr>
          <w:rFonts w:ascii="Times New Roman"/>
          <w:b w:val="false"/>
          <w:i w:val="false"/>
          <w:color w:val="000000"/>
          <w:sz w:val="28"/>
        </w:rPr>
        <w:t>
      «Kaz-Kor NuTech Company» ЖШС - «SAMYONG UNITECH Co., Ltd» (Корея) компаниясымен бірлесіп судан қорғағыш шатыр материалын өндіретін кәсіпорын. «Xsenon» ЖШС - «ДЭКОМ А2» ЖШҚ-мен (Ресей) бірлесіп радиациялық-тігілген фармпрепараттар өндіру және емдік асхана суын фтормен газдау кәсіпорны, «Демпург-PNT» ЖШС - «Демпурпг» сауда үйі» (Украина) ЖШҚ-мен бірлесіп т/ж жылжымалы құрамына арналған автотежегіш жабдығын өндіретін кәсіпорын. «Kazfoam» ЖШС - көбікті полиэтилен және мұнай-газ құбырлары мен ТКШ-ға арналған жылу сақтау манжеттері мен желілерін өндіретін кәсіпорын.</w:t>
      </w:r>
    </w:p>
    <w:bookmarkStart w:name="z29" w:id="19"/>
    <w:p>
      <w:pPr>
        <w:spacing w:after="0"/>
        <w:ind w:left="0"/>
        <w:jc w:val="left"/>
      </w:pPr>
      <w:r>
        <w:rPr>
          <w:rFonts w:ascii="Times New Roman"/>
          <w:b/>
          <w:i w:val="false"/>
          <w:color w:val="000000"/>
        </w:rPr>
        <w:t xml:space="preserve"> 
4. Өнеркәсіп салаларын ынталандыру</w:t>
      </w:r>
    </w:p>
    <w:bookmarkEnd w:id="19"/>
    <w:bookmarkStart w:name="z30" w:id="20"/>
    <w:p>
      <w:pPr>
        <w:spacing w:after="0"/>
        <w:ind w:left="0"/>
        <w:jc w:val="left"/>
      </w:pPr>
      <w:r>
        <w:rPr>
          <w:rFonts w:ascii="Times New Roman"/>
          <w:b/>
          <w:i w:val="false"/>
          <w:color w:val="000000"/>
        </w:rPr>
        <w:t xml:space="preserve"> 
Қазақстан экономикасының шикізаттық емес секторына</w:t>
      </w:r>
      <w:r>
        <w:br/>
      </w:r>
      <w:r>
        <w:rPr>
          <w:rFonts w:ascii="Times New Roman"/>
          <w:b/>
          <w:i w:val="false"/>
          <w:color w:val="000000"/>
        </w:rPr>
        <w:t>
шетелдік инвестицияларды тарту</w:t>
      </w:r>
    </w:p>
    <w:bookmarkEnd w:id="20"/>
    <w:p>
      <w:pPr>
        <w:spacing w:after="0"/>
        <w:ind w:left="0"/>
        <w:jc w:val="both"/>
      </w:pPr>
      <w:r>
        <w:rPr>
          <w:rFonts w:ascii="Times New Roman"/>
          <w:b w:val="false"/>
          <w:i w:val="false"/>
          <w:color w:val="000000"/>
          <w:sz w:val="28"/>
        </w:rPr>
        <w:t>      Ұзақ мерзімді бағдарламалық құжаттарды (оның ішінде Қазақстан Республикасының 2020 жылға дейінгі Стратегиялық даму жоспарын), сондай-ақ Қазақстан Республикасының Үдемелі индустриялық-инновациялық дамуының 2010 - 2014 жылдарға арналған мемлекеттік бағдарламасын іске асыру Қазақстан аумағында қосымша құны жоғарғы өндірістерді құру арқылы мүмкін болады. Жаңа өндірістерді құрған кезде Қазақстанда бәсекеге қабілетті кәсіпорындарды әрі экономиканың шикізаттық емес секторларында, оның ішінде қазақстандық тауарлардың, жұмыстардың, қызметтердің экспортына және капиталына ықпал ететін инфрақұрылымды дамытумен және құрумен байланысты жобаларға басымдылық беріледі.</w:t>
      </w:r>
      <w:r>
        <w:br/>
      </w:r>
      <w:r>
        <w:rPr>
          <w:rFonts w:ascii="Times New Roman"/>
          <w:b w:val="false"/>
          <w:i w:val="false"/>
          <w:color w:val="000000"/>
          <w:sz w:val="28"/>
        </w:rPr>
        <w:t>
      Халықаралық деңгейдегі инвестициялық ынтымақтастық инвестицияларды көтермелеу және өзара қорғау туралы екі жақты үкіметаралық келісімдердің нормативтік-құқықтық шеңберінде жүзеге асырылады.</w:t>
      </w:r>
      <w:r>
        <w:br/>
      </w:r>
      <w:r>
        <w:rPr>
          <w:rFonts w:ascii="Times New Roman"/>
          <w:b w:val="false"/>
          <w:i w:val="false"/>
          <w:color w:val="000000"/>
          <w:sz w:val="28"/>
        </w:rPr>
        <w:t>
      2009 жылғы 1 желтоқсандағы жағдай бойынша Қазақстан Үкіметі 42 елмен инвестицияларды көтермелеу және өзара қорғау туралы екі жақты келісімдерге қол қойды, олардың ішінде АҚШ, Біріккен Корольдік, Германия, Франция, Ресей, Нидерланды, Түркия, Иордания, Катар т.б. бар, сондай-ақ ЕурАзЭҚ-қа мүше мемлекеттер арасында бір көп жақты келісімге қол қойылды.</w:t>
      </w:r>
      <w:r>
        <w:br/>
      </w:r>
      <w:r>
        <w:rPr>
          <w:rFonts w:ascii="Times New Roman"/>
          <w:b w:val="false"/>
          <w:i w:val="false"/>
          <w:color w:val="000000"/>
          <w:sz w:val="28"/>
        </w:rPr>
        <w:t>
      1993 жылдан бастап 2008 жыл аралығы кезеңінде Қазақстанға барлығы 89,7 млрд. АҚШ долл. тікелей шетелдік инвестициялар тартылды. Негізгі инвестор елдер: АҚШ - (Қазақстанға тікелей шетелдік инвестициялардың жалпы ағынының жалпы көлемінен 20,2 %), Нидерланды - (17,1 %), Ұлыбритания - (8,9 %). Виргиния аралдары (Ұлыбритания) (6,1 %), Франция - (5,1%).</w:t>
      </w:r>
      <w:r>
        <w:br/>
      </w:r>
      <w:r>
        <w:rPr>
          <w:rFonts w:ascii="Times New Roman"/>
          <w:b w:val="false"/>
          <w:i w:val="false"/>
          <w:color w:val="000000"/>
          <w:sz w:val="28"/>
        </w:rPr>
        <w:t>
      Тікелей шетелдік инвестициялардың салалық құрылымында 1993 жылдан бастап 2008 жыл аралығы кезеңінде тау-кен өндіру өнеркәсібіне (орташа көрсетілген кезеңге 37 %) және геологиялық барлау және іздестіруге (31,6 %) салынған инвестициялар басым болды. Өңдеуші өнеркәсіпке тікелей шетелдік инвестициялардың үлесі 1993 жылдан бастап 2008 жыл аралығы 9,5 %-ды құрады.</w:t>
      </w:r>
      <w:r>
        <w:br/>
      </w:r>
      <w:r>
        <w:rPr>
          <w:rFonts w:ascii="Times New Roman"/>
          <w:b w:val="false"/>
          <w:i w:val="false"/>
          <w:color w:val="000000"/>
          <w:sz w:val="28"/>
        </w:rPr>
        <w:t>
      2008 жылы Қазақстанға тікелей шетелдік инвестициялар ағыны 19,8 млрд. АҚШ долл. құрады.</w:t>
      </w:r>
      <w:r>
        <w:br/>
      </w:r>
      <w:r>
        <w:rPr>
          <w:rFonts w:ascii="Times New Roman"/>
          <w:b w:val="false"/>
          <w:i w:val="false"/>
          <w:color w:val="000000"/>
          <w:sz w:val="28"/>
        </w:rPr>
        <w:t>
      Салалық құрылымда 2008 жылы тартылған инвестициялардың барынша көп үлесі геологиялық барлау және іздестіру жүргізу қызметіне - 7,6 млрд. АҚШ долл. немесе 38,2 %, тау-кен өндіру өнеркәсібіне - 3,1 млрд. АҚШ долл. немесе 15,7 % тиесілі. Экономиканың шикізаттық емес секторына (бұл тұста және бұдан әрі мәтін бойынша шетелдік инвестицияларды шикізаттық емес секторға тарту қаржылық қызметті және жылжымайтын мүлікпен, жалдаумен және кәсіпорындар қызметтерімен жасалатын операцияларды ескермей қабылданады) 3,3 млрд. АҚШ долл. немесе шетелдік инвестициялар жалпы көлемінің 16,8 %-ы, оның ішінде өңдеуші өнеркәсіпке 1,8 млрд. АҚШ долл. немесе 2008 жылы тартылған барлық тікелей инвестициялардың 8,9 %-ы тартылған.</w:t>
      </w:r>
      <w:r>
        <w:br/>
      </w:r>
      <w:r>
        <w:rPr>
          <w:rFonts w:ascii="Times New Roman"/>
          <w:b w:val="false"/>
          <w:i w:val="false"/>
          <w:color w:val="000000"/>
          <w:sz w:val="28"/>
        </w:rPr>
        <w:t>
      2009 жылғы 1-жарты жылдықта ТШИ 7,7 млрд. АҚШ долларын, оның ішінде шикізаттық емес секторға 0,9 млрд. АҚШ долларын құрады, бұл 2008 жылдың осыған ұқсас кезеңімен салыстырғанда 18 %-ға (9,4 млрд. АҚШ доллары) кем.</w:t>
      </w:r>
      <w:r>
        <w:br/>
      </w:r>
      <w:r>
        <w:rPr>
          <w:rFonts w:ascii="Times New Roman"/>
          <w:b w:val="false"/>
          <w:i w:val="false"/>
          <w:color w:val="000000"/>
          <w:sz w:val="28"/>
        </w:rPr>
        <w:t>
      Салалар бөлінісінде 2009 жылдың 1-ші жарты жылдығында тау-кен өнеркәсібіне - 2 144 млн. АҚШ доллары, өңдеуші өнеркәсіпке - 388,3 млн. АҚШ доллары, электр, газ бен суды өндіруге және бөлуге - 174 млн. АҚШ доллары тартылған.</w:t>
      </w:r>
      <w:r>
        <w:br/>
      </w:r>
      <w:r>
        <w:rPr>
          <w:rFonts w:ascii="Times New Roman"/>
          <w:b w:val="false"/>
          <w:i w:val="false"/>
          <w:color w:val="000000"/>
          <w:sz w:val="28"/>
        </w:rPr>
        <w:t>
      Бірлескен кәсіпорындарды құру инвестициялық ынтымақтастықтың кеңінен тараған түрлерінің бірі болып табылады. 2009 жылғы 1 қаңтардағы жағдай бойынша (жыл қорытындысы бойынша қалыптасады) Қазақстанда шетел капиталы қатысатын (137 ел) 19109 кәсіпорын тіркелген.</w:t>
      </w:r>
    </w:p>
    <w:bookmarkStart w:name="z31" w:id="21"/>
    <w:p>
      <w:pPr>
        <w:spacing w:after="0"/>
        <w:ind w:left="0"/>
        <w:jc w:val="left"/>
      </w:pPr>
      <w:r>
        <w:rPr>
          <w:rFonts w:ascii="Times New Roman"/>
          <w:b/>
          <w:i w:val="false"/>
          <w:color w:val="000000"/>
        </w:rPr>
        <w:t xml:space="preserve"> 
Қазақстан экономикасының басым салаларындағы</w:t>
      </w:r>
      <w:r>
        <w:br/>
      </w:r>
      <w:r>
        <w:rPr>
          <w:rFonts w:ascii="Times New Roman"/>
          <w:b/>
          <w:i w:val="false"/>
          <w:color w:val="000000"/>
        </w:rPr>
        <w:t>
инвестицияларды мемлекеттік қолдау</w:t>
      </w:r>
    </w:p>
    <w:bookmarkEnd w:id="21"/>
    <w:p>
      <w:pPr>
        <w:spacing w:after="0"/>
        <w:ind w:left="0"/>
        <w:jc w:val="both"/>
      </w:pPr>
      <w:r>
        <w:rPr>
          <w:rFonts w:ascii="Times New Roman"/>
          <w:b w:val="false"/>
          <w:i w:val="false"/>
          <w:color w:val="000000"/>
          <w:sz w:val="28"/>
        </w:rPr>
        <w:t>      Экономиканың басым секторына бағытталған инвестицияларды мемлекеттік қолдау «Инвестициялар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және инвестициялық преференцияларды беру арқылы жүзеге асырылады.</w:t>
      </w:r>
      <w:r>
        <w:br/>
      </w:r>
      <w:r>
        <w:rPr>
          <w:rFonts w:ascii="Times New Roman"/>
          <w:b w:val="false"/>
          <w:i w:val="false"/>
          <w:color w:val="000000"/>
          <w:sz w:val="28"/>
        </w:rPr>
        <w:t>
      Инвестицияларды мемлекеттік қолдау шеңберінде инвестициялық преференцияларды көздейтін инвестицияларды жүзеге асыруға барлығы 425 келісімшарт, мәлімделген инвестициялардың жалпы 2984,4 млрд. теңге сомасына жасалды. Олардың ішінде 2007 жылы - мәлімделген инвестициялардың жалпы 245,0 млрд. теңге сомасына 102 келісімшарт, 2008 жылы мәлімделген инвестициялардың жалпы 2283,5 млрд. теңге сомаға 107 келісімшарт жасалды.</w:t>
      </w:r>
      <w:r>
        <w:br/>
      </w:r>
      <w:r>
        <w:rPr>
          <w:rFonts w:ascii="Times New Roman"/>
          <w:b w:val="false"/>
          <w:i w:val="false"/>
          <w:color w:val="000000"/>
          <w:sz w:val="28"/>
        </w:rPr>
        <w:t>
      Инвестицияларды мемлекеттік қолдау шаралары көрсетілген жобаларды іске асыру нәтижесінде нақты салынған инвестициялардың көлемі 2007 жылы - 1093,2 млн. АҚШ долларын, 2008 жылы - 2177,4 млн. АҚШ долларын құрады.</w:t>
      </w:r>
      <w:r>
        <w:br/>
      </w:r>
      <w:r>
        <w:rPr>
          <w:rFonts w:ascii="Times New Roman"/>
          <w:b w:val="false"/>
          <w:i w:val="false"/>
          <w:color w:val="000000"/>
          <w:sz w:val="28"/>
        </w:rPr>
        <w:t>
      Инвестициялар тарту мәселесінде инвестициялық преференциялар институты рөлінің төмендеуі инвестицияларды мемлекеттік қолдау саласындағы негізгі проблема болып табылады. Көптеген жағдайда инвестициялық преференциялар инвестицияларды жүзеге асыру туралы шешім қабылдауға ынталандыратын әсер етпейді, ал оларды инвесторлар инвестициялық жобаны іске асыру кезінде шығындарды төмендетудің қосымша тәсілі ретінде қолданады.</w:t>
      </w:r>
      <w:r>
        <w:br/>
      </w:r>
      <w:r>
        <w:rPr>
          <w:rFonts w:ascii="Times New Roman"/>
          <w:b w:val="false"/>
          <w:i w:val="false"/>
          <w:color w:val="000000"/>
          <w:sz w:val="28"/>
        </w:rPr>
        <w:t>
      Қазақстандық экономиканың бәсекеге қабілеттілігін арттыру қазақстандық экономиканың бәсекеге қабілеттілігін арттырудың маңызды факторларының бірі болып табылады. Қаржы құралдарының кең спектрін пайдалану жобаларды қаржыландыру мүмкіндіктерін айтарлықтай кеңейтеді. Инвестицияларды, оның ішінде шетелдік инвестицияларды реттеу саласындағы айтарлықтай өзгерістерге қарамастан ең бірінші инвестициялар тарту, сондай-ақ инвестициялық инфрақұрылымды жақсарту мақсатында қаржылық құралдарды (венчурлік қаржыландыру, инвестициялық кредит беру, стратегиялық әріптестік, қаржылық лизинг т.б.) таңдау және қолдану негіздемесі проблемасының пысықталмағандығын атап өту керек.</w:t>
      </w:r>
    </w:p>
    <w:bookmarkStart w:name="z32" w:id="22"/>
    <w:p>
      <w:pPr>
        <w:spacing w:after="0"/>
        <w:ind w:left="0"/>
        <w:jc w:val="left"/>
      </w:pPr>
      <w:r>
        <w:rPr>
          <w:rFonts w:ascii="Times New Roman"/>
          <w:b/>
          <w:i w:val="false"/>
          <w:color w:val="000000"/>
        </w:rPr>
        <w:t xml:space="preserve"> 
Инвестициялар саласындағы негізгі проблемалар</w:t>
      </w:r>
    </w:p>
    <w:bookmarkEnd w:id="22"/>
    <w:p>
      <w:pPr>
        <w:spacing w:after="0"/>
        <w:ind w:left="0"/>
        <w:jc w:val="both"/>
      </w:pPr>
      <w:r>
        <w:rPr>
          <w:rFonts w:ascii="Times New Roman"/>
          <w:b w:val="false"/>
          <w:i w:val="false"/>
          <w:color w:val="000000"/>
          <w:sz w:val="28"/>
        </w:rPr>
        <w:t>      Экономиканың шикізаттық емес секторына жеткіліксіз инвестициялық тартымдылық (әкімшілік кедергілер, көлік және коммуникациялық инфрақұрылымның дамымағандығы, білікті жұмыс күшінің жеткіліксіздігі, қазақстандық нарық сыйымдылығының төмендігі);</w:t>
      </w:r>
      <w:r>
        <w:br/>
      </w:r>
      <w:r>
        <w:rPr>
          <w:rFonts w:ascii="Times New Roman"/>
          <w:b w:val="false"/>
          <w:i w:val="false"/>
          <w:color w:val="000000"/>
          <w:sz w:val="28"/>
        </w:rPr>
        <w:t>
      отандық өндірушілерді қолдау мен қорғау тетігі дамуының жеткіліксіздігі;</w:t>
      </w:r>
      <w:r>
        <w:br/>
      </w:r>
      <w:r>
        <w:rPr>
          <w:rFonts w:ascii="Times New Roman"/>
          <w:b w:val="false"/>
          <w:i w:val="false"/>
          <w:color w:val="000000"/>
          <w:sz w:val="28"/>
        </w:rPr>
        <w:t>
      инвестициялар салудың әлеуетті нарықтары мен шетелдік компаниялар үшін осы нарықтарға шығу тәсілдері туралы жеткілікті ақпараттың болмауы.</w:t>
      </w:r>
    </w:p>
    <w:bookmarkStart w:name="z33" w:id="23"/>
    <w:p>
      <w:pPr>
        <w:spacing w:after="0"/>
        <w:ind w:left="0"/>
        <w:jc w:val="left"/>
      </w:pPr>
      <w:r>
        <w:rPr>
          <w:rFonts w:ascii="Times New Roman"/>
          <w:b/>
          <w:i w:val="false"/>
          <w:color w:val="000000"/>
        </w:rPr>
        <w:t xml:space="preserve"> 
Индустриялық инфрақұрылымды дамыту</w:t>
      </w:r>
    </w:p>
    <w:bookmarkEnd w:id="23"/>
    <w:p>
      <w:pPr>
        <w:spacing w:after="0"/>
        <w:ind w:left="0"/>
        <w:jc w:val="both"/>
      </w:pPr>
      <w:r>
        <w:rPr>
          <w:rFonts w:ascii="Times New Roman"/>
          <w:b w:val="false"/>
          <w:i w:val="false"/>
          <w:color w:val="000000"/>
          <w:sz w:val="28"/>
        </w:rPr>
        <w:t>      Пилоттық жобаларды іске асыру және қамтамасыз етуші инфрақұрылымдарды (кластерлерді, технопарктерді, АЭА, индустриялық аймақтарды) салудың бастамасы жасалды.</w:t>
      </w:r>
      <w:r>
        <w:br/>
      </w:r>
      <w:r>
        <w:rPr>
          <w:rFonts w:ascii="Times New Roman"/>
          <w:b w:val="false"/>
          <w:i w:val="false"/>
          <w:color w:val="000000"/>
          <w:sz w:val="28"/>
        </w:rPr>
        <w:t>
      Қазақстан Республикасының индустриялық-инновациялық даму стратегиясын іске асырудың 2-кезеңінде (2006 - 2010 жылдары) немесе «белсенді іске асыру сатысында» өнеркәсіпті жаңғырту және экономиканы әртараптандыру жөніндегі жобаларды іске асыру бойынша нақты міндеттер қойылады. Сондықтан ағымдық қызметтің өзекті бағыты басым салаларда өңдеуші технологиялық өндірістер құру болып табылады.</w:t>
      </w:r>
      <w:r>
        <w:br/>
      </w:r>
      <w:r>
        <w:rPr>
          <w:rFonts w:ascii="Times New Roman"/>
          <w:b w:val="false"/>
          <w:i w:val="false"/>
          <w:color w:val="000000"/>
          <w:sz w:val="28"/>
        </w:rPr>
        <w:t>
      Әлемдік тәжірибе көрсетіп отырғандай, бизнесті дамытуға арналған, атап айтқанда, салық жеңілдіктері мен кедендік преференциялар берілетін қолайлы жағдайлар құрылатын аумақтар - арнайы экономикалық аймақтарды құру мейлінше тиімді ынталандыру тетіктерінің бірі болып табылады. Осыған байланысты арнайы салық және кедендік режимі бар АЭА құру және қажетті инфрақұрылымдық ресурстармен қамтамасыз ету отандық экспорт тауарларын қайта бөлуді тереңдету, қосылған құны жоғары өндірістер мен Қазақстанның көліктік әлеуетін дамыту көзқарасы бойынша перспективалық болып табылады.</w:t>
      </w:r>
      <w:r>
        <w:br/>
      </w:r>
      <w:r>
        <w:rPr>
          <w:rFonts w:ascii="Times New Roman"/>
          <w:b w:val="false"/>
          <w:i w:val="false"/>
          <w:color w:val="000000"/>
          <w:sz w:val="28"/>
        </w:rPr>
        <w:t>
      Шекара маңы өңірлерінде арнайы экономикалық аймақтар құру айрықша тартымды болып табылады, өйткені бұл жағдайда аймақ шегінде трансшекаралық аумақтың барлық ерекше проблемаларын ойдағыдай шешуге болады.</w:t>
      </w:r>
      <w:r>
        <w:br/>
      </w:r>
      <w:r>
        <w:rPr>
          <w:rFonts w:ascii="Times New Roman"/>
          <w:b w:val="false"/>
          <w:i w:val="false"/>
          <w:color w:val="000000"/>
          <w:sz w:val="28"/>
        </w:rPr>
        <w:t>
      Қазіргі уақытта Қазақстан аумағында 2001 жылдан - бастап 2008 жылдар кезеңінде құрылған 6 арнайы экономикалық аймақ жұмыс істейді: «Астана - жаңа қала» АЭА (2001 ж.), «Ақтау теңіз порты» АЭА (2002 ж.), «Ақпараттық, технологиялар паркі» АЭА (2003 ж.), «Оңтүстік» АЭА (2005 ж.), «Ұлттық индустриялық мұнай-химия технопаркі» АЭА (2007 ж.) және «Бурабай» АЭА (2008 ж.).</w:t>
      </w:r>
      <w:r>
        <w:br/>
      </w:r>
      <w:r>
        <w:rPr>
          <w:rFonts w:ascii="Times New Roman"/>
          <w:b w:val="false"/>
          <w:i w:val="false"/>
          <w:color w:val="000000"/>
          <w:sz w:val="28"/>
        </w:rPr>
        <w:t>
      «Ақтау» «теңіз порты» мен «Астана - жаңа қала» АЭА ойдағыдай жұмыс істеуде, олардың әрекет ету мерзімі тиісінше 2028 және 2015 жылдарға созылады. «Ақпараттық технологиялар паркі» мен «Оңтүстік» АЭА - қалыптасу үдерісі үстінде. «Ұлттық индустриялық мұнай-химия паркі» АЭА-ның қызметін қамтамасыз ету үшін АЭА-ның әкімшілігі құрылды, «Бурабай» АЭА уәкілетті органы ретінде АЭА оператор-компаниясы анықтады, екі АЭА аумағында қажетті жағдайлар кеден және салық органдарының аумақтық бөлімшелері құрылуда.</w:t>
      </w:r>
      <w:r>
        <w:br/>
      </w:r>
      <w:r>
        <w:rPr>
          <w:rFonts w:ascii="Times New Roman"/>
          <w:b w:val="false"/>
          <w:i w:val="false"/>
          <w:color w:val="000000"/>
          <w:sz w:val="28"/>
        </w:rPr>
        <w:t>
      2009 жылғы 1 желтоқсанда үш АЭА мен ИА аумағында 184 жоба іске асырылған, оның ішінде «Астана - жаңа қала» - 160 жоба, «Ақтау теңіз порты» - 3 жоба, «Ақпараттық технологиялар паркі» - 19 жоба, Астана қ. ИА - 2 жоба іске асырылды.</w:t>
      </w:r>
      <w:r>
        <w:br/>
      </w:r>
      <w:r>
        <w:rPr>
          <w:rFonts w:ascii="Times New Roman"/>
          <w:b w:val="false"/>
          <w:i w:val="false"/>
          <w:color w:val="000000"/>
          <w:sz w:val="28"/>
        </w:rPr>
        <w:t>
      Бұдан өзге осы және «Оңтүстік» АЭА аумағында тағы 111 жоба (оның ішінде «Оңтүстік» АЭА - 3 жоба, «Астана - жаңа қала» - 95 жоба, «Ақтау теңіз порты» - 4 жоба, «АТП» - 5 жоба, ИА «Астана қ.» ИА - 4 жоба) іске асырылды.</w:t>
      </w:r>
      <w:r>
        <w:br/>
      </w:r>
      <w:r>
        <w:rPr>
          <w:rFonts w:ascii="Times New Roman"/>
          <w:b w:val="false"/>
          <w:i w:val="false"/>
          <w:color w:val="000000"/>
          <w:sz w:val="28"/>
        </w:rPr>
        <w:t>
      АЭА құруға және дамытуға салынған бюджеттік инвестициялардың жалпы көлемі 410 млрд. теңгені (оның ішінде «Астана - жаңа қала» - 390 млрд. тенге, «Ақтау теңіз порты» - 470 млн.теңге, «Акпараттық технологиялар паркі» - 11,5 млрд. теңге, «Оңтүстік» - 7,7 млрд. теңге, «Бурабай» - 100 млн. теңге, «Ұлттық индустриялық мұнай-химия технопаркі» - 32 млн.теңге) құрады. Оның ішінде 2009 жылы - 17,4 млрд. теңге.</w:t>
      </w:r>
    </w:p>
    <w:bookmarkStart w:name="z34" w:id="24"/>
    <w:p>
      <w:pPr>
        <w:spacing w:after="0"/>
        <w:ind w:left="0"/>
        <w:jc w:val="left"/>
      </w:pPr>
      <w:r>
        <w:rPr>
          <w:rFonts w:ascii="Times New Roman"/>
          <w:b/>
          <w:i w:val="false"/>
          <w:color w:val="000000"/>
        </w:rPr>
        <w:t xml:space="preserve"> 
Қазақстандық қамтуды дамыту</w:t>
      </w:r>
    </w:p>
    <w:bookmarkEnd w:id="24"/>
    <w:p>
      <w:pPr>
        <w:spacing w:after="0"/>
        <w:ind w:left="0"/>
        <w:jc w:val="both"/>
      </w:pPr>
      <w:r>
        <w:rPr>
          <w:rFonts w:ascii="Times New Roman"/>
          <w:b w:val="false"/>
          <w:i w:val="false"/>
          <w:color w:val="000000"/>
          <w:sz w:val="28"/>
        </w:rPr>
        <w:t>      Министрлік қойылған міндеттерді орындау үшін қазақстандық қамтуды дамыту саласындағы уәкілетті орган ретінде қазақстандық өнім шығаруға жәрдемдесу мен қолдаудың барлық қажетті шараларын алдын ала қабылдайды және жергілікті ресурстарды барынша пайдаланады.</w:t>
      </w:r>
      <w:r>
        <w:br/>
      </w:r>
      <w:r>
        <w:rPr>
          <w:rFonts w:ascii="Times New Roman"/>
          <w:b w:val="false"/>
          <w:i w:val="false"/>
          <w:color w:val="000000"/>
          <w:sz w:val="28"/>
        </w:rPr>
        <w:t>
      Қазақстандық қамтуды дамыту саласында қойылған міндеттерді шешу бойынша мақсаттар және қағидаттар және бағыттар айқындалды.</w:t>
      </w:r>
      <w:r>
        <w:br/>
      </w:r>
      <w:r>
        <w:rPr>
          <w:rFonts w:ascii="Times New Roman"/>
          <w:b w:val="false"/>
          <w:i w:val="false"/>
          <w:color w:val="000000"/>
          <w:sz w:val="28"/>
        </w:rPr>
        <w:t>
      Елдің ішкі резервті ұлғайту, елдің әлеуметтік дамуын арттыру бойынша тиімді шаралардың бірі барлық мемлекеттік органдардағы, ұлттық холдингтердегі және ірі шаруашылық субъектілеріндегі және жер қойнауын пайдаланушылардағы мемлекеттік сатып алудағы қазақстандық қамтуды ұлғайту болып табылады.</w:t>
      </w:r>
      <w:r>
        <w:br/>
      </w:r>
      <w:r>
        <w:rPr>
          <w:rFonts w:ascii="Times New Roman"/>
          <w:b w:val="false"/>
          <w:i w:val="false"/>
          <w:color w:val="000000"/>
          <w:sz w:val="28"/>
        </w:rPr>
        <w:t>
      Үкімет алдын ала қабылдайтын әрекеттерді нақты үйлестіру үшін тауарларды, жұмыстар мен қызметтерді барлық сатып алулар төрт бағытқа бөлінген:</w:t>
      </w:r>
      <w:r>
        <w:br/>
      </w:r>
      <w:r>
        <w:rPr>
          <w:rFonts w:ascii="Times New Roman"/>
          <w:b w:val="false"/>
          <w:i w:val="false"/>
          <w:color w:val="000000"/>
          <w:sz w:val="28"/>
        </w:rPr>
        <w:t>
      мемлекеттік органдар жүзеге асыратын сатып алу;</w:t>
      </w:r>
      <w:r>
        <w:br/>
      </w:r>
      <w:r>
        <w:rPr>
          <w:rFonts w:ascii="Times New Roman"/>
          <w:b w:val="false"/>
          <w:i w:val="false"/>
          <w:color w:val="000000"/>
          <w:sz w:val="28"/>
        </w:rPr>
        <w:t>
      ұлттық компаниялар жүзеге асыратын сатып алу;</w:t>
      </w:r>
      <w:r>
        <w:br/>
      </w:r>
      <w:r>
        <w:rPr>
          <w:rFonts w:ascii="Times New Roman"/>
          <w:b w:val="false"/>
          <w:i w:val="false"/>
          <w:color w:val="000000"/>
          <w:sz w:val="28"/>
        </w:rPr>
        <w:t>
      жер қойнауын пайдаланушылар жүзеге асыратын сатып алу;</w:t>
      </w:r>
      <w:r>
        <w:br/>
      </w:r>
      <w:r>
        <w:rPr>
          <w:rFonts w:ascii="Times New Roman"/>
          <w:b w:val="false"/>
          <w:i w:val="false"/>
          <w:color w:val="000000"/>
          <w:sz w:val="28"/>
        </w:rPr>
        <w:t>
      жүйе құраушы ұйымдар жүзеге асыратын сатып алу.</w:t>
      </w:r>
      <w:r>
        <w:br/>
      </w:r>
      <w:r>
        <w:rPr>
          <w:rFonts w:ascii="Times New Roman"/>
          <w:b w:val="false"/>
          <w:i w:val="false"/>
          <w:color w:val="000000"/>
          <w:sz w:val="28"/>
        </w:rPr>
        <w:t>
      Отандық тауар өндірушілер мен жұмыстарды, қызметтерді отандық жеткізушілерді мемлекеттік қолдау шараларын айқындау мақсатында «Қазақстан Республикасы Үкіметінің 2007 жылғы 29 желтоқсандағы № 1353 қаулысына өзгерістер мен толықтырулар енгізу туралы» Қазақстан Республикасы Үкіметінің 2009 жылғы 22 мамырдағы № 756 </w:t>
      </w:r>
      <w:r>
        <w:rPr>
          <w:rFonts w:ascii="Times New Roman"/>
          <w:b w:val="false"/>
          <w:i w:val="false"/>
          <w:color w:val="000000"/>
          <w:sz w:val="28"/>
        </w:rPr>
        <w:t>қаулысы</w:t>
      </w:r>
      <w:r>
        <w:rPr>
          <w:rFonts w:ascii="Times New Roman"/>
          <w:b w:val="false"/>
          <w:i w:val="false"/>
          <w:color w:val="000000"/>
          <w:sz w:val="28"/>
        </w:rPr>
        <w:t xml:space="preserve"> қабылданды. Онда мемлекеттік сатып алуды жүргізу кезінде отандық тауар өндірушілер мен жұмыстарды, қызметтерді отандық жеткізушілердің тауарларды, жұмыстар мен қызметтерді міндетті түрде сатып алуының нақты көлемдері белгіленген, міндетті түрде сатып алынуы тиіс тауарлардың, жұмыстар мен қызметтердің тізбесі айқындалды және толықтырылды. Бұл қаулыны қабылдау отандық тауар өндірушілер өндіретін тауарларды, жұмыстарды, қызметтерді және отандық жеткізушілердің жұмыстары мен қызметтеріне жағдай жасап әрі қолдау көрсету болып табылады.</w:t>
      </w:r>
      <w:r>
        <w:br/>
      </w:r>
      <w:r>
        <w:rPr>
          <w:rFonts w:ascii="Times New Roman"/>
          <w:b w:val="false"/>
          <w:i w:val="false"/>
          <w:color w:val="000000"/>
          <w:sz w:val="28"/>
        </w:rPr>
        <w:t>
      Түпкілікті тауарда қазақстандық қамтудың (адволарлық улесі) пайыздық үлесі көрсетілетін «CT-KZ» тауарының шығуы туралы сертификат бланкінің жаңа нысанын енгізуді көздейтін «Тауардың шығу елін айқындау және тауардың шығуы туралы сертификатын беру ережесін бекіту туралы» Қазақстан Республикасы Үкіметінің 2009 жылғы 22 қазандағы № 1647 </w:t>
      </w:r>
      <w:r>
        <w:rPr>
          <w:rFonts w:ascii="Times New Roman"/>
          <w:b w:val="false"/>
          <w:i w:val="false"/>
          <w:color w:val="000000"/>
          <w:sz w:val="28"/>
        </w:rPr>
        <w:t>қаулысы</w:t>
      </w:r>
      <w:r>
        <w:rPr>
          <w:rFonts w:ascii="Times New Roman"/>
          <w:b w:val="false"/>
          <w:i w:val="false"/>
          <w:color w:val="000000"/>
          <w:sz w:val="28"/>
        </w:rPr>
        <w:t xml:space="preserve"> қабылданды.</w:t>
      </w:r>
      <w:r>
        <w:br/>
      </w:r>
      <w:r>
        <w:rPr>
          <w:rFonts w:ascii="Times New Roman"/>
          <w:b w:val="false"/>
          <w:i w:val="false"/>
          <w:color w:val="000000"/>
          <w:sz w:val="28"/>
        </w:rPr>
        <w:t>
      Қазақстан Республикасы Президентінің 2009 жылғы 27 қаңтардағы Жарлығын іске асыру шеңберінде, сондай-ақ отандық тауар өндірушілерді қолдау жөніндегі шаралар кешенін әзірлеу мақсатында «Орта мерзімдік кезеңге арналған қазақстандық қамтуды дамыту тұжырымдамасын бекіту туралы» (бұдан әрі - Тұжырымдама) Қазақстан Республикасы Үкіметінің қаулы жобасы әзірленді.</w:t>
      </w:r>
      <w:r>
        <w:br/>
      </w:r>
      <w:r>
        <w:rPr>
          <w:rFonts w:ascii="Times New Roman"/>
          <w:b w:val="false"/>
          <w:i w:val="false"/>
          <w:color w:val="000000"/>
          <w:sz w:val="28"/>
        </w:rPr>
        <w:t>
      Тұжырымдаманың негізгі мақсаты тауарларды, жұмыстар мен қызметтерді отандық өндірушілерді бәсекеге қабілетті өнім өсіруге ынталандыру арқылы шикізаттық емес сектордың отандық өнеркәсібін дамытуды қамтамасыз ететін шарттарды құру болып табылады.</w:t>
      </w:r>
      <w:r>
        <w:br/>
      </w:r>
      <w:r>
        <w:rPr>
          <w:rFonts w:ascii="Times New Roman"/>
          <w:b w:val="false"/>
          <w:i w:val="false"/>
          <w:color w:val="000000"/>
          <w:sz w:val="28"/>
        </w:rPr>
        <w:t>
      Ақпараттандыру және байланыс агенттігімен бірлесіп мемлекеттік мекемелердің және кәсіпорындардың, ұлттық компаниялардың және холдингтердің сатып алу жоспарлары шоғырланған «Қазақстандық қамтудың» интернет-порталы әзірленді. Осы веб-порталды пайдалану отандық тауар өндірушілерге тапсырыс берушілердің қажеттілігіне сәйкес таяу жылдары перспективасына өз өндірістерін барынша тиімді жоспарлауға мүмкіндік береді. Бүгінгі күні сайтта 4 360 тұтынушы кәсіпорындар және 364 өндіруші кәсіпорындар бойынша ақпарат орналасқан (ШОБ субъектілерінің үлесі 95%).</w:t>
      </w:r>
      <w:r>
        <w:br/>
      </w:r>
      <w:r>
        <w:rPr>
          <w:rFonts w:ascii="Times New Roman"/>
          <w:b w:val="false"/>
          <w:i w:val="false"/>
          <w:color w:val="000000"/>
          <w:sz w:val="28"/>
        </w:rPr>
        <w:t>
      Елдің инновациялық саясатын жүзеге асыру және одан әрі кеңейту шеңберінде негізгі мақсат Қазақстанның АТ-саласының жоғары бәсекеге қабілеттілігін қамтамасыз ету және оны одан әрі дамыту болып табылады. Қойылған міндеттің мүмкіндігі инновациялық саланы дамытудың кешенді құрылымымен сипатталады, яғни жоғары технологиялық және ғылымды қажетсінетін өндірістерді дамыту, біріншіден, оларды ақпараттық инфрақұрылыммен тиісті қызмет көрсетуді құрусыз мүмкін емес, екіншіден, АТ-салалар секторының қатарының өзі өндірістердің және қызметтер көрсетудің жоғары технологиялық және ғылымды қажетсінетін түрлері болып табылады.</w:t>
      </w:r>
    </w:p>
    <w:bookmarkStart w:name="z35" w:id="25"/>
    <w:p>
      <w:pPr>
        <w:spacing w:after="0"/>
        <w:ind w:left="0"/>
        <w:jc w:val="left"/>
      </w:pPr>
      <w:r>
        <w:rPr>
          <w:rFonts w:ascii="Times New Roman"/>
          <w:b/>
          <w:i w:val="false"/>
          <w:color w:val="000000"/>
        </w:rPr>
        <w:t xml:space="preserve"> 
5. Техникалық реттеу және метрология жүйесін дамыту</w:t>
      </w:r>
    </w:p>
    <w:bookmarkEnd w:id="25"/>
    <w:p>
      <w:pPr>
        <w:spacing w:after="0"/>
        <w:ind w:left="0"/>
        <w:jc w:val="both"/>
      </w:pPr>
      <w:r>
        <w:rPr>
          <w:rFonts w:ascii="Times New Roman"/>
          <w:b w:val="false"/>
          <w:i w:val="false"/>
          <w:color w:val="000000"/>
          <w:sz w:val="28"/>
        </w:rPr>
        <w:t>      2007 жылдың басынан бастап Қазақстан Республикасы Үкіметінің 2007 жылғы 4 мамырдағы № 361 қаулысымен бекітілген Техникалық регламенттерді әзірлеудің 2007 — 2009 жылдарға арналған жоспарына сәйкес Қазақстан Республикасында бірінші рет техникалық регламенттерді әзірлеу бойынша жұмыс басталды. Белгіленген техникалық регламенттердің талаптарын сақтауды мемлекеттік қадағалау және бақылау объектілері өнімдер, оның тіршілік циклінің процестері, сәйкестікті растау органдары және техникалық регламенттің күші қолданылатын сынақ зертханалары болып табылады.</w:t>
      </w:r>
      <w:r>
        <w:br/>
      </w:r>
      <w:r>
        <w:rPr>
          <w:rFonts w:ascii="Times New Roman"/>
          <w:b w:val="false"/>
          <w:i w:val="false"/>
          <w:color w:val="000000"/>
          <w:sz w:val="28"/>
        </w:rPr>
        <w:t>
      Жоғарыда көрсетілген Техникалық регламенттерді әзірлеудің 2007 - 2009 жылдарға арналған жоспарына сәйкес 97 техникалық регламенттер әзірлеу көзделуде, бүгінгі күнде оның ішінде 49 техникалық регламентін Қазақстан Республикасы Үкіметі қабылдады.</w:t>
      </w:r>
      <w:r>
        <w:br/>
      </w:r>
      <w:r>
        <w:rPr>
          <w:rFonts w:ascii="Times New Roman"/>
          <w:b w:val="false"/>
          <w:i w:val="false"/>
          <w:color w:val="000000"/>
          <w:sz w:val="28"/>
        </w:rPr>
        <w:t>
      Техникалық реттеудің жаңа жүйесіне көшу жағдайында стандарттаудың негізгі мақсаты халықаралық талаптармен үйлесімдендірілген мемлекеттік стандарттар түріндегі техникалық регламенттерге деректер базасын қалыптастыру болады.</w:t>
      </w:r>
      <w:r>
        <w:br/>
      </w:r>
      <w:r>
        <w:rPr>
          <w:rFonts w:ascii="Times New Roman"/>
          <w:b w:val="false"/>
          <w:i w:val="false"/>
          <w:color w:val="000000"/>
          <w:sz w:val="28"/>
        </w:rPr>
        <w:t>
      Жыл сайын экономиканың басымдықты салалары (тоқыма өнеркәсібі, тамақ, мұнай-газ, машина жасау т.с.с.) бойынша мемлекеттік стандарттар әзірлеуді қамтитын Мемлекеттік стандарттау жөніндегі жұмыс жоспары қалыптастырылып, іске асырылуда, сондай-ақ, экономикалық салаларға мемлекеттік стандарттарды енгізу мақсатымен қабылданған стандарттарды қарастыратын стандарттаудың салалық жоспарларын әзірлеу жөніндегі жұмыс жүргізілуде. Мемлекеттік стандарттаудың 2009 жылға арналған жұмыс жоспарын орындау үшін 427 әзірлеуге жататын мемлекеттік стандарттардың 400 мемлекеттік стандарттары әзірленді және бекітілді.</w:t>
      </w:r>
      <w:r>
        <w:br/>
      </w:r>
      <w:r>
        <w:rPr>
          <w:rFonts w:ascii="Times New Roman"/>
          <w:b w:val="false"/>
          <w:i w:val="false"/>
          <w:color w:val="000000"/>
          <w:sz w:val="28"/>
        </w:rPr>
        <w:t>
      2008 жылы үйлесімдендірудің мемлекеттік стандарттарының жалпы пайызы 62,7 %-ды, 2009 жылдың 11 айында - 66 %-ды құрады. Экономиканың нақты секторында үйлесімдендірілген стандарттардың деңгейі 69 %-ды құрады.</w:t>
      </w:r>
      <w:r>
        <w:br/>
      </w:r>
      <w:r>
        <w:rPr>
          <w:rFonts w:ascii="Times New Roman"/>
          <w:b w:val="false"/>
          <w:i w:val="false"/>
          <w:color w:val="000000"/>
          <w:sz w:val="28"/>
        </w:rPr>
        <w:t>
      Бұл ретте халықаралық стандарттармен үйлесімдендіру көрсеткіштерінің анағұрлым жоғарғы деңгейі жол-көлік және темір жол техникаларын өндіру саласы, тамақ өнеркәсібі, мұнай және газ, құрылыс материалдары және құрылыс салаларына және төменгі деңгейі энергетика және электротехника, машина жасау салаларына тиесілі болып отыр.</w:t>
      </w:r>
      <w:r>
        <w:br/>
      </w:r>
      <w:r>
        <w:rPr>
          <w:rFonts w:ascii="Times New Roman"/>
          <w:b w:val="false"/>
          <w:i w:val="false"/>
          <w:color w:val="000000"/>
          <w:sz w:val="28"/>
        </w:rPr>
        <w:t>
      Қазіргі таңда халықаралық тәжірибе есебімен стандарттарды әзірлеу үшін республикада құрамында мемлекеттік органдар, өндірушілер, тұтынушылар және т.б. бар 49 техникалық комитет пен стандарттау жөніндегі 2 мемлекетаралық техникалық комитет жұмыс істейді. 2009 жылдың басынан бастап стандарттау бойынша 6 техникалық комитеттерді құру бойынша жұмыс жүргізілді. Өнеркәсіптік қоғамдық қауіпсіздік және төтенше жағдайлардағы қауіпсіздік саласында техникалық комитет құру бойынша жұмыс жалғасуда.</w:t>
      </w:r>
      <w:r>
        <w:br/>
      </w:r>
      <w:r>
        <w:rPr>
          <w:rFonts w:ascii="Times New Roman"/>
          <w:b w:val="false"/>
          <w:i w:val="false"/>
          <w:color w:val="000000"/>
          <w:sz w:val="28"/>
        </w:rPr>
        <w:t>
      Мұнай-газ саласындағы стандарттау жөніндегі техникалық комитеттердің РГ 4 «Терминология» ИСО/ТК 193 «Табиғи газға» енуі бойынша рәсімдер өткізілді. Халықаралық стандарттарды әзірлеу сатысында қазақстандық тауар өндірушілердің мүдделерінің ескерілуіне мүмкіндік беретіндіктен, қазақстандық техникалық комитеттердің халықаралық және мемлекетаралық техникалық комитеттердің қызметіне қатысуын жандандыру бойынша жұмыс жүргізілуде.</w:t>
      </w:r>
      <w:r>
        <w:br/>
      </w:r>
      <w:r>
        <w:rPr>
          <w:rFonts w:ascii="Times New Roman"/>
          <w:b w:val="false"/>
          <w:i w:val="false"/>
          <w:color w:val="000000"/>
          <w:sz w:val="28"/>
        </w:rPr>
        <w:t>
      Қазақстан стандарттау жөніндегі халықаралық ұйымдардың (ИСО және МЭК) мүшесі ретінде ИСО 17 техникалық комитетінің толық құқықты мүшесі және қауымдастырылған мүшелер сипатындағы 4 ИСО/ТК бақылаушы-мүшесі болып табылады.</w:t>
      </w:r>
      <w:r>
        <w:br/>
      </w:r>
      <w:r>
        <w:rPr>
          <w:rFonts w:ascii="Times New Roman"/>
          <w:b w:val="false"/>
          <w:i w:val="false"/>
          <w:color w:val="000000"/>
          <w:sz w:val="28"/>
        </w:rPr>
        <w:t>
      Халықаралық комитеттермен өзара бірлесіп әрекет ету шеңберінде халықаралық стандарттар жобасы қаралып, республиканың мүдделі адамдарының қатысуымен сайлау рәсімі өткізіліп жатыр.</w:t>
      </w:r>
      <w:r>
        <w:br/>
      </w:r>
      <w:r>
        <w:rPr>
          <w:rFonts w:ascii="Times New Roman"/>
          <w:b w:val="false"/>
          <w:i w:val="false"/>
          <w:color w:val="000000"/>
          <w:sz w:val="28"/>
        </w:rPr>
        <w:t>
      ДСҰ-ға мүше мүдделі елдерге Қазақстан Республикасында қолданыстағы стандарттар бойынша мағлұмат беру үшін 2005 жылы Үкімет өңірлердегі аумақтық бөлімшелермен және Ауыл шаруашылығы, Денсаулық сақтау министрліктері жанындағы ішкі орталықтармен саудадағы техникалық кедергілер, санитарлық және фитосанитарлық шаралар жөніндегі Ақпарат орталығын құрды.</w:t>
      </w:r>
      <w:r>
        <w:br/>
      </w:r>
      <w:r>
        <w:rPr>
          <w:rFonts w:ascii="Times New Roman"/>
          <w:b w:val="false"/>
          <w:i w:val="false"/>
          <w:color w:val="000000"/>
          <w:sz w:val="28"/>
        </w:rPr>
        <w:t>
      ДСҰ Хатшылығынан, ДСҰ-ға мүше елдерден түскен ТБТ және СФС мәселелері жөніндегі хабарландыруларды Ақпарат орталығы өңдеп,</w:t>
      </w:r>
      <w:r>
        <w:rPr>
          <w:rFonts w:ascii="Times New Roman"/>
          <w:b w:val="false"/>
          <w:i w:val="false"/>
          <w:color w:val="000000"/>
          <w:sz w:val="28"/>
          <w:u w:val="single"/>
        </w:rPr>
        <w:t>www.memst.kz</w:t>
      </w:r>
      <w:r>
        <w:rPr>
          <w:rFonts w:ascii="Times New Roman"/>
          <w:b w:val="false"/>
          <w:i w:val="false"/>
          <w:color w:val="000000"/>
          <w:sz w:val="28"/>
        </w:rPr>
        <w:t xml:space="preserve"> сайтына, ал филиалдар және кіші орталықтар өңірлердегі әкімдіктер мен жергілікті басқару органдарының сайттарына орналастырады.</w:t>
      </w:r>
      <w:r>
        <w:br/>
      </w:r>
      <w:r>
        <w:rPr>
          <w:rFonts w:ascii="Times New Roman"/>
          <w:b w:val="false"/>
          <w:i w:val="false"/>
          <w:color w:val="000000"/>
          <w:sz w:val="28"/>
        </w:rPr>
        <w:t>
      Соңғы 3 жылда Дүниежүзілік сауда ұйымының саудадағы техникалық кедергілер, санитарлық және фитосанитарлық өлшемдер жөніндегі Келісімінің шеңберінде ДСҰ Хатшылығы мен ДСҰ-ға мүше елдерден саудадағы техникалық кедергілер жөніндегі - 3 977, санитарлық және фитосанитарлық өлшемдер жөніндегі - 3 761 хабарландыру түсіп, өңделді.</w:t>
      </w:r>
      <w:r>
        <w:br/>
      </w:r>
      <w:r>
        <w:rPr>
          <w:rFonts w:ascii="Times New Roman"/>
          <w:b w:val="false"/>
          <w:i w:val="false"/>
          <w:color w:val="000000"/>
          <w:sz w:val="28"/>
        </w:rPr>
        <w:t>
      «Техникалық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регламенттер мен стандарттардың Мемлекеттік қоры қалыптасып жұмыс істеуде, оның нормативтік құжаттарының жалпы саны 55 646 атаулардан тұрады, оның ішінде 2 382 мемлекеттік, 19 527 мемлекетаралық стандарттар; 19 000 мыңнан астам халықаралық стандарттар т.с.с.</w:t>
      </w:r>
      <w:r>
        <w:br/>
      </w:r>
      <w:r>
        <w:rPr>
          <w:rFonts w:ascii="Times New Roman"/>
          <w:b w:val="false"/>
          <w:i w:val="false"/>
          <w:color w:val="000000"/>
          <w:sz w:val="28"/>
        </w:rPr>
        <w:t>
      Әл-ауқат бойынша аккредиттеу тізілімінде 2009 жылдың 1 шілдесіне 1022 субъект тіркелді, оның ішінде сәйкестікті растау бойынша 188 орган, 515 сынақ зертханалары, 292 сенім білдірілген және 27 калибрленген зертханалар, 3 ұйым өлшемдерді орындау әдістемелерінің метрологиялық аттестациясын өткізу құқығына аккредиттелді.</w:t>
      </w:r>
      <w:r>
        <w:br/>
      </w:r>
      <w:r>
        <w:rPr>
          <w:rFonts w:ascii="Times New Roman"/>
          <w:b w:val="false"/>
          <w:i w:val="false"/>
          <w:color w:val="000000"/>
          <w:sz w:val="28"/>
        </w:rPr>
        <w:t>
      2009 жылғы 1 желтоқсанда Қазақстан бойынша сериялары ИСО 9000, 14000, 22000, OHSAS 18000. SA 8000 талаптарына сәйкес келетін сапа менеджменті жүйесін енгізген кәсіпорындардың жалпы саны - 2 249. Экспортқа бағдарланған кәсіпорындар саны - 186. 222 кәсіпорын енгізу және сертификаттау сатысында тұр.</w:t>
      </w:r>
      <w:r>
        <w:br/>
      </w:r>
      <w:r>
        <w:rPr>
          <w:rFonts w:ascii="Times New Roman"/>
          <w:b w:val="false"/>
          <w:i w:val="false"/>
          <w:color w:val="000000"/>
          <w:sz w:val="28"/>
        </w:rPr>
        <w:t>
      Отандық кәсіпорындардың бәсекеге қабілетті өнімдерінің өндірісін ынталандыру мақсатында Республикада Қазақстан Республикасы Президентінің «Алтын сапа» сыйлығын алу үшін жыл сайын конкурс өткізіледі.</w:t>
      </w:r>
      <w:r>
        <w:br/>
      </w:r>
      <w:r>
        <w:rPr>
          <w:rFonts w:ascii="Times New Roman"/>
          <w:b w:val="false"/>
          <w:i w:val="false"/>
          <w:color w:val="000000"/>
          <w:sz w:val="28"/>
        </w:rPr>
        <w:t>
      Қазақстандық өнімнің ішкі және сыртқы нарықтардағы бәсекеге қабілетін арттыру үшін жағдайлар жасау мақсатында техникалық реттеу және менеджмент жүйесі саласында қолданбалы ғылыми-зерттеу жұмыстары жүргізілуде.</w:t>
      </w:r>
      <w:r>
        <w:br/>
      </w:r>
      <w:r>
        <w:rPr>
          <w:rFonts w:ascii="Times New Roman"/>
          <w:b w:val="false"/>
          <w:i w:val="false"/>
          <w:color w:val="000000"/>
          <w:sz w:val="28"/>
        </w:rPr>
        <w:t>
      Техникалық реттеу және менеджмент жүйесі саласындағы мамандарды қайта даярлау және біліктілігін арттыру шеңберінде 2008 жылы 416 адамды оқыту жүзеге асырылды.</w:t>
      </w:r>
      <w:r>
        <w:br/>
      </w:r>
      <w:r>
        <w:rPr>
          <w:rFonts w:ascii="Times New Roman"/>
          <w:b w:val="false"/>
          <w:i w:val="false"/>
          <w:color w:val="000000"/>
          <w:sz w:val="28"/>
        </w:rPr>
        <w:t>
      Оқыту рәсімін жетілдіру мақсатында қашықтықтан оқыту мен электронды тестілеуді енгізу жөніндегі шаралар кешені (қашықтықтан оқытуды енгізудің теориялық тәжірибесін зерттеу, электронды тестілеудің деректер базасын құру үшін тестілер әзірлеу, электронды оқулық жобасын жасау) әзірленуде. Бұдан басқа, кадрларды даярлау және олардың біліктілігін арттыру жөніндегі бірыңғай орталық құру мәселелері талқылануда.</w:t>
      </w:r>
      <w:r>
        <w:br/>
      </w:r>
      <w:r>
        <w:rPr>
          <w:rFonts w:ascii="Times New Roman"/>
          <w:b w:val="false"/>
          <w:i w:val="false"/>
          <w:color w:val="000000"/>
          <w:sz w:val="28"/>
        </w:rPr>
        <w:t>
      Метрологиялық қызметтің негізгі мақсаты «Өлшем бірліктерін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өлшемдердің дұрыс емес нәтижелерінің салдарынан ел экономикасының мүдделері мен азаматтарының құқықтарын қорғау болып табылады.</w:t>
      </w:r>
      <w:r>
        <w:br/>
      </w:r>
      <w:r>
        <w:rPr>
          <w:rFonts w:ascii="Times New Roman"/>
          <w:b w:val="false"/>
          <w:i w:val="false"/>
          <w:color w:val="000000"/>
          <w:sz w:val="28"/>
        </w:rPr>
        <w:t>
      2009 жылғы 1 желтоқсандағы жай-күй бойынша республиканың эталондық базасы 98 эталондық бірліктерден және эталондық жабдықтан тұрады, оның ішінде 50 бірлігі мемлекеттік эталондар, 27 бірлігі жұмыс эталондары және 21 бірлігі эталондық жабдықтардан тұрады.</w:t>
      </w:r>
    </w:p>
    <w:bookmarkStart w:name="z36" w:id="26"/>
    <w:p>
      <w:pPr>
        <w:spacing w:after="0"/>
        <w:ind w:left="0"/>
        <w:jc w:val="left"/>
      </w:pPr>
      <w:r>
        <w:rPr>
          <w:rFonts w:ascii="Times New Roman"/>
          <w:b/>
          <w:i w:val="false"/>
          <w:color w:val="000000"/>
        </w:rPr>
        <w:t xml:space="preserve"> 
Техникалық реттеу саласындағы проблемалық мәселелер</w:t>
      </w:r>
    </w:p>
    <w:bookmarkEnd w:id="26"/>
    <w:p>
      <w:pPr>
        <w:spacing w:after="0"/>
        <w:ind w:left="0"/>
        <w:jc w:val="both"/>
      </w:pPr>
      <w:r>
        <w:rPr>
          <w:rFonts w:ascii="Times New Roman"/>
          <w:b w:val="false"/>
          <w:i w:val="false"/>
          <w:color w:val="000000"/>
          <w:sz w:val="28"/>
        </w:rPr>
        <w:t>      Өнеркәсіптің базалық салаларында (мұнай-газ секторы, құрылыс, тау-кен металлургиялық кешені, өнеркәсіптік және өрт қауіпсіздігі, ауыл шаруашылығы) техникалық регламенттер мен стандарттарды енгізу;</w:t>
      </w:r>
      <w:r>
        <w:br/>
      </w:r>
      <w:r>
        <w:rPr>
          <w:rFonts w:ascii="Times New Roman"/>
          <w:b w:val="false"/>
          <w:i w:val="false"/>
          <w:color w:val="000000"/>
          <w:sz w:val="28"/>
        </w:rPr>
        <w:t>
      халықаралық талаптармен стандарттау саласындағы нормативтік құжаттарды үйлесімдендіру деңгейінің жеткіліксіздігі (Қазақстанның стандарттары - 2382 бірлік, үйлесімдендіру деңгейі - 62,7 %, МЕМСТ-тар - 19518 бірлік, үйлесімдендіру деңгейі - 12 % астамды, жыл сайын қайта қабылданған үйлесімдендірудің МЕМСТ деңгейі 50 % астамды құрайды);</w:t>
      </w:r>
      <w:r>
        <w:br/>
      </w:r>
      <w:r>
        <w:rPr>
          <w:rFonts w:ascii="Times New Roman"/>
          <w:b w:val="false"/>
          <w:i w:val="false"/>
          <w:color w:val="000000"/>
          <w:sz w:val="28"/>
        </w:rPr>
        <w:t>
      республикалық кәсіпорындарға сапа менеджменті жүйесін енгізу деңгейінің жеткіліксіздігі;</w:t>
      </w:r>
      <w:r>
        <w:br/>
      </w:r>
      <w:r>
        <w:rPr>
          <w:rFonts w:ascii="Times New Roman"/>
          <w:b w:val="false"/>
          <w:i w:val="false"/>
          <w:color w:val="000000"/>
          <w:sz w:val="28"/>
        </w:rPr>
        <w:t>
      кәсіпкерліктің менеджмент жүйесінің халықаралық стандарттарын енгізуге қызығушылығының төмендігі (бүгінгі күні республикада статистика деректері бойынша 247 930 заңды тұлға тіркелген, оның ішінде 2 065 кәсіпорын ИСО-9000, 14000, 18000, 22000, SA 8000 стандарттарын сертификаттады);</w:t>
      </w:r>
      <w:r>
        <w:br/>
      </w:r>
      <w:r>
        <w:rPr>
          <w:rFonts w:ascii="Times New Roman"/>
          <w:b w:val="false"/>
          <w:i w:val="false"/>
          <w:color w:val="000000"/>
          <w:sz w:val="28"/>
        </w:rPr>
        <w:t>
      республикада өлшем құралдарын метрологиялық қамтамасыз етудің жеткіліксіздігі және өңірлерде сынақтық зертханалар желілерін тең емес орналастыру.</w:t>
      </w:r>
    </w:p>
    <w:bookmarkStart w:name="z37" w:id="27"/>
    <w:p>
      <w:pPr>
        <w:spacing w:after="0"/>
        <w:ind w:left="0"/>
        <w:jc w:val="left"/>
      </w:pPr>
      <w:r>
        <w:rPr>
          <w:rFonts w:ascii="Times New Roman"/>
          <w:b/>
          <w:i w:val="false"/>
          <w:color w:val="000000"/>
        </w:rPr>
        <w:t xml:space="preserve"> 
3. Стратегиялық бағыттар, мақсаттар мен міндеттер</w:t>
      </w:r>
    </w:p>
    <w:bookmarkEnd w:id="27"/>
    <w:bookmarkStart w:name="z40" w:id="28"/>
    <w:p>
      <w:pPr>
        <w:spacing w:after="0"/>
        <w:ind w:left="0"/>
        <w:jc w:val="both"/>
      </w:pPr>
      <w:r>
        <w:rPr>
          <w:rFonts w:ascii="Times New Roman"/>
          <w:b w:val="false"/>
          <w:i w:val="false"/>
          <w:color w:val="000000"/>
          <w:sz w:val="28"/>
        </w:rPr>
        <w:t>
      1. Индустриялық даму</w:t>
      </w:r>
      <w:r>
        <w:br/>
      </w:r>
      <w:r>
        <w:rPr>
          <w:rFonts w:ascii="Times New Roman"/>
          <w:b w:val="false"/>
          <w:i w:val="false"/>
          <w:color w:val="000000"/>
          <w:sz w:val="28"/>
        </w:rPr>
        <w:t>
</w:t>
      </w:r>
      <w:r>
        <w:rPr>
          <w:rFonts w:ascii="Times New Roman"/>
          <w:b w:val="false"/>
          <w:i w:val="false"/>
          <w:color w:val="000000"/>
          <w:sz w:val="28"/>
        </w:rPr>
        <w:t>
      2. Инновациялық даму</w:t>
      </w:r>
      <w:r>
        <w:br/>
      </w:r>
      <w:r>
        <w:rPr>
          <w:rFonts w:ascii="Times New Roman"/>
          <w:b w:val="false"/>
          <w:i w:val="false"/>
          <w:color w:val="000000"/>
          <w:sz w:val="28"/>
        </w:rPr>
        <w:t>
</w:t>
      </w:r>
      <w:r>
        <w:rPr>
          <w:rFonts w:ascii="Times New Roman"/>
          <w:b w:val="false"/>
          <w:i w:val="false"/>
          <w:color w:val="000000"/>
          <w:sz w:val="28"/>
        </w:rPr>
        <w:t>
      3. Энергетикалық кешенді дамыту</w:t>
      </w:r>
      <w:r>
        <w:br/>
      </w:r>
      <w:r>
        <w:rPr>
          <w:rFonts w:ascii="Times New Roman"/>
          <w:b w:val="false"/>
          <w:i w:val="false"/>
          <w:color w:val="000000"/>
          <w:sz w:val="28"/>
        </w:rPr>
        <w:t>
</w:t>
      </w:r>
      <w:r>
        <w:rPr>
          <w:rFonts w:ascii="Times New Roman"/>
          <w:b w:val="false"/>
          <w:i w:val="false"/>
          <w:color w:val="000000"/>
          <w:sz w:val="28"/>
        </w:rPr>
        <w:t>
      4. Өнеркәсіп салаларын ынталандыру</w:t>
      </w:r>
      <w:r>
        <w:br/>
      </w:r>
      <w:r>
        <w:rPr>
          <w:rFonts w:ascii="Times New Roman"/>
          <w:b w:val="false"/>
          <w:i w:val="false"/>
          <w:color w:val="000000"/>
          <w:sz w:val="28"/>
        </w:rPr>
        <w:t>
</w:t>
      </w:r>
      <w:r>
        <w:rPr>
          <w:rFonts w:ascii="Times New Roman"/>
          <w:b w:val="false"/>
          <w:i w:val="false"/>
          <w:color w:val="000000"/>
          <w:sz w:val="28"/>
        </w:rPr>
        <w:t xml:space="preserve">
      5. Техникалық реттеу және метрология жүйесін дамыту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6"/>
        <w:gridCol w:w="1722"/>
        <w:gridCol w:w="1116"/>
        <w:gridCol w:w="1289"/>
        <w:gridCol w:w="1116"/>
        <w:gridCol w:w="1290"/>
        <w:gridCol w:w="1441"/>
        <w:gridCol w:w="1225"/>
        <w:gridCol w:w="1205"/>
      </w:tblGrid>
      <w:tr>
        <w:trPr>
          <w:trHeight w:val="30" w:hRule="atLeast"/>
        </w:trPr>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(есеп)</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(бағалау)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1-бағыт. Индустриялық даму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Өңдеуші өнеркәсіп салаларын дамыту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val="false"/>
                <w:color w:val="000000"/>
                <w:sz w:val="20"/>
              </w:rPr>
              <w:t>2015 жылға: ЖІӨ құрылымындағы өңдеуші өнеркәсіп үлесі кемінде 12,5 %-ды құрайды;</w:t>
            </w:r>
            <w:r>
              <w:br/>
            </w:r>
            <w:r>
              <w:rPr>
                <w:rFonts w:ascii="Times New Roman"/>
                <w:b w:val="false"/>
                <w:i w:val="false"/>
                <w:color w:val="000000"/>
                <w:sz w:val="20"/>
              </w:rPr>
              <w:t>
</w:t>
            </w:r>
            <w:r>
              <w:rPr>
                <w:rFonts w:ascii="Times New Roman"/>
                <w:b w:val="false"/>
                <w:i w:val="false"/>
                <w:color w:val="000000"/>
                <w:sz w:val="20"/>
              </w:rPr>
              <w:t>өңдеуші өнеркәсіптегі еңбек өнімділігі кемінде 1,5 есеге ұлғаяды;</w:t>
            </w:r>
            <w:r>
              <w:br/>
            </w:r>
            <w:r>
              <w:rPr>
                <w:rFonts w:ascii="Times New Roman"/>
                <w:b w:val="false"/>
                <w:i w:val="false"/>
                <w:color w:val="000000"/>
                <w:sz w:val="20"/>
              </w:rPr>
              <w:t>
</w:t>
            </w:r>
            <w:r>
              <w:rPr>
                <w:rFonts w:ascii="Times New Roman"/>
                <w:b w:val="false"/>
                <w:i w:val="false"/>
                <w:color w:val="000000"/>
                <w:sz w:val="20"/>
              </w:rPr>
              <w:t>экспорттың жалпы көлеміндегі шикізаттық емес экспорт үлесі кемінде 40 %-ды құрайды;</w:t>
            </w:r>
            <w:r>
              <w:br/>
            </w:r>
            <w:r>
              <w:rPr>
                <w:rFonts w:ascii="Times New Roman"/>
                <w:b w:val="false"/>
                <w:i w:val="false"/>
                <w:color w:val="000000"/>
                <w:sz w:val="20"/>
              </w:rPr>
              <w:t>
</w:t>
            </w:r>
            <w:r>
              <w:rPr>
                <w:rFonts w:ascii="Times New Roman"/>
                <w:b w:val="false"/>
                <w:i w:val="false"/>
                <w:color w:val="000000"/>
                <w:sz w:val="20"/>
              </w:rPr>
              <w:t>шикізаттық емес экспорт көлемі өңдеуші өнеркәсіптегі жиынтық өндірістің кемінде 43 %-құрайды;</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«Кластерлік дамыту» индикаторы бойынша ДЭФ БЖИ рейтингінде жақсарту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Тау-кен металлургия кешенін дамыту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минералдық шикізатты терең қайта өңдеу және жаңа бөліністерді құру негізінде металлургия саласының жалпы қосылған құнын кемінде 107% ұлғайту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карай металлургия өнімі өндірісін екі есеге арттыру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30" w:hRule="atLeast"/>
        </w:trPr>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карай металлургия өнімінің экспортын екі есеге арттыру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саласындағы еңбек өнімділігін кемінде 1,5 есе ұлғайту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Химия өнеркәсібін дамыту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химия өнімі өндірісінің жалпы көлемін 2 есе ұлғайту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73 995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142 000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бөліністі химия өнімінің экспортын 2 есе ұлғайту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36 372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тыңайтқыштардың әртүрлі түрлерін шығару жылына 3 млн.-нан астам тоннаға жетеді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Құрылыс индустриясы мен құрылыс материалдарын дамыту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индустриясындағы жалпы қосылған құнды кемінде 76%-ға ұлғайту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ішіндегі құрылыс материалдарын шығару үлесі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құрылыс материалдары секторындағы өндірістен экспорттың көлемін 20 % дейін ұлғайту.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 Фармацевтика өнеркәсібін дамыту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өндірісті тұтынудың жалпы көлеміндегі фармацевтикалық өнімдері көлемінің үлесі (заттай көріністе)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1.1.5-міндет. Қазақстанның ауыл шаруашылығы машинасын жасауды қоса алғанда, машина жасау саласын дамыту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қосылған құнның өсуі (ұлғаймалы бойынша)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саласындағы еңбек өнімділігін 52 мың АҚШ долларына дейін ұлғайту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7 592</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өнімі өндірісінің жалпы көлеміндегі сала өнімінің үлесі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1.1.6-міндет. Жеңіл және ағаш өңдеу өнеркәсіптерін дамыту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карай 2008 жылмен салыстырғанда жеңіл өнеркәсіптің жалпы қосылған құнын 50%-ға ұлғайту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 өніміне ішкі нарықтың қажеттіліктерін қанағаттандыру деңгейі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 еңбегінің өнімділігін 4,9 млн. теңге/адамға дейін бір жарым есе ұлғайту (33 мың АҚШ долл.)</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АҚШ долл./адам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Шикізат ресурстарымен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val="false"/>
                <w:color w:val="000000"/>
                <w:sz w:val="20"/>
              </w:rPr>
              <w:t>2014 жылға қарай: 50% дейін өтелген пайдалы қазбалардың негізгі түрлерінің өндірілген қорларын толтыру пайызы;</w:t>
            </w:r>
            <w:r>
              <w:br/>
            </w:r>
            <w:r>
              <w:rPr>
                <w:rFonts w:ascii="Times New Roman"/>
                <w:b w:val="false"/>
                <w:i w:val="false"/>
                <w:color w:val="000000"/>
                <w:sz w:val="20"/>
              </w:rPr>
              <w:t>
</w:t>
            </w:r>
            <w:r>
              <w:rPr>
                <w:rFonts w:ascii="Times New Roman"/>
                <w:b w:val="false"/>
                <w:i w:val="false"/>
                <w:color w:val="000000"/>
                <w:sz w:val="20"/>
              </w:rPr>
              <w:t>өңірлік геологиялық зерттеулерді жүргізу үшін қолжетімді Қазақстан Республикасының аумағын қамту пайызы 78 %-дан 2009 жылы 95% дейін.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Болжамдық ресурстарды бағалай отырып, Қазақстан аумағының зерттелуін қамтамасыз ету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 ауқымында болжамдық ресурстарды бағалаумен алаңдарға геологиялық жете зерттеулер: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км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Полиметалдар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ГДП - 200 өткізу аумағын қамту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Болжамдық ресурстарды бағалаумен кенді аудандарды геологиялық-минерагендік карталау: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км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Полиметалдар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ГДП - 200 өткізу аумағын қамту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 ауқымында инженерлік-геологиялық зерттеулермен терең геологиялық карталау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км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Полиметалдар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 ауқымында инженерлік-геологиялық зерттеулермен гидрогеологиялық жете зерттеу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км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 зерттеуді талап ететін алаң 1561,3 мың шаршы км</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және геологиялық түсіру жұмыстарын жүргізу кезінде дайындық іс-шаралары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әзірлемелер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Аэроғарыш және геологиялық-геофизикалық деректерді кешенді талдау негізінде пайдалы қазбалардың кен орындарын болжау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км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аумағын қамту - 2,7 млн. шаршы км</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 Пайдалы қазбалар кенорындарын орналастырудың өңірлік және жергілікті заңдылықтарын анықтау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геологиялық-барлау жұмыстарының өндірісіне енгізілген ғылыми әзірлемелер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тәжірибе-конструкторлық технологиялар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геологиялық-барлау жұмыстарының өндірісіне енгізілген тәжірибелік-конструкторлық әзірлемелер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1.2.3-міндет. Пайдалы қазбалардың түрлері, оның ішінде неғұрлым көп қажет етілетін: алтын, мыс, полиметалдар бойынша қорлардың өсуі</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ауқымды алаңдық іздеу жұмыстары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км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Қорлардың өсуімен қатты пайдалы қазбаларға іздеу-бағалау жұмыстары: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км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Полиметалдар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 шикізатына геологиялық-барлау жұмыстарын</w:t>
            </w:r>
            <w:r>
              <w:br/>
            </w:r>
            <w:r>
              <w:rPr>
                <w:rFonts w:ascii="Times New Roman"/>
                <w:b w:val="false"/>
                <w:i w:val="false"/>
                <w:color w:val="000000"/>
                <w:sz w:val="20"/>
              </w:rPr>
              <w:t>
</w:t>
            </w:r>
            <w:r>
              <w:rPr>
                <w:rFonts w:ascii="Times New Roman"/>
                <w:b w:val="false"/>
                <w:i w:val="false"/>
                <w:color w:val="000000"/>
                <w:sz w:val="20"/>
              </w:rPr>
              <w:t>жүргізу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Геотермалды суларға іздеу - барлау жұмыстары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1.2.4-міндет. Қазақстанның барлық аумағында елдің минералдық-шикізат кешенінің жағдайы туралы мемлекеттік органдарды уақытылы ақпаратпен қамтамасыз ету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қазбалардың негізгі 35 түрі бойынша ресурстық әлеуетті нақтылау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шикізат базасының жағдайы туралы анықтамалықтар дайындау, нормативтік-әдістемелік құжаттарды жасау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және жер қойнауын қорғау» ақпараттық-сараптамалық журналын тоқсан сайын шығару»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1.2.5-міндет. Геологиялық ақпарат дерек қоры мен геоақпараттық жүйелерді қалыптастыру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ақпараттық кешен (МАК) ұйымдастыру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санға айналдыру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жүйенің жұмыс істеуін қамтамасыз ету, оның ішінде деректерді аумақтық өңдеу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жұмысы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Дерекқорды цифрлық геологиялық ақпаратпен толықтыру (оның ішінде ретроспективті)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 Халықты жерасты ауыз суымен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тұщы жерасты суларының қорларымен қамтамасыз етуді 54,3 % дейін жеткізу керек.</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 Ауылдық елді мекендерді сапалы жерасты ауыз сумен қамтамасыз ету үшін жерасты сулары кенорындарының қорларын барлау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суларына іздеу - барлау жұмыстары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1650 ауылдық елді мекен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Тұщы жерасты сулары кенорындарының қорын қайта бағалаумен жете барлау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194 кен орны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Арқалық қаласының халқын жер асты су қорларымен қамтамасыз ету үшін Көктау учаскесі жер асты суын барлау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 Қазақстанның барлық аумағындағы жерасты суларының ресурстық әлеуетінің сапасы және қауіпті геологиялық процестер туралы уақтылы ақпаратпен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иидикаторлар:</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зерттеуді бақылаулардың мемлекеттік желісімен қамтуды қамтамасыз ету: жерасты сулары - 7000-нан кемінде 5239 пункттер, посттар, полигондар;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пункттер посттар полигон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геологиялық процестер - 850-ден кемінде 133 посттар, полигондар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посттар полигон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сапасы мен қауіпті геологиялық процестердің жағдайы туралы жыл сайынғы есептер.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1376 гидрогеологиялық ұңғымаларды (2149- дан),</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зерттеу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139 мұнай ұңғымасын (139-дан) жою және консервациялау.</w:t>
            </w: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1.4.1-міндет. Жерасты сулары мен қауіпті геологиялық процестер жағдайын бағалау және болжау, іс - шараларды әзірлеу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мониторингі: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Пункттерде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сілкіністерінің хабаршыларын зерделеу посттарында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техногендік ластану полигондарында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су кадастрын жүргізу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сілкінуді алдын ала зерделеу бойынша посттар құру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пункттерін құру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техногенді ластануына полигонын құру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геологиялық процестер мониторингі: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Посттарда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Полигондарда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посттар құру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мониторингін және қауіпті геологиялық процестерді жүргізуді сүйемелдеу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1.4.2-міндет. Өздігінен төгілетін гидрогеологиялық және мұнай ұңғымаларын жою және консервациялау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Гидрогеологиялық ұңғымаларды жою</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- 2149 ұңғыма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ұңғымаларын жою</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өздігінен төгілетін гидрогеологиялық ұңғымаларды зерттеу: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Құрлықта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Гидрогеологиялық</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2-бағыт. Инновациялық даму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Экономиканың нақты секторының инновациялық дамуын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val="false"/>
                <w:color w:val="000000"/>
                <w:sz w:val="20"/>
              </w:rPr>
              <w:t>2015 жылға қарай: инновациялық, белсенді кәсіпорындар үлесі 10%-ға дейін ұлғаяды.</w:t>
            </w:r>
            <w:r>
              <w:br/>
            </w:r>
            <w:r>
              <w:rPr>
                <w:rFonts w:ascii="Times New Roman"/>
                <w:b w:val="false"/>
                <w:i w:val="false"/>
                <w:color w:val="000000"/>
                <w:sz w:val="20"/>
              </w:rPr>
              <w:t>
</w:t>
            </w:r>
            <w:r>
              <w:rPr>
                <w:rFonts w:ascii="Times New Roman"/>
                <w:b w:val="false"/>
                <w:i w:val="false"/>
                <w:color w:val="000000"/>
                <w:sz w:val="20"/>
              </w:rPr>
              <w:t>2014 жылға қарай: халықаралық танылған патенттердің санын 30 дейін ұлғайту;</w:t>
            </w:r>
            <w:r>
              <w:br/>
            </w:r>
            <w:r>
              <w:rPr>
                <w:rFonts w:ascii="Times New Roman"/>
                <w:b w:val="false"/>
                <w:i w:val="false"/>
                <w:color w:val="000000"/>
                <w:sz w:val="20"/>
              </w:rPr>
              <w:t>
</w:t>
            </w:r>
            <w:r>
              <w:rPr>
                <w:rFonts w:ascii="Times New Roman"/>
                <w:b w:val="false"/>
                <w:i w:val="false"/>
                <w:color w:val="000000"/>
                <w:sz w:val="20"/>
              </w:rPr>
              <w:t>енгізілген жаңа технологиялардың санын 200 дейін ұлғайту;</w:t>
            </w:r>
            <w:r>
              <w:br/>
            </w:r>
            <w:r>
              <w:rPr>
                <w:rFonts w:ascii="Times New Roman"/>
                <w:b w:val="false"/>
                <w:i w:val="false"/>
                <w:color w:val="000000"/>
                <w:sz w:val="20"/>
              </w:rPr>
              <w:t>
</w:t>
            </w:r>
            <w:r>
              <w:rPr>
                <w:rFonts w:ascii="Times New Roman"/>
                <w:b w:val="false"/>
                <w:i w:val="false"/>
                <w:color w:val="000000"/>
                <w:sz w:val="20"/>
              </w:rPr>
              <w:t>жүзеге асырылған тәжірибелік-конструкторлық әзірлемелердің санын 160 дейін ұлғайту.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міндет. Инновациялық қызметті дамыту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ҚР-да шығарылатын өнімдердің жалпы көлемінде инновациялық өнімдерді және инновациялық сипаттағы қызметтерді шығару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 қаржыландырған ұлғаймалы қорытындыларымен инновациялық жобалардың, саны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Инновациялық инфрақұрылымды дамыту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инфрақұрылымдардың құрылған объектілерінің саны, оның ішінде: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технопарктер (4 технопарк 2007 жылға дейін құрылды)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тәжірибелік-құрастырмалық бюро (ТҚБ)</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инжинирингтік ұйым</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орталық</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дамыту үшін жағдай жасау» индикаторы бойынша ДЭФ БЖИ рентингінде жақсарту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Технологиялар трансфертін дамыту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өнімдерді коммерциялизациялауға арналған шарттардың саны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тартылған озық шетелдік технологиялардың саны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технологияларға арналған сатып алынған құрастырмалық-технологиялық құжаттамалар, лицензиялар мен патенттердің саны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есебінен қазіргі заманғы басқарушылық технологияларды енгізген кәсіпорындар саны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тізбегінің ұзындығы» индикаторы бойынша ДЭФ БЖИ рейтингінде жақсарту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технологиялардың колжетімділігі» индикаторы бойынша ДЭФ БЖИ рейтингінде жақсарту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дамытуға арналған жағдайлар» индикаторы бойынша ГИК ВЭФ рейтингінде жақсарту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дамыту және зерттеу қызметіне арналған шығыстары» индикаторы бойынша ГИК ВЭФ рейтингінде жақсарту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 Тәуекелдік инвестициялық ортаны дамыту: қазақстандық венчурлік қаржыландыру инфрақұрылымын қаржыландыру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венчурлік қорлардың саны (жыл сайын)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«Венчурлік капиталдың қолжетімділігі» индикаторы бойынша ГИК ВЭФ рейтингінде жақсарту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3-бағыт. Энергетикалық кешенді дамыту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Экономиканың электр энергиясына өскелең қажеттілігін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val="false"/>
                <w:color w:val="000000"/>
                <w:sz w:val="20"/>
              </w:rPr>
              <w:t>2014 жылы электр энергиясын өндіруді 96,8 млрд. кВт сағ болжамдық тұтыну кезінде 97,9 млрд. кВт сағ дейін жеткізу.</w:t>
            </w:r>
            <w:r>
              <w:br/>
            </w:r>
            <w:r>
              <w:rPr>
                <w:rFonts w:ascii="Times New Roman"/>
                <w:b w:val="false"/>
                <w:i w:val="false"/>
                <w:color w:val="000000"/>
                <w:sz w:val="20"/>
              </w:rPr>
              <w:t>
</w:t>
            </w:r>
            <w:r>
              <w:rPr>
                <w:rFonts w:ascii="Times New Roman"/>
                <w:b w:val="false"/>
                <w:i w:val="false"/>
                <w:color w:val="000000"/>
                <w:sz w:val="20"/>
              </w:rPr>
              <w:t>2015 жылы Балқаш ЖЭС бірінші кезегінің құрылысын аяқтау.</w:t>
            </w:r>
            <w:r>
              <w:br/>
            </w:r>
            <w:r>
              <w:rPr>
                <w:rFonts w:ascii="Times New Roman"/>
                <w:b w:val="false"/>
                <w:i w:val="false"/>
                <w:color w:val="000000"/>
                <w:sz w:val="20"/>
              </w:rPr>
              <w:t>
</w:t>
            </w:r>
            <w:r>
              <w:rPr>
                <w:rFonts w:ascii="Times New Roman"/>
                <w:b w:val="false"/>
                <w:i w:val="false"/>
                <w:color w:val="000000"/>
                <w:sz w:val="20"/>
              </w:rPr>
              <w:t>«Сапа инфрақұрылымы - электр» индикаторы бойынша ГИК ВЭФ рейтингінде бәсекеге қабілеттілік индексінің ағымдағы деңгейінің төмендеу тәуекелін азайту (77-орын).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Жұмыс істеп тұрған қуаттарды қайта құру, жаңғырту және жаңаларын салу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Балқаш ЖЭСI модулін салу, 1320 МВт (қаржыландыру: 70 % - заем қаражаты; 30 % - меншікті қаражат)</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асыруды бастау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15"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Екібастұз ГРЭС-2-де 500 МВт № 3 энергия блогын салу (заем қаражаты, «Самұрық-Энерго» АҚ және ГРЭС-2 екінші акционерінің қаражаты)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асыруды бастау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аяқтау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Мойнақ СЭС салу, 300 МВт (меншікті, қарыз қаражаттары)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аяқтау</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Ақшабұлақ кенорнында 87 МВт ГТЭС салу (меншікті қаражат, қарыз қаражаты)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асыруды бастау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аяқтау</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Орал қаласында 54 МВт ГЖЭС салу (меншікті қаражат, қарыз қаражаты)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асыруды бастау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аяқтау</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Екібастұз МАЭС-1-де 500 МВт № 8 энергия блогын қалпына келтіру (меншік иесінің қаражаты)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ды бастау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аяқтау</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Ақсу МАЭС, 325 МВт № 2 энергия блогын қалпына келтіру (меншік иесінің қаражаты)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асыруды бастау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аяқтау</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Электр желілері объектілерін салу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«Мойнақ СЭС қуаттарын беру» жобасын іске асыру: Ей 220 кВ ЖЖ салу, жұмыс істеп тұрған 2 қосалқы станцияны кеңейту және 220 кВ ОРУ Мойнақ СЭС салу» («KEGOC» АҚ-ның жарғылық капиталын одан әрі ұлғайта отырып, «Самұрық-Қазына» ҰӘҚ» АҚ-ның жарғылық капиталын ұлғайтуға үшін РБ қаражаты, қарыз қаражаты)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трассаны келісу, ЖСҚ 2зірлеу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бастау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аяқтау</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ҰЭЖ-ге қосылуымен 500 кВ Алма қосалқы станциясын салу («KEGOC» АҚ-ның жарғылық капиталын одан әрі ұлғайта отырып, «Самұрық-Қазына» ҰӘҚ» АҚ-ның жарғылық капиталын ұлғайтуға үшін РБ қаражаты, қарыз қаражаты)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трассаны келісу, ЖСҚ әзірлеу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асыруды бастау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аяқтау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Алматы және Астана қалаларының бюджеттеріне жылу энергетикасы жүйесін дамытуға нысаналы трансферттер (РБ-дан қаражат)</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Жаңартылатын энергия көздерін теңгерімге тарту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val="false"/>
                <w:color w:val="000000"/>
                <w:sz w:val="20"/>
              </w:rPr>
              <w:t>2015 жылға энергия тұтынудың жалпы көлеміндегі баламалы энергия көздерін пайдалану үлесі 1,5 % астамды құрайды;</w:t>
            </w:r>
            <w:r>
              <w:br/>
            </w:r>
            <w:r>
              <w:rPr>
                <w:rFonts w:ascii="Times New Roman"/>
                <w:b w:val="false"/>
                <w:i w:val="false"/>
                <w:color w:val="000000"/>
                <w:sz w:val="20"/>
              </w:rPr>
              <w:t>
</w:t>
            </w:r>
            <w:r>
              <w:rPr>
                <w:rFonts w:ascii="Times New Roman"/>
                <w:b w:val="false"/>
                <w:i w:val="false"/>
                <w:color w:val="000000"/>
                <w:sz w:val="20"/>
              </w:rPr>
              <w:t>2014 жылы өндірілетін электр энергиясының көлемін жылына 1 млрд. кВт сағ жаңартылатын энергия көздеріне жеткізу.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3.2.1-міндет. Жаңартылатын энергия көздерінің үлесін ұлғайту және дамыту жөнінде шаралар әзірлеу және іске асыру, жаңартылатын энергия көздері саласында нормативтік құқықтық база жасау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 саласындағы нормативтік-құқықтық құжаттамаларды әзірлеу және қайта қарау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ЖЭК пайдалану саласындағы жобаларды іске асыру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3.3-мақсат. Энергетика ресурстары мен қуаттарын тиімді пайдалану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ІЖӨ энергия сыйымдылығы кемінде 10%-ға азаяды;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3.3.1-міндет. Электр және жылу энергияларын тұтыну саласында энергия және ресурс үнемдеу жөнінде шаралар әзірлеу және іске асыру, энергия үнемдеу саласында нормативтік құқықтық база жасау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саласындағы нормативтік-техникалық құжаттамаларды әзірлеу және қайта қарау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саласындағы нормативтік-техникалық құжаттамаларды әзірлеу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объектілерін, электр және жылу энергияларын ірі тұтынушыларды қадағалау мен бақылауды қамту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туралы» ҚР Заңын іске асыру үшін қажетті нормативтік құқықтық актілерді әзірлеу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ҚРҮҚ, ИЖТМ бұйрығы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үнемдеудің мемлекеттік тізілімін қалыптастыру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3.4-мақсат. Ішкі және сыртқы нарықтардың көмір өніміне қажеттілігін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w:t>
            </w:r>
            <w:r>
              <w:rPr>
                <w:rFonts w:ascii="Times New Roman"/>
                <w:b w:val="false"/>
                <w:i w:val="false"/>
                <w:color w:val="000000"/>
                <w:sz w:val="20"/>
              </w:rPr>
              <w:t>2014 жылға көмір өндіру көлемін 123 млн. тоннаға дейін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3.4.1-міндет. Қазақстан көмірінің бәсекеге қабілеттілігі мен сапасын арттыру үшін жағдай жасау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стандарттар әзірлеу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стандарттарға өзгерістер әзірлеу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өнімінің каталогтары мен жіктегіштерін әзірлеу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саласын халықаралық талаптарға сәйкес стандарттармен қамтамасыз ету үлесі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3.5-мақсат. Бұрынғы «Қарағандыкөмір» өндірістік бірлестігінің таратылатын және таратылған шахталарының, көмір разрездерінің </w:t>
            </w:r>
            <w:r>
              <w:rPr>
                <w:rFonts w:ascii="Times New Roman"/>
                <w:b w:val="false"/>
                <w:i w:val="false"/>
                <w:color w:val="000000"/>
                <w:sz w:val="20"/>
              </w:rPr>
              <w:t xml:space="preserve">және байыту фабрикаларының ықтимал теріс әсерінен Қарағанды облысы халқының тіршілік әрекетінің қауіпсіз жағдайын </w:t>
            </w:r>
            <w:r>
              <w:rPr>
                <w:rFonts w:ascii="Times New Roman"/>
                <w:b w:val="false"/>
                <w:i w:val="false"/>
                <w:color w:val="000000"/>
                <w:sz w:val="20"/>
              </w:rPr>
              <w:t>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w:t>
            </w:r>
            <w:r>
              <w:rPr>
                <w:rFonts w:ascii="Times New Roman"/>
                <w:b w:val="false"/>
                <w:i w:val="false"/>
                <w:color w:val="000000"/>
                <w:sz w:val="20"/>
              </w:rPr>
              <w:t>Таратылатын шахталардан, жердің үстіңгі бетінің құлауынан метан газының шығуына жол бермеу жөніндегі техникалық іс-шараларды 100 % орындау және тұрғындар мен жақын жерде орналасқан тұрғын үй алаптары үшін төтенше жағдайлар туғызу қатерлерін жою.</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3.5.1-міндет. Қарағанды көмір бассейнінің рентабелді емес шахталарын жабуды аяқтау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процесі басталғаннан бастап Қарағанды көмір бассейнінің жабық рентабелді емес шахталарының үлесі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3.5.2-міндет. Бұрынғы «Қарағандыкөмір» өндірістік бірлестігінің оқпандарын, шурфтарын, ұңғымаларын, үйінділері мен карьерлерін тарату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«Қарағандыкөмір» өңдірістік бірлестігінің таратылған оқпандарының, шурфтарының, ұңғымаларының, үйінділері мен карьерлерінің үлесі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3.5.3-міндет. Таратылған шахталар жұмысшыларының денсаулығына келтірілген зиянды өтеу үшін азаматтардың құқықтарын іске асыру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өтеу бойынша төлемақы алатын, таратылған шахталар жұмысшыларының саны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3.6-мақсат. Атом энергетикасының ғылыми-техникалық базасы мен инфрақұрылым элементтерін жасау (дайындық жұмысы)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саласының инфрақұрылым объектілерін іске қосу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3.6.1-міндет. Атом саласын ғылыми-техникалық және технологиялық қолдау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Токамак термоядролық материалтану реакторын құру (бюджет қаражаты)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 (ҚМЖ-дан, жабдықтан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 препараттар корпусын салу (бюджет қаражаты)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материалдық базаны қайта жаңалау және электрмен жабдықтау желілерін салу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зарарсыздандыру корпусын салу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технологиялар паркі» технопаркін құру (бюджет қаражаты)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атом энергетикасын дамытудың ғылыми-техникалық бағдарламаларын іске асыру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әдістемелер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эксперименталдық кешендер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Токамак термоядролық материалтану реакторын құру мен пайдалануды ғылыми-техникалық қолдау бағдарламаларын іске асыру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топтамасы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математикалық үлгілер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 жүйелері</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әзірлемелер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химия, биология саласындағы кешенді ғылыми зерттеулерді және ДЦ-60 жеделдеткіш ауыр иондар базасында озық техникаларды дамыту бағдарламасын іске асыру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мембраналар (шаршы. 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құрал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3.7-мақсат. Радиациялық қауіпсіздікті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жаhандық мониторинг жүйесіне кіретін станциялар желісіне геофизикалық технологиялар мониторингінің ақпараттық ресурсін кеңейту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3.7.1-міндет. Радиациялық қауіпті аумақтар мен техногендік сипаттағы объектілерді зерттеу, анықтау және паспорттау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1.Бұрынғы ССП қауіпсіздігін қамтамасыз ету:</w:t>
            </w:r>
          </w:p>
        </w:tc>
      </w:tr>
      <w:tr>
        <w:trPr>
          <w:trHeight w:val="30" w:hRule="atLeast"/>
        </w:trPr>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Бұрынғы Семей ядролық сынақ полигонының шекарасын мониторингтеу және жұмыстарды  қауіпсіз жүргізу мен шаруашылық қызмет жүргізу мониторингін регламенттейтін нормативтік-техникалық базаны әзірлеу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(км)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(дана)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тосқауылдар (км)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АСЕ-ні зерттеу (адам)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Ядролық және радиациялық қауіпті объектілердің қауіпсіздігін қамтамасыз ету және таратпау режимін қолдау жөнінде іс-шаралар жүргізу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штольня</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Ядролық қару-жарақ әрекетінің қалдықтарын, радиоактивті және улағыш қалдықтарды консервациялау мен жоюға дайындау бойынша және радиациялық ластанған аумақтарды ремедиациялау (қалпына келтіру) жөнінде кешенді шаралар өткізу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аумағы (ш.км)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ремедиациялау аумағы (ш.км)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қауіпті нысандарды түгендеу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Бұрынғы Семей ядролық сынақ полигоны аумағындағы жарылыстан кейінгі құбылыстардың ауқымын бағалау және радиациялық жағдайының анық картасын кезең-кезеңмен қалыптастыру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 объектілері</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паспорттар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мониторингтеу ұңғымалары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8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 нысандары мен бақылау ұңғымаларының мониторингі</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Бұрынғы Семей ядролық сынақ полигонының радиоэкологиялық мәселесі жөнінде халықты хабардар ету және ақпараттандыру бойынша жұмыстар жүргізу және басқару шешімдерді қабылдаудың ақпараттық жүйесін қалыптастыру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ГАЖ-жобасының қабаттары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брошюра мақалалар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дәрістер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ГАЖ-жобасын жаңарту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Жерасты суларының экологиялық жағдайларына Азғыр полигонының әсерін зерттеу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зерттелген алаңдар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(дақ)</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қалпына келтіру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посты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туралы есеп</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жағдайы туралы қорытынды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r>
              <w:rPr>
                <w:rFonts w:ascii="Times New Roman"/>
                <w:b w:val="false"/>
                <w:i/>
                <w:color w:val="000000"/>
                <w:sz w:val="20"/>
              </w:rPr>
              <w:t xml:space="preserve">- </w:t>
            </w:r>
            <w:r>
              <w:rPr>
                <w:rFonts w:ascii="Times New Roman"/>
                <w:b w:val="false"/>
                <w:i w:val="false"/>
                <w:color w:val="000000"/>
                <w:sz w:val="20"/>
              </w:rPr>
              <w:t xml:space="preserve">міндет. Радиациялық қауіпті объектілерді тарату және консервациялау, радиоактивті қалдықтарды көму.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Уран өндіруші кәсіпорындарды консервациялау және уран кенорындарын игеру салдарларын жою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Таратылған және қалпына келтірілетін уран кеніштерінің, радиациялық қауіпті объектілердің саны, таратылған кеніштердегі мониторингі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Таратылған кеніштердің мониторингі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Бұрынғы Ертіс химия-металлургия зауытының (ЕХМЗ) аумағында, радиоактивті қалдықтарды көму пункттерінде және оған шектесетін аумақтарда радиациялық қауіпті жағдайды жою жөнінде жұмыстар жүргізу: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22А цехында радиациялық қауіпті жою бойынша өндірісті жинақтау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жобалау-сметалық құжаттамаға сәйкес 22а цехтарын дезактивациялау және жабдықты бөлшектеу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көлемінен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22а цехынан СРҚ қайта өңдеу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22а цехынан ҚРҚ шығару және ұзақ сақтауға орналастыру</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(ш.м)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ЕХМЗ айналасындағы ластанған аумақта қалпына келтіру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төмен активті РАҚ орларға орналастыру (Первомайский кенті)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ш.</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2590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ағынды және ыза сулардың мониторингі (сынамалардың саны)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Ақтау қаласындағы БН-350 реакторын пайдаланудан қауіпсіз шығаруды қамтамасыз ету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БН-350 реакторының пайдаланылған ядролық отынын (ПЯО) ұзақ уақыт сақтауға орналастыру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Ұзақ уақыт сақтау алаңдарында (ПЯО) бар контейнерлерді сақтауды қамтамасыз ету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Натрий гидроксидін геоцемент тасына өңдеу жөніндегі кешен құрылысы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Сұйық радиоактивті қалдықтың резервтегі қазандық құрылысы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2.5.158 Б ғимараттың сұйық радиоактивті қалдықтың № 1 және 2 іске қосу кешенінің құрылысы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Сұйық радиоактивті қалдықтың өңдеу кешені құрылысы үшін жұмыс және конструкторлық құжаттамаларды дайындау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СРҚ ӨК салу үшін жұмыс және конструкторлық құжаттама әзірлеу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Стандарт емес жабдықтарды әзірлеу және СРҚ ӨК үлгі жабдықтарын сатып aлу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Құрамында РАҚ аз өңдеуді қоса алғанда, СРҚ ӨК салу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3.7.3-міндет. Ядролық энергияны пайдалану саласындағы қауіпсіздікті реттеу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 беруге және қайта ресімдеуге өтініштерді қарау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Инспекциялар жүргізілді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Нормативтік-құқықтық актілер мен нормативтік техникалық құжаттар әзірлеу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ҚРҮҚ, ИЖТМ бұйрығы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3.7.4-міндет. Қазақстан Республикасының ядролық сынақтарды таратпау және тыйым салу туралы халықаралық шарттар бойынша халықаралық міндеттемелерін орындауы</w:t>
            </w:r>
          </w:p>
        </w:tc>
      </w:tr>
      <w:tr>
        <w:trPr>
          <w:trHeight w:val="30" w:hRule="atLeast"/>
        </w:trPr>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бақылау станциялары тіркеген ядролық жарылыстар мен жер сілкіністерінің тарихи сейсмограммалары мұрағатын қағаз жазбалардан электронды жеткізушілерге көшіру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сейсмограммалардың көлемі</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дерекқор базасының көлемі, Мб</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Элементтік базасын толық ауыстырумен «Курчатов-Крест» сейсмикалық топтама жүйесін жаңғырту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станцияны қалпына келтіру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технологаяларды енгізу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жаңа орынға көшіру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құжаттамасы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кешендері</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КМЖ,%</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шарттар мен келісімдерге қолдау көрсетуде қазақстандық ядролық мониторинг жүйесінің инфрақұрылымы жұмысын қамтамасыз ету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станцияларға қызмет көрсету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орталығына қызмет көрсету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жүйелеріне қызмет көрсету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3.7.5-міндет. Ядролық қауіпсіздікті және ядролық қаруды таратпау режимін қамтамасыз ету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Қауіпсіздікті қамтамасыз ету (құпия)</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Сақталуды қамтамасыз ету (құпия)</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4-бағыт. Өнеркәсіп салаларын ынталандыру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Шетелдік инвестицияларды тарту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экономиканың шикізаттық емес секторларына (ауыл шаруашылығы өнімін және қызметтерін қайта өңдеуді қоспағанда өңдеуші өнеркәсіп) тартылған шетелдік инвестициялар кемінде 30% ұлғаяды;</w:t>
            </w:r>
            <w:r>
              <w:br/>
            </w:r>
            <w:r>
              <w:rPr>
                <w:rFonts w:ascii="Times New Roman"/>
                <w:b w:val="false"/>
                <w:i w:val="false"/>
                <w:color w:val="000000"/>
                <w:sz w:val="20"/>
              </w:rPr>
              <w:t>
</w:t>
            </w:r>
            <w:r>
              <w:rPr>
                <w:rFonts w:ascii="Times New Roman"/>
                <w:b w:val="false"/>
                <w:i w:val="false"/>
                <w:color w:val="000000"/>
                <w:sz w:val="20"/>
              </w:rPr>
              <w:t>IЖӨ-ге тікелей шетел инвестицияларының (ТШИ) үлесі он пайыздық деңгейге ұлғаяды.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 Халықаралық шартты-құқықтық базаны дамыту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көтермелеу және өзара қорғау туралы шетелдік мемлекеттермен жасалған келісімдер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тарту бойынша шетелдік инвесторлармен жасалған құжаттар (келісімдер, меморандумдар, шарттар және т.б.)</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инвестициялар көздерін әртараптандыру (әрбір елдің үлесі 5% және одан да астам 10 негізгі инвестор елдер)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 Қазақстан Республикасының оң имиджін және инвестициялық мүмкіндіктерін жылжыту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Global - 2000-ға енгізілген компаниялар тізімінен тартылған мақсатты инвесторлар саны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мүмкіндіктерін жылжыту жөніндегі ақпараттық-тұсау кесерлік іс-шараларының саны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«Бизнеске тікелей шетел инвестицияларын реттейтін ережелердің әсері» индикаторы бойынша ДЭФ БЖИ рейтингінде жақсарту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шетел инвестициялары және технологиялары» индикаторы бойынша ДЭФ БЖИ рейтингінде жақсарту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4.1.3-міндет. Жер қойнауын пайдалану саласындағы нормативтік-құқықтық базаны жетілдіру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 және жер қойнауын пайдалану туралы» Қазақстан Республикасының Заң жобасының нормаларын іске асыруға нормативтік құқықтық актілердің жобаларын әзірлеу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ҚРҮҚ, ИЖТМ бұйрығы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4.1.4-міндет. Жер қойнауын пайдалану саласындағы мемлекеттік басқарудың сапалық деңгейін арттыру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 бойынша қаржылық міндеттемелердің орындалу деңгейін арттыру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операция жүргізу шарттары бойынша мүддесін консультациялық қызметтерді алу жолымен қамтамасыз ету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сағ.</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4.2-мақсат. Индустриялық инфрақұрылымды дамыту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val="false"/>
                <w:color w:val="000000"/>
                <w:sz w:val="20"/>
              </w:rPr>
              <w:t>2015 жылға қарай: АЭА аумақтарындағы экспортқа бағдарланған және жоғары технологиялы шикізат емес өндіріске инвестицияларды 1588 млрд. теңгеге дейін және ИА аумағында - 151 млрд. теңгеге дейін ұлғайту;</w:t>
            </w:r>
            <w:r>
              <w:br/>
            </w:r>
            <w:r>
              <w:rPr>
                <w:rFonts w:ascii="Times New Roman"/>
                <w:b w:val="false"/>
                <w:i w:val="false"/>
                <w:color w:val="000000"/>
                <w:sz w:val="20"/>
              </w:rPr>
              <w:t>
</w:t>
            </w:r>
            <w:r>
              <w:rPr>
                <w:rFonts w:ascii="Times New Roman"/>
                <w:b w:val="false"/>
                <w:i w:val="false"/>
                <w:color w:val="000000"/>
                <w:sz w:val="20"/>
              </w:rPr>
              <w:t>АЭА аумақтарында тауарлар мен қызметтер (жұмыстар) өндіру көлемін 2009 жылғы 21,9 млрд. теңгеден 2015 жылға - 718 млрд. теңгеге дейін, ИА-да 719 млрд. теңгеге дейін, оның ішінде өнім экспортын шығарылатын өнім көлемінің кем дегенде 50 %-ына дейін ұлғайту;</w:t>
            </w:r>
            <w:r>
              <w:br/>
            </w:r>
            <w:r>
              <w:rPr>
                <w:rFonts w:ascii="Times New Roman"/>
                <w:b w:val="false"/>
                <w:i w:val="false"/>
                <w:color w:val="000000"/>
                <w:sz w:val="20"/>
              </w:rPr>
              <w:t>
</w:t>
            </w:r>
            <w:r>
              <w:rPr>
                <w:rFonts w:ascii="Times New Roman"/>
                <w:b w:val="false"/>
                <w:i w:val="false"/>
                <w:color w:val="000000"/>
                <w:sz w:val="20"/>
              </w:rPr>
              <w:t>2009 жылы қатысушылар санын АЭА-да 39-дан 159 дейін және ИА-да 42 дейін ұлғайту.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4.2.1-міндет. Арнайы экономикалық аймақтар аумағында инвестициялық жобаларды іске асыру үшін қолайлы жағдайлар жасау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аймақтардың санының өсуі (ұлғаймалы қорытындыларымен)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белсенді жұмыс істейтіндер (ұлғаймалы қорытындыларымен)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мақұлданған инвестициялық жобалардың саны (ұлғаймалы қорытындыларымен)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іске асырылған (ұлғаймалы қорытындыларымен)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4.2.2-міндет. Индустриялық аймақтар аумағында инвестициялық жобаларды іске асыру үшін қолайлы жағдайлар жасау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аймақтарды құру (ұлғаймалы қорытындыларымен)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белсенді жұмыс істейтіндер (ұлғаймалы қорытындыларымен)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мақұлданған инвестициялық жобалардың саны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іске асырылған (ұлғаймалы қорытындыларымен)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4.3-мақсат. Жергілікті қамтуды дамыту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қамтудың үлесін мемлекеттік органдардың және ұйымдардың, ұлттық басқарушы холдингтің, ұлттық холдингтер мен компаниялардың тауарларды сатып алуында 60%-ға дейін, ал жұмыстар мен қызметтерді сатып алуында 90%-ға дейін ұлғайту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4.3.1-міндет. Қазақстандық қамтуды дамыту саласындағы құқықтық аяны жетілдіру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қамтуды дамыту саласындағы нормативтік құқықтық актілерді жетілдіру (жыл сайын)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4.3.2-міндет. Қазақстандық қамтуды дамыту мәселелері бойынша семинарларды, конференцияларды, көрмелерді өткізу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қамтуды дамыту тетіктері туралы семинарлар, конференциялар өткізу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4.3.3-міндет. Қазақстан Республикасының жер қойнауын басқарудың бірыңғай мемлекеттік жүйесінің шеңберінде қазақстандық қамту мониторингінің тиімді жүйесін құру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заңнамалық және нормативтік базаны дайындау, оның ішінде: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ҚРҮҚ</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 мен мердігерлердің адалдығын айқындайтын өлшемдерді жүйелеу алгоритмін жасау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ҚРҮҚ</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 мен қызметтерді сатып алуда қазақстандық қамту үлесі бойынша жер қойнауын пайдаланушылардың оңтайлы міндеттемелерін есептеу әдістемесін әзірлеу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ҚРҮҚ</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операцияларын жүргізуде қолданылатын ТЖҚ және оның өндірушілерінің тізілімі» ақпараттық жүйесінің жұмыс істеуін толтырылу бөлігінде қамтамасыз ету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операцияларын жүргізуде қолданылатын ТЖҚ және оның өндірушілерінің тізілімі» ақпараттық жүйесін кешенді консультациялық, ақпараттық-технологиялық және техникалық сүйемелдеу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операцияларын жүргізуде қолданылатын ТЖҚ және оның өндірушілерінің тізілімі» ақпараттық жүйесі бойынша конференция, дөңгелек үстел және оқыту семинарларын өткізу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5-бағыт. Техникалық реттеу және метрология жүйесін дамыту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5.1-мақсат. Адамның өмірі мен денсаулығы және қоршаған орта, оның ішінде өсімдік және хайуанаттар әлемі үшін өнімдер мен процестердің қауіпсіздігін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техникалық регламенттер талаптарына, сәйкестік мәніне іске асыру сатысында оларды тексерудің жалпы санындағы анықталған тәртіп бұзушылықтардың үлесі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5.1.1-міндет. Техникалық реттеудің жаңа моделіне көшу, оның ішінде халықаралық нормалармен үйлестірілген техникалық регламенттерді әзірлеу және қабылдау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регламенттерді әзірлеу жоспарларында көзделген әзірленген техникалық регламенттердің саны (ұлғаймалы бойынша)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5.1.2-міндет. Техникалық реттеу және өлшем бірлігін қамтамасыз ету саласында мемлекеттік бақылаудың халықаралық моделіне көшу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бақылаудың заңнамалық базасын жаңарту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инспекторлардың оқудан өтуін және біліктілігін арттыруды қамтамасыз ету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5.1.3-міндет. Субъектілердің техникалық жай-күйін талдау және бағалау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саласындағы бақылауға жататын субъектілерді жоспарлы тексеруді төмендету қарқыны (тексерулер жоспарына сәйкес)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%-бен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елеусіз санатына және орташа дәрежесіне жатқызылған техникалық реттеу және метрология саласындағы бақылауға жататын субъектілерді тексеруді жүргізуді жалғастыру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5.2-мақсат. Отандық өнімдердің сапасын арттыру үшін жағдай жасау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стандарттарды халықаралық стандарттармен үйлестіру деңгейі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деңгейдегі сынақтардың нәтижелері мен сертификаттарды тану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ILАС-қа мүшелік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ILАС</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 талаптарына сәйкес менеджмент жүйесін енгізген және сертификаттаған кәсіпорындар саны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қызметтердің шығыс эталондарының метрологиялық қамтамасыз етілуі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30 мемлекеттік эталон мен эталондық жабдықтарды 60 мәрте жаңғырту (толық жарақтандыру)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5.2.1-міндет. Халықаралық талаптарға сәйкес келетін мемлекеттік стандарттарды қабылдау және техникалық регламенттер мен стандарттардың мемлекеттік қорын ұлғайту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үйлестірілген стандарттарды қабылдау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435"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 мен стандарттардың мемлекеттік қорының нормативтік құжаттарының саны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5.2.2-міндет. Сәйкестікті бағалау саласындағы аккредиттеу халықаралық жүйесіне көшу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ILAC/IAF халықаралық ұйымдарының талаптарына сәйкес келетін аккредиттеу жөніндегі органды құру (аккредиттеу жөніндегі орган ILAC/IAF сарапшыларының бағасы)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1/ILAC</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1/ILAC</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1/IAF</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аккредиттелген сәйкестікті сынақ зертханалары мен растау жөніндегі органдарының саны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Зертханааралық салыстырмалы сынақтарды жүргізу (ЗСС):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салыстыру объектілерінің саны;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зертхана-қатысушыларының саны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5.2.3.-міндет. Мемлекеттік эталондық базаны дамыту және жетілдіру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шама бірлігінің эталондық базасының саны бірлік</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bl>
    <w:bookmarkStart w:name="z45" w:id="29"/>
    <w:p>
      <w:pPr>
        <w:spacing w:after="0"/>
        <w:ind w:left="0"/>
        <w:jc w:val="left"/>
      </w:pPr>
      <w:r>
        <w:rPr>
          <w:rFonts w:ascii="Times New Roman"/>
          <w:b/>
          <w:i w:val="false"/>
          <w:color w:val="000000"/>
        </w:rPr>
        <w:t xml:space="preserve"> 
4. Министрліктің функционалдық мүмкіндіктері</w:t>
      </w:r>
    </w:p>
    <w:bookmarkEnd w:id="29"/>
    <w:p>
      <w:pPr>
        <w:spacing w:after="0"/>
        <w:ind w:left="0"/>
        <w:jc w:val="both"/>
      </w:pPr>
      <w:r>
        <w:rPr>
          <w:rFonts w:ascii="Times New Roman"/>
          <w:b w:val="false"/>
          <w:i w:val="false"/>
          <w:color w:val="000000"/>
          <w:sz w:val="28"/>
        </w:rPr>
        <w:t>      Қазіргі уақытта Министрліктің жаңа ұйымдық құрылымы қабылданды.</w:t>
      </w:r>
      <w:r>
        <w:br/>
      </w:r>
      <w:r>
        <w:rPr>
          <w:rFonts w:ascii="Times New Roman"/>
          <w:b w:val="false"/>
          <w:i w:val="false"/>
          <w:color w:val="000000"/>
          <w:sz w:val="28"/>
        </w:rPr>
        <w:t>
      Оның негізіне мынадай алғышарттар қойылған:</w:t>
      </w:r>
      <w:r>
        <w:br/>
      </w:r>
      <w:r>
        <w:rPr>
          <w:rFonts w:ascii="Times New Roman"/>
          <w:b w:val="false"/>
          <w:i w:val="false"/>
          <w:color w:val="000000"/>
          <w:sz w:val="28"/>
        </w:rPr>
        <w:t>
      «Қазақстан Республикасының Үкіметі туралы» Қазақстан Республикасының </w:t>
      </w:r>
      <w:r>
        <w:rPr>
          <w:rFonts w:ascii="Times New Roman"/>
          <w:b w:val="false"/>
          <w:i w:val="false"/>
          <w:color w:val="000000"/>
          <w:sz w:val="28"/>
        </w:rPr>
        <w:t>Конституциялық заңын</w:t>
      </w:r>
      <w:r>
        <w:rPr>
          <w:rFonts w:ascii="Times New Roman"/>
          <w:b w:val="false"/>
          <w:i w:val="false"/>
          <w:color w:val="000000"/>
          <w:sz w:val="28"/>
        </w:rPr>
        <w:t xml:space="preserve"> іске асыру шеңберінде стратегиялық, реттеуіш, іске асырушылық және бақылау функцияларын бөлу және оларды Министрліктің комитеттері мен орталық аппаратының арасында қайта бөлу;</w:t>
      </w:r>
      <w:r>
        <w:br/>
      </w:r>
      <w:r>
        <w:rPr>
          <w:rFonts w:ascii="Times New Roman"/>
          <w:b w:val="false"/>
          <w:i w:val="false"/>
          <w:color w:val="000000"/>
          <w:sz w:val="28"/>
        </w:rPr>
        <w:t>
      Министрліктің функцияларын құрылымдық бөлімшелердің арасында дәл бөлу және бөлімше басшыларының салалық жауапкершіліктерін дербестендіру;</w:t>
      </w:r>
      <w:r>
        <w:br/>
      </w:r>
      <w:r>
        <w:rPr>
          <w:rFonts w:ascii="Times New Roman"/>
          <w:b w:val="false"/>
          <w:i w:val="false"/>
          <w:color w:val="000000"/>
          <w:sz w:val="28"/>
        </w:rPr>
        <w:t>
      адам санын қайта бөлу жолымен құрылымдық бөлімшелердің әрқайсысына салалық жүктемені оңтайландыру;</w:t>
      </w:r>
      <w:r>
        <w:br/>
      </w:r>
      <w:r>
        <w:rPr>
          <w:rFonts w:ascii="Times New Roman"/>
          <w:b w:val="false"/>
          <w:i w:val="false"/>
          <w:color w:val="000000"/>
          <w:sz w:val="28"/>
        </w:rPr>
        <w:t>
      құрылымдық бөлімшелердің арасындағы функционалдық міндеттердің қайталануын болдырмау.</w:t>
      </w:r>
      <w:r>
        <w:br/>
      </w:r>
      <w:r>
        <w:rPr>
          <w:rFonts w:ascii="Times New Roman"/>
          <w:b w:val="false"/>
          <w:i w:val="false"/>
          <w:color w:val="000000"/>
          <w:sz w:val="28"/>
        </w:rPr>
        <w:t>
      Заң жобалау қызметі - Министрлік қызметінің өзіне жүктелген функцияларды іске асыруға мүмкіндік жасайтын негізгі бағыттарының бірі.</w:t>
      </w:r>
      <w:r>
        <w:br/>
      </w:r>
      <w:r>
        <w:rPr>
          <w:rFonts w:ascii="Times New Roman"/>
          <w:b w:val="false"/>
          <w:i w:val="false"/>
          <w:color w:val="000000"/>
          <w:sz w:val="28"/>
        </w:rPr>
        <w:t>
      Министрлік үшін заң жобалау қызметі бөлігінде 2008 жыл  неғұрлым белсенді жыл болды. Үкіметтің заң жобалау жұмыстарының 2008 жылға арналған жоспарында көзделген 65 заң жобасының Министрлік 12 заң жобасын әзірледі, бұл 20 %-ын құрады, Жоспардан тыс - 17. 2009 жылы 11 заң жобасы әзірленді. Заң жобалау жұмыстарының жоспары бойынша - 1 заң жобасы, жоспардан тыс - 10 заң жобасы әзірленді. Ағымдағы жылы Мемлекет басшысы 6 заңға кол қойды.</w:t>
      </w:r>
      <w:r>
        <w:br/>
      </w:r>
      <w:r>
        <w:rPr>
          <w:rFonts w:ascii="Times New Roman"/>
          <w:b w:val="false"/>
          <w:i w:val="false"/>
          <w:color w:val="000000"/>
          <w:sz w:val="28"/>
        </w:rPr>
        <w:t>
      Алда үдемелі индустриялық-инновациялық даму, экономиканы одан әрі дамыту және ел халқының әл-ауқатын арттыру жөніндегі, оның ішінде өнеркәсіп салаларын тұрақты дамыту жөніндегі нақты міндеттерді іске асыру тұр.</w:t>
      </w:r>
      <w:r>
        <w:br/>
      </w:r>
      <w:r>
        <w:rPr>
          <w:rFonts w:ascii="Times New Roman"/>
          <w:b w:val="false"/>
          <w:i w:val="false"/>
          <w:color w:val="000000"/>
          <w:sz w:val="28"/>
        </w:rPr>
        <w:t>
      Алға қойылған міндеттерді Министрліктің іске асыруы заң жобалау қызметімен сүйемелденуі мүмкін еместігі түсінікті, қолданыстағы заңнама жетілдірілуі тиіс.</w:t>
      </w:r>
      <w:r>
        <w:br/>
      </w:r>
      <w:r>
        <w:rPr>
          <w:rFonts w:ascii="Times New Roman"/>
          <w:b w:val="false"/>
          <w:i w:val="false"/>
          <w:color w:val="000000"/>
          <w:sz w:val="28"/>
        </w:rPr>
        <w:t>
      Заң жобалау жұмысы - бұл қиын, күрделі, еңбекті көп керек ететін жұмыс. Ол тәртіпке салынғандықты, заң шығару үдерісінің барлық қатысушыларының ұйымдастырушылығын талап етеді.</w:t>
      </w:r>
      <w:r>
        <w:br/>
      </w:r>
      <w:r>
        <w:rPr>
          <w:rFonts w:ascii="Times New Roman"/>
          <w:b w:val="false"/>
          <w:i w:val="false"/>
          <w:color w:val="000000"/>
          <w:sz w:val="28"/>
        </w:rPr>
        <w:t>
      Заң шығару қызметінің сапасын арттыру мақсатында заң жобаларын әзірлеудің тәжірибесіне Министрлікте құрылатын жеке бөлімшелер емес, жеке топтары енгізілді.</w:t>
      </w:r>
      <w:r>
        <w:br/>
      </w:r>
      <w:r>
        <w:rPr>
          <w:rFonts w:ascii="Times New Roman"/>
          <w:b w:val="false"/>
          <w:i w:val="false"/>
          <w:color w:val="000000"/>
          <w:sz w:val="28"/>
        </w:rPr>
        <w:t>
      Жұмыс тобының құрамы құрылымдық бөлімшелер мен ведомстволар мамандарының ішінен құрылады, сондай-ақ әзірлеуге қатысуға ғалымдар, бизнес-қоғамдастық, үкіметтік емес ұйымдардың өкілдері, депутаттар және тәуелсіз сарапшылар шақырылады.</w:t>
      </w:r>
    </w:p>
    <w:bookmarkStart w:name="z46" w:id="30"/>
    <w:p>
      <w:pPr>
        <w:spacing w:after="0"/>
        <w:ind w:left="0"/>
        <w:jc w:val="left"/>
      </w:pPr>
      <w:r>
        <w:rPr>
          <w:rFonts w:ascii="Times New Roman"/>
          <w:b/>
          <w:i w:val="false"/>
          <w:color w:val="000000"/>
        </w:rPr>
        <w:t xml:space="preserve"> 
5. Ведомствоаралық өзара іс-қимыл</w:t>
      </w:r>
    </w:p>
    <w:bookmarkEnd w:id="30"/>
    <w:p>
      <w:pPr>
        <w:spacing w:after="0"/>
        <w:ind w:left="0"/>
        <w:jc w:val="both"/>
      </w:pPr>
      <w:r>
        <w:rPr>
          <w:rFonts w:ascii="Times New Roman"/>
          <w:b w:val="false"/>
          <w:i w:val="false"/>
          <w:color w:val="000000"/>
          <w:sz w:val="28"/>
        </w:rPr>
        <w:t>      Министрліктің таңдалған стратегиялық мақсаттары бойынша мақсаттарға қол жеткізу табыстылығы көп жағдайда басқа мүдделі тараптармен үйлесімділік және өзара іс-қимыл дәрежесіне байланысты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9213"/>
      </w:tblGrid>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үйлестіруді талап ететін іс-шаралар</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дамыту</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 республикалық бюджеттен қаражат талап ететін іс-шараларды жоспарлау;</w:t>
            </w:r>
            <w:r>
              <w:br/>
            </w:r>
            <w:r>
              <w:rPr>
                <w:rFonts w:ascii="Times New Roman"/>
                <w:b w:val="false"/>
                <w:i w:val="false"/>
                <w:color w:val="000000"/>
                <w:sz w:val="20"/>
              </w:rPr>
              <w:t>
</w:t>
            </w:r>
            <w:r>
              <w:rPr>
                <w:rFonts w:ascii="Times New Roman"/>
                <w:b w:val="false"/>
                <w:i w:val="false"/>
                <w:color w:val="000000"/>
                <w:sz w:val="20"/>
              </w:rPr>
              <w:t>БҒМ - өнеркәсіпті техникалық мамандығы бар кадрлармен қамтамасыз ету, құрылыс индустриясын ғылыми-техникалық қамтамасыз ету, адам ресурстарын дамыту;</w:t>
            </w:r>
            <w:r>
              <w:br/>
            </w:r>
            <w:r>
              <w:rPr>
                <w:rFonts w:ascii="Times New Roman"/>
                <w:b w:val="false"/>
                <w:i w:val="false"/>
                <w:color w:val="000000"/>
                <w:sz w:val="20"/>
              </w:rPr>
              <w:t>
</w:t>
            </w:r>
            <w:r>
              <w:rPr>
                <w:rFonts w:ascii="Times New Roman"/>
                <w:b w:val="false"/>
                <w:i w:val="false"/>
                <w:color w:val="000000"/>
                <w:sz w:val="20"/>
              </w:rPr>
              <w:t>Қаржымині - салықтық және кедендік әкімшілік ету, шекарадан өту кезіндегі кедендік рәсімдерді оңайлату;</w:t>
            </w:r>
            <w:r>
              <w:br/>
            </w:r>
            <w:r>
              <w:rPr>
                <w:rFonts w:ascii="Times New Roman"/>
                <w:b w:val="false"/>
                <w:i w:val="false"/>
                <w:color w:val="000000"/>
                <w:sz w:val="20"/>
              </w:rPr>
              <w:t>
</w:t>
            </w:r>
            <w:r>
              <w:rPr>
                <w:rFonts w:ascii="Times New Roman"/>
                <w:b w:val="false"/>
                <w:i w:val="false"/>
                <w:color w:val="000000"/>
                <w:sz w:val="20"/>
              </w:rPr>
              <w:t>Қаржымині, Әділетмині - кедендік реттеу және салықтық әкімшілік ету, лицензиялау, кәсіпорынды жабу тәсілдерін және басқаларды жүзеге асыру кезінде әкімшілік және бюрократтық кедергілерді төмендету;</w:t>
            </w:r>
            <w:r>
              <w:br/>
            </w:r>
            <w:r>
              <w:rPr>
                <w:rFonts w:ascii="Times New Roman"/>
                <w:b w:val="false"/>
                <w:i w:val="false"/>
                <w:color w:val="000000"/>
                <w:sz w:val="20"/>
              </w:rPr>
              <w:t>
</w:t>
            </w:r>
            <w:r>
              <w:rPr>
                <w:rFonts w:ascii="Times New Roman"/>
                <w:b w:val="false"/>
                <w:i w:val="false"/>
                <w:color w:val="000000"/>
                <w:sz w:val="20"/>
              </w:rPr>
              <w:t>ККМ, БАМ - көлік және коммуникация инфрақұрылымын қамтамасыз ететін құрылыс, көліктік логистика саласын дамыту бойынша жұмыстар;</w:t>
            </w:r>
            <w:r>
              <w:br/>
            </w:r>
            <w:r>
              <w:rPr>
                <w:rFonts w:ascii="Times New Roman"/>
                <w:b w:val="false"/>
                <w:i w:val="false"/>
                <w:color w:val="000000"/>
                <w:sz w:val="20"/>
              </w:rPr>
              <w:t>
</w:t>
            </w:r>
            <w:r>
              <w:rPr>
                <w:rFonts w:ascii="Times New Roman"/>
                <w:b w:val="false"/>
                <w:i w:val="false"/>
                <w:color w:val="000000"/>
                <w:sz w:val="20"/>
              </w:rPr>
              <w:t>АШМ - ауыл шаруашылығы машиналарын жасауды, тамақ өнеркәсібін бірлесіп дамыту;</w:t>
            </w:r>
            <w:r>
              <w:br/>
            </w:r>
            <w:r>
              <w:rPr>
                <w:rFonts w:ascii="Times New Roman"/>
                <w:b w:val="false"/>
                <w:i w:val="false"/>
                <w:color w:val="000000"/>
                <w:sz w:val="20"/>
              </w:rPr>
              <w:t>
</w:t>
            </w:r>
            <w:r>
              <w:rPr>
                <w:rFonts w:ascii="Times New Roman"/>
                <w:b w:val="false"/>
                <w:i w:val="false"/>
                <w:color w:val="000000"/>
                <w:sz w:val="20"/>
              </w:rPr>
              <w:t>Еңбекмині - құрылыс индустриясы саласындағы инвестициялық жобаларды іске асыру бөлігінде шетелдік біліктілігі жоғары мамандарды транзиттеу бойынша келісілген саясатты жүзеге асыру;</w:t>
            </w:r>
            <w:r>
              <w:br/>
            </w:r>
            <w:r>
              <w:rPr>
                <w:rFonts w:ascii="Times New Roman"/>
                <w:b w:val="false"/>
                <w:i w:val="false"/>
                <w:color w:val="000000"/>
                <w:sz w:val="20"/>
              </w:rPr>
              <w:t>
</w:t>
            </w:r>
            <w:r>
              <w:rPr>
                <w:rFonts w:ascii="Times New Roman"/>
                <w:b w:val="false"/>
                <w:i w:val="false"/>
                <w:color w:val="000000"/>
                <w:sz w:val="20"/>
              </w:rPr>
              <w:t>ПМ - жүктерді халықаралық тасымалдауды жүзеге асырған кезде транзиттің еркіндігін қамтамасыз ету (импорттық технологиялық жабдықтар, шағын зауыттар, шикізаттар мен материалдар);</w:t>
            </w:r>
            <w:r>
              <w:br/>
            </w:r>
            <w:r>
              <w:rPr>
                <w:rFonts w:ascii="Times New Roman"/>
                <w:b w:val="false"/>
                <w:i w:val="false"/>
                <w:color w:val="000000"/>
                <w:sz w:val="20"/>
              </w:rPr>
              <w:t>
</w:t>
            </w:r>
            <w:r>
              <w:rPr>
                <w:rFonts w:ascii="Times New Roman"/>
                <w:b w:val="false"/>
                <w:i w:val="false"/>
                <w:color w:val="000000"/>
                <w:sz w:val="20"/>
              </w:rPr>
              <w:t>Қаржымині, ӨҚК ШҚ, ДСМ - тауарларды шекара арқылы өткізу рәсімдерін оңайлату;</w:t>
            </w:r>
            <w:r>
              <w:br/>
            </w:r>
            <w:r>
              <w:rPr>
                <w:rFonts w:ascii="Times New Roman"/>
                <w:b w:val="false"/>
                <w:i w:val="false"/>
                <w:color w:val="000000"/>
                <w:sz w:val="20"/>
              </w:rPr>
              <w:t>
</w:t>
            </w:r>
            <w:r>
              <w:rPr>
                <w:rFonts w:ascii="Times New Roman"/>
                <w:b w:val="false"/>
                <w:i w:val="false"/>
                <w:color w:val="000000"/>
                <w:sz w:val="20"/>
              </w:rPr>
              <w:t>ЭДСМ, Қаржымині, ЖРБА, «Самұрық-Қазына» ҰӘҚ» АҚ - мемлекеттік қолдаудың әртурлі шараларын көрсету және жетілдіру;</w:t>
            </w:r>
            <w:r>
              <w:br/>
            </w:r>
            <w:r>
              <w:rPr>
                <w:rFonts w:ascii="Times New Roman"/>
                <w:b w:val="false"/>
                <w:i w:val="false"/>
                <w:color w:val="000000"/>
                <w:sz w:val="20"/>
              </w:rPr>
              <w:t>
</w:t>
            </w:r>
            <w:r>
              <w:rPr>
                <w:rFonts w:ascii="Times New Roman"/>
                <w:b w:val="false"/>
                <w:i w:val="false"/>
                <w:color w:val="000000"/>
                <w:sz w:val="20"/>
              </w:rPr>
              <w:t>Қаржымині, ККМ - өткізу пункттерінің енгізу қабілетін арттыру;</w:t>
            </w:r>
            <w:r>
              <w:br/>
            </w:r>
            <w:r>
              <w:rPr>
                <w:rFonts w:ascii="Times New Roman"/>
                <w:b w:val="false"/>
                <w:i w:val="false"/>
                <w:color w:val="000000"/>
                <w:sz w:val="20"/>
              </w:rPr>
              <w:t>
</w:t>
            </w:r>
            <w:r>
              <w:rPr>
                <w:rFonts w:ascii="Times New Roman"/>
                <w:b w:val="false"/>
                <w:i w:val="false"/>
                <w:color w:val="000000"/>
                <w:sz w:val="20"/>
              </w:rPr>
              <w:t>ЭДСМ, Қаржымині - кедендік заңнаманы үйлестіру;</w:t>
            </w:r>
            <w:r>
              <w:br/>
            </w:r>
            <w:r>
              <w:rPr>
                <w:rFonts w:ascii="Times New Roman"/>
                <w:b w:val="false"/>
                <w:i w:val="false"/>
                <w:color w:val="000000"/>
                <w:sz w:val="20"/>
              </w:rPr>
              <w:t>
</w:t>
            </w:r>
            <w:r>
              <w:rPr>
                <w:rFonts w:ascii="Times New Roman"/>
                <w:b w:val="false"/>
                <w:i w:val="false"/>
                <w:color w:val="000000"/>
                <w:sz w:val="20"/>
              </w:rPr>
              <w:t>IIМ, ККМ - жүктерді (тауарларды) тасымалдау қауіпсіздігін қамтамасыз ету;</w:t>
            </w:r>
            <w:r>
              <w:br/>
            </w:r>
            <w:r>
              <w:rPr>
                <w:rFonts w:ascii="Times New Roman"/>
                <w:b w:val="false"/>
                <w:i w:val="false"/>
                <w:color w:val="000000"/>
                <w:sz w:val="20"/>
              </w:rPr>
              <w:t>
</w:t>
            </w:r>
            <w:r>
              <w:rPr>
                <w:rFonts w:ascii="Times New Roman"/>
                <w:b w:val="false"/>
                <w:i w:val="false"/>
                <w:color w:val="000000"/>
                <w:sz w:val="20"/>
              </w:rPr>
              <w:t>ТМРА - өңдеуші салаларды басымды дамытуға балама тарифтік саясатты жүргізу;</w:t>
            </w:r>
            <w:r>
              <w:br/>
            </w:r>
            <w:r>
              <w:rPr>
                <w:rFonts w:ascii="Times New Roman"/>
                <w:b w:val="false"/>
                <w:i w:val="false"/>
                <w:color w:val="000000"/>
                <w:sz w:val="20"/>
              </w:rPr>
              <w:t>
</w:t>
            </w:r>
            <w:r>
              <w:rPr>
                <w:rFonts w:ascii="Times New Roman"/>
                <w:b w:val="false"/>
                <w:i w:val="false"/>
                <w:color w:val="000000"/>
                <w:sz w:val="20"/>
              </w:rPr>
              <w:t>БҚА - бәсекелес нарықты дамыту, сөз байласудың және нарықты монополияландырудың жолын кесу, оның ішінде құрылыс индустриясындағы ірі, орташа, шетелдік кәсіпорындар арасындағы жосықсыз бәсекелестік анықтау жөніндегі тетіктерді жетілдіру;</w:t>
            </w:r>
            <w:r>
              <w:br/>
            </w:r>
            <w:r>
              <w:rPr>
                <w:rFonts w:ascii="Times New Roman"/>
                <w:b w:val="false"/>
                <w:i w:val="false"/>
                <w:color w:val="000000"/>
                <w:sz w:val="20"/>
              </w:rPr>
              <w:t>
</w:t>
            </w:r>
            <w:r>
              <w:rPr>
                <w:rFonts w:ascii="Times New Roman"/>
                <w:b w:val="false"/>
                <w:i w:val="false"/>
                <w:color w:val="000000"/>
                <w:sz w:val="20"/>
              </w:rPr>
              <w:t>СА - статистикалық деректерді ұсыну, оның ішінде сала стратегиясын дамыту жөніндегі ұсыныстарды әзірлеу үшін өңірлер және республика бойынша өнеркәсіп салаларының өндірісі бойынша статистикалық деректермен қамтамасыз ету және экономиканың барлық салаларында отандық тауарларды, жұмыстар мен қызметтерді жергілікті қамту үлесі бойынша статистикалық деректермен қамтамасыз ету;</w:t>
            </w:r>
            <w:r>
              <w:br/>
            </w:r>
            <w:r>
              <w:rPr>
                <w:rFonts w:ascii="Times New Roman"/>
                <w:b w:val="false"/>
                <w:i w:val="false"/>
                <w:color w:val="000000"/>
                <w:sz w:val="20"/>
              </w:rPr>
              <w:t>
</w:t>
            </w:r>
            <w:r>
              <w:rPr>
                <w:rFonts w:ascii="Times New Roman"/>
                <w:b w:val="false"/>
                <w:i w:val="false"/>
                <w:color w:val="000000"/>
                <w:sz w:val="20"/>
              </w:rPr>
              <w:t>БҒМ - жер қойнауын пайдалану саласында қазақстандық мамандарды даярлау</w:t>
            </w:r>
            <w:r>
              <w:br/>
            </w:r>
            <w:r>
              <w:rPr>
                <w:rFonts w:ascii="Times New Roman"/>
                <w:b w:val="false"/>
                <w:i w:val="false"/>
                <w:color w:val="000000"/>
                <w:sz w:val="20"/>
              </w:rPr>
              <w:t>
</w:t>
            </w:r>
            <w:r>
              <w:rPr>
                <w:rFonts w:ascii="Times New Roman"/>
                <w:b w:val="false"/>
                <w:i w:val="false"/>
                <w:color w:val="000000"/>
                <w:sz w:val="20"/>
              </w:rPr>
              <w:t>Қоршағанортамині - жер қойнауын пайдалану және минералдық шикізаттарды өңдеу кезінде экологиялық нормалар мен ережелердің сақталуын бақылау;</w:t>
            </w:r>
            <w:r>
              <w:br/>
            </w:r>
            <w:r>
              <w:rPr>
                <w:rFonts w:ascii="Times New Roman"/>
                <w:b w:val="false"/>
                <w:i w:val="false"/>
                <w:color w:val="000000"/>
                <w:sz w:val="20"/>
              </w:rPr>
              <w:t>
</w:t>
            </w:r>
            <w:r>
              <w:rPr>
                <w:rFonts w:ascii="Times New Roman"/>
                <w:b w:val="false"/>
                <w:i w:val="false"/>
                <w:color w:val="000000"/>
                <w:sz w:val="20"/>
              </w:rPr>
              <w:t>ТЖМ - жер қойнауын пайдалану жөніндегі операцияларды жүргізу кезіндегі қауіпсіздік техникасы мәселелері</w:t>
            </w:r>
            <w:r>
              <w:br/>
            </w:r>
            <w:r>
              <w:rPr>
                <w:rFonts w:ascii="Times New Roman"/>
                <w:b w:val="false"/>
                <w:i w:val="false"/>
                <w:color w:val="000000"/>
                <w:sz w:val="20"/>
              </w:rPr>
              <w:t>
</w:t>
            </w:r>
            <w:r>
              <w:rPr>
                <w:rFonts w:ascii="Times New Roman"/>
                <w:b w:val="false"/>
                <w:i w:val="false"/>
                <w:color w:val="000000"/>
                <w:sz w:val="20"/>
              </w:rPr>
              <w:t>Қаржымині (Салық комитеті, Кеден комитеті) - жер қойнауын пайдаланушылардың салық салу және кеден төлемдері мәселелері;</w:t>
            </w:r>
            <w:r>
              <w:br/>
            </w:r>
            <w:r>
              <w:rPr>
                <w:rFonts w:ascii="Times New Roman"/>
                <w:b w:val="false"/>
                <w:i w:val="false"/>
                <w:color w:val="000000"/>
                <w:sz w:val="20"/>
              </w:rPr>
              <w:t>
</w:t>
            </w:r>
            <w:r>
              <w:rPr>
                <w:rFonts w:ascii="Times New Roman"/>
                <w:b w:val="false"/>
                <w:i w:val="false"/>
                <w:color w:val="000000"/>
                <w:sz w:val="20"/>
              </w:rPr>
              <w:t>ЭДСМ - жер қойнауын пайдалану саласында бюджеттік түсімдерді болжау мәселелері;</w:t>
            </w:r>
            <w:r>
              <w:br/>
            </w:r>
            <w:r>
              <w:rPr>
                <w:rFonts w:ascii="Times New Roman"/>
                <w:b w:val="false"/>
                <w:i w:val="false"/>
                <w:color w:val="000000"/>
                <w:sz w:val="20"/>
              </w:rPr>
              <w:t>
</w:t>
            </w:r>
            <w:r>
              <w:rPr>
                <w:rFonts w:ascii="Times New Roman"/>
                <w:b w:val="false"/>
                <w:i w:val="false"/>
                <w:color w:val="000000"/>
                <w:sz w:val="20"/>
              </w:rPr>
              <w:t>ДСМ - жер қойнауын пайдалану операцияларын жүргізу кезіндегі өнеркәсіптік санитария мәселелері</w:t>
            </w:r>
            <w:r>
              <w:br/>
            </w:r>
            <w:r>
              <w:rPr>
                <w:rFonts w:ascii="Times New Roman"/>
                <w:b w:val="false"/>
                <w:i w:val="false"/>
                <w:color w:val="000000"/>
                <w:sz w:val="20"/>
              </w:rPr>
              <w:t>
</w:t>
            </w:r>
            <w:r>
              <w:rPr>
                <w:rFonts w:ascii="Times New Roman"/>
                <w:b w:val="false"/>
                <w:i w:val="false"/>
                <w:color w:val="000000"/>
                <w:sz w:val="20"/>
              </w:rPr>
              <w:t>Еңбекмині - еңбекті қорғау мәселелері;</w:t>
            </w:r>
            <w:r>
              <w:br/>
            </w:r>
            <w:r>
              <w:rPr>
                <w:rFonts w:ascii="Times New Roman"/>
                <w:b w:val="false"/>
                <w:i w:val="false"/>
                <w:color w:val="000000"/>
                <w:sz w:val="20"/>
              </w:rPr>
              <w:t>
</w:t>
            </w:r>
            <w:r>
              <w:rPr>
                <w:rFonts w:ascii="Times New Roman"/>
                <w:b w:val="false"/>
                <w:i w:val="false"/>
                <w:color w:val="000000"/>
                <w:sz w:val="20"/>
              </w:rPr>
              <w:t>БАМ - ақпараттандыру мәселелері;</w:t>
            </w:r>
            <w:r>
              <w:br/>
            </w:r>
            <w:r>
              <w:rPr>
                <w:rFonts w:ascii="Times New Roman"/>
                <w:b w:val="false"/>
                <w:i w:val="false"/>
                <w:color w:val="000000"/>
                <w:sz w:val="20"/>
              </w:rPr>
              <w:t>
</w:t>
            </w:r>
            <w:r>
              <w:rPr>
                <w:rFonts w:ascii="Times New Roman"/>
                <w:b w:val="false"/>
                <w:i w:val="false"/>
                <w:color w:val="000000"/>
                <w:sz w:val="20"/>
              </w:rPr>
              <w:t>БП - жер қойнауын пайдалану саласында заңдылықтың сақталу мәселелері (келісім бойынша)</w:t>
            </w:r>
            <w:r>
              <w:br/>
            </w:r>
            <w:r>
              <w:rPr>
                <w:rFonts w:ascii="Times New Roman"/>
                <w:b w:val="false"/>
                <w:i w:val="false"/>
                <w:color w:val="000000"/>
                <w:sz w:val="20"/>
              </w:rPr>
              <w:t>
</w:t>
            </w:r>
            <w:r>
              <w:rPr>
                <w:rFonts w:ascii="Times New Roman"/>
                <w:b w:val="false"/>
                <w:i w:val="false"/>
                <w:color w:val="000000"/>
                <w:sz w:val="20"/>
              </w:rPr>
              <w:t>Облыстардың әкімдіктері - жергілікті әлеуметтік инфрақұрылым мәселелері, қазақстандық мамандарды дайындау, жер қойнауына пайдалануға арналған келісім-шарттардың қазақстандық қамту мәселелері</w:t>
            </w:r>
            <w:r>
              <w:br/>
            </w:r>
            <w:r>
              <w:rPr>
                <w:rFonts w:ascii="Times New Roman"/>
                <w:b w:val="false"/>
                <w:i w:val="false"/>
                <w:color w:val="000000"/>
                <w:sz w:val="20"/>
              </w:rPr>
              <w:t>
</w:t>
            </w:r>
            <w:r>
              <w:rPr>
                <w:rFonts w:ascii="Times New Roman"/>
                <w:b w:val="false"/>
                <w:i w:val="false"/>
                <w:color w:val="000000"/>
                <w:sz w:val="20"/>
              </w:rPr>
              <w:t>«Самұрық-Қазына» ҰӘҚ» АҚ - өңдеуші кәсіпорындарды қаржы ресурстарымен және сервистік қызметтермен қолдау;</w:t>
            </w:r>
            <w:r>
              <w:br/>
            </w:r>
            <w:r>
              <w:rPr>
                <w:rFonts w:ascii="Times New Roman"/>
                <w:b w:val="false"/>
                <w:i w:val="false"/>
                <w:color w:val="000000"/>
                <w:sz w:val="20"/>
              </w:rPr>
              <w:t>
</w:t>
            </w:r>
            <w:r>
              <w:rPr>
                <w:rFonts w:ascii="Times New Roman"/>
                <w:b w:val="false"/>
                <w:i w:val="false"/>
                <w:color w:val="000000"/>
                <w:sz w:val="20"/>
              </w:rPr>
              <w:t>инфрақұрылымдық инвестициялық жобаларды бірлесіп іске асыру, өнеркәсіп салаларын энергия ресурстарымен қамтамасыз ету, қазақстандық қамтуды ұлғайту жөніндегі бірлескен жұмыстар;</w:t>
            </w:r>
            <w:r>
              <w:br/>
            </w:r>
            <w:r>
              <w:rPr>
                <w:rFonts w:ascii="Times New Roman"/>
                <w:b w:val="false"/>
                <w:i w:val="false"/>
                <w:color w:val="000000"/>
                <w:sz w:val="20"/>
              </w:rPr>
              <w:t>
</w:t>
            </w:r>
            <w:r>
              <w:rPr>
                <w:rFonts w:ascii="Times New Roman"/>
                <w:b w:val="false"/>
                <w:i w:val="false"/>
                <w:color w:val="000000"/>
                <w:sz w:val="20"/>
              </w:rPr>
              <w:t>өңірлік деңгейде инвестициялық жобаларды іске асыру, өнеркәсіптің өңдеуші салаларын қажетті шикізатпен (жер қойнауын пайдалану құқығы) қамтамасыз ету.</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үйлестіруді талап ететін іс-шаралар</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дамыту</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 республикалық бюджеттен қаражат талап ететін іс-шараларды жоспарлау;</w:t>
            </w:r>
            <w:r>
              <w:br/>
            </w:r>
            <w:r>
              <w:rPr>
                <w:rFonts w:ascii="Times New Roman"/>
                <w:b w:val="false"/>
                <w:i w:val="false"/>
                <w:color w:val="000000"/>
                <w:sz w:val="20"/>
              </w:rPr>
              <w:t>
</w:t>
            </w:r>
            <w:r>
              <w:rPr>
                <w:rFonts w:ascii="Times New Roman"/>
                <w:b w:val="false"/>
                <w:i w:val="false"/>
                <w:color w:val="000000"/>
                <w:sz w:val="20"/>
              </w:rPr>
              <w:t>БҒМ - өнеркәсіпті білікті техникалық мамандығы бар кадрлармен қамтамасыз ету;</w:t>
            </w:r>
            <w:r>
              <w:br/>
            </w:r>
            <w:r>
              <w:rPr>
                <w:rFonts w:ascii="Times New Roman"/>
                <w:b w:val="false"/>
                <w:i w:val="false"/>
                <w:color w:val="000000"/>
                <w:sz w:val="20"/>
              </w:rPr>
              <w:t>
</w:t>
            </w:r>
            <w:r>
              <w:rPr>
                <w:rFonts w:ascii="Times New Roman"/>
                <w:b w:val="false"/>
                <w:i w:val="false"/>
                <w:color w:val="000000"/>
                <w:sz w:val="20"/>
              </w:rPr>
              <w:t>Қаржымині - салықтық және кедендік әкімшілік ету, шекараны кесіп өту кезіндегі кедендік рәсімдерді оңайлату;</w:t>
            </w:r>
            <w:r>
              <w:br/>
            </w:r>
            <w:r>
              <w:rPr>
                <w:rFonts w:ascii="Times New Roman"/>
                <w:b w:val="false"/>
                <w:i w:val="false"/>
                <w:color w:val="000000"/>
                <w:sz w:val="20"/>
              </w:rPr>
              <w:t>
</w:t>
            </w:r>
            <w:r>
              <w:rPr>
                <w:rFonts w:ascii="Times New Roman"/>
                <w:b w:val="false"/>
                <w:i w:val="false"/>
                <w:color w:val="000000"/>
                <w:sz w:val="20"/>
              </w:rPr>
              <w:t>ККМ - қамтамасыз ететін инфрақұрылымды жасау, көліктік машина жасауды дамыту бойынша бірлескен жұмыс (вагон жасау, автомобиль жасау және басқалары.);</w:t>
            </w:r>
            <w:r>
              <w:br/>
            </w:r>
            <w:r>
              <w:rPr>
                <w:rFonts w:ascii="Times New Roman"/>
                <w:b w:val="false"/>
                <w:i w:val="false"/>
                <w:color w:val="000000"/>
                <w:sz w:val="20"/>
              </w:rPr>
              <w:t>
</w:t>
            </w:r>
            <w:r>
              <w:rPr>
                <w:rFonts w:ascii="Times New Roman"/>
                <w:b w:val="false"/>
                <w:i w:val="false"/>
                <w:color w:val="000000"/>
                <w:sz w:val="20"/>
              </w:rPr>
              <w:t>СА - статистистикалық деректерді беру;</w:t>
            </w:r>
            <w:r>
              <w:br/>
            </w:r>
            <w:r>
              <w:rPr>
                <w:rFonts w:ascii="Times New Roman"/>
                <w:b w:val="false"/>
                <w:i w:val="false"/>
                <w:color w:val="000000"/>
                <w:sz w:val="20"/>
              </w:rPr>
              <w:t>
</w:t>
            </w:r>
            <w:r>
              <w:rPr>
                <w:rFonts w:ascii="Times New Roman"/>
                <w:b w:val="false"/>
                <w:i w:val="false"/>
                <w:color w:val="000000"/>
                <w:sz w:val="20"/>
              </w:rPr>
              <w:t>МГМ - өнеркәсіптің өңдеуші салаларын қажетті шикізатпен қамтамасыз ету (жер қойнауын пайдалану құқығы);</w:t>
            </w:r>
            <w:r>
              <w:br/>
            </w:r>
            <w:r>
              <w:rPr>
                <w:rFonts w:ascii="Times New Roman"/>
                <w:b w:val="false"/>
                <w:i w:val="false"/>
                <w:color w:val="000000"/>
                <w:sz w:val="20"/>
              </w:rPr>
              <w:t>
</w:t>
            </w:r>
            <w:r>
              <w:rPr>
                <w:rFonts w:ascii="Times New Roman"/>
                <w:b w:val="false"/>
                <w:i w:val="false"/>
                <w:color w:val="000000"/>
                <w:sz w:val="20"/>
              </w:rPr>
              <w:t>АШМ - тамақ өнеркәсібін бірлесіп дамыту;</w:t>
            </w:r>
            <w:r>
              <w:br/>
            </w:r>
            <w:r>
              <w:rPr>
                <w:rFonts w:ascii="Times New Roman"/>
                <w:b w:val="false"/>
                <w:i w:val="false"/>
                <w:color w:val="000000"/>
                <w:sz w:val="20"/>
              </w:rPr>
              <w:t>
</w:t>
            </w:r>
            <w:r>
              <w:rPr>
                <w:rFonts w:ascii="Times New Roman"/>
                <w:b w:val="false"/>
                <w:i w:val="false"/>
                <w:color w:val="000000"/>
                <w:sz w:val="20"/>
              </w:rPr>
              <w:t>Еңбекмині - шетелдік жоғары білікті мамандарды, оның ішінде инвестициялық жобаларды іске асыру бөлігінде транзит бойынша келісілген саясатты жүзеге асыру;</w:t>
            </w:r>
            <w:r>
              <w:br/>
            </w:r>
            <w:r>
              <w:rPr>
                <w:rFonts w:ascii="Times New Roman"/>
                <w:b w:val="false"/>
                <w:i w:val="false"/>
                <w:color w:val="000000"/>
                <w:sz w:val="20"/>
              </w:rPr>
              <w:t>
</w:t>
            </w:r>
            <w:r>
              <w:rPr>
                <w:rFonts w:ascii="Times New Roman"/>
                <w:b w:val="false"/>
                <w:i w:val="false"/>
                <w:color w:val="000000"/>
                <w:sz w:val="20"/>
              </w:rPr>
              <w:t>ІІМ - жүктерді халықаралық тасымалдауды (технологиялық жабдықтардың импорты, шағын зауыттар, шикізат және материалдар) жүзеге асыру кезінде транзит еркіндігін қамтамасыз ету;</w:t>
            </w:r>
            <w:r>
              <w:br/>
            </w:r>
            <w:r>
              <w:rPr>
                <w:rFonts w:ascii="Times New Roman"/>
                <w:b w:val="false"/>
                <w:i w:val="false"/>
                <w:color w:val="000000"/>
                <w:sz w:val="20"/>
              </w:rPr>
              <w:t>
</w:t>
            </w:r>
            <w:r>
              <w:rPr>
                <w:rFonts w:ascii="Times New Roman"/>
                <w:b w:val="false"/>
                <w:i w:val="false"/>
                <w:color w:val="000000"/>
                <w:sz w:val="20"/>
              </w:rPr>
              <w:t>ТМРА - өңдеуші салаларды басым дамытуға барабар тариф саясатын жүргізу;</w:t>
            </w:r>
            <w:r>
              <w:br/>
            </w:r>
            <w:r>
              <w:rPr>
                <w:rFonts w:ascii="Times New Roman"/>
                <w:b w:val="false"/>
                <w:i w:val="false"/>
                <w:color w:val="000000"/>
                <w:sz w:val="20"/>
              </w:rPr>
              <w:t>
</w:t>
            </w:r>
            <w:r>
              <w:rPr>
                <w:rFonts w:ascii="Times New Roman"/>
                <w:b w:val="false"/>
                <w:i w:val="false"/>
                <w:color w:val="000000"/>
                <w:sz w:val="20"/>
              </w:rPr>
              <w:t>БҚА - бәсекелі нарықты дамыту, сөз байласу мен нарықты монополияландырудың жолын кесу;</w:t>
            </w:r>
            <w:r>
              <w:br/>
            </w:r>
            <w:r>
              <w:rPr>
                <w:rFonts w:ascii="Times New Roman"/>
                <w:b w:val="false"/>
                <w:i w:val="false"/>
                <w:color w:val="000000"/>
                <w:sz w:val="20"/>
              </w:rPr>
              <w:t>
</w:t>
            </w:r>
            <w:r>
              <w:rPr>
                <w:rFonts w:ascii="Times New Roman"/>
                <w:b w:val="false"/>
                <w:i w:val="false"/>
                <w:color w:val="000000"/>
                <w:sz w:val="20"/>
              </w:rPr>
              <w:t>«Самұрық-Қазына» ҰӘҚ» АҚ - өнеркәсіптің шикізаттық емес салаларын қаржылық ресурстармен және сервистік қызметтермен қолдау;</w:t>
            </w:r>
            <w:r>
              <w:br/>
            </w:r>
            <w:r>
              <w:rPr>
                <w:rFonts w:ascii="Times New Roman"/>
                <w:b w:val="false"/>
                <w:i w:val="false"/>
                <w:color w:val="000000"/>
                <w:sz w:val="20"/>
              </w:rPr>
              <w:t>
</w:t>
            </w:r>
            <w:r>
              <w:rPr>
                <w:rFonts w:ascii="Times New Roman"/>
                <w:b w:val="false"/>
                <w:i w:val="false"/>
                <w:color w:val="000000"/>
                <w:sz w:val="20"/>
              </w:rPr>
              <w:t>Инфрақұрылымдық инвестициялық жобаларды бірлесіп іске асыру, өнеркәсіп салаларын энергия ресурстарымен қамтамасыз ету, жер қойнауын пайдаланудағы қазақстандық қамтуды ұлғайту жөніндегі бірлескен жұмыс; инвестициялық жобаларды өңірлік деңгейде іске асыру, өнеркәсіптің өңдеуші салаларын қажетті шикізатпен қамтамасыз ету (жер қойнауын пайдалану құқығы);</w:t>
            </w:r>
            <w:r>
              <w:br/>
            </w:r>
            <w:r>
              <w:rPr>
                <w:rFonts w:ascii="Times New Roman"/>
                <w:b w:val="false"/>
                <w:i w:val="false"/>
                <w:color w:val="000000"/>
                <w:sz w:val="20"/>
              </w:rPr>
              <w:t>
</w:t>
            </w:r>
            <w:r>
              <w:rPr>
                <w:rFonts w:ascii="Times New Roman"/>
                <w:b w:val="false"/>
                <w:i w:val="false"/>
                <w:color w:val="000000"/>
                <w:sz w:val="20"/>
              </w:rPr>
              <w:t>Облыстар мен Астана және Алматы қалаларының әкімдіктері - өңірлерде инвестициялық жобаларды (оның ішінде серпінді) іске асыруды мониторингтеу, өңірлік деңгейде өнеркәсіп салаларын барабар мемлекеттік реттелуін қамтамасыз ету. Қажет қамтамасыз ететін инфрақұрылымды жасау.</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үйлестіруді қажет ететін іс-шаралар</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кешенді дамыту</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 экология және қоршаған орта мәселелері бойынша</w:t>
            </w:r>
            <w:r>
              <w:br/>
            </w:r>
            <w:r>
              <w:rPr>
                <w:rFonts w:ascii="Times New Roman"/>
                <w:b w:val="false"/>
                <w:i w:val="false"/>
                <w:color w:val="000000"/>
                <w:sz w:val="20"/>
              </w:rPr>
              <w:t>
</w:t>
            </w:r>
            <w:r>
              <w:rPr>
                <w:rFonts w:ascii="Times New Roman"/>
                <w:b w:val="false"/>
                <w:i w:val="false"/>
                <w:color w:val="000000"/>
                <w:sz w:val="20"/>
              </w:rPr>
              <w:t>ТЖМ - қауіпсіздік техникасы мәселелері</w:t>
            </w:r>
            <w:r>
              <w:br/>
            </w:r>
            <w:r>
              <w:rPr>
                <w:rFonts w:ascii="Times New Roman"/>
                <w:b w:val="false"/>
                <w:i w:val="false"/>
                <w:color w:val="000000"/>
                <w:sz w:val="20"/>
              </w:rPr>
              <w:t>
</w:t>
            </w:r>
            <w:r>
              <w:rPr>
                <w:rFonts w:ascii="Times New Roman"/>
                <w:b w:val="false"/>
                <w:i w:val="false"/>
                <w:color w:val="000000"/>
                <w:sz w:val="20"/>
              </w:rPr>
              <w:t>Қаржымині - міндетті энергетикалық тексеруге жататын объектілерді қаржыландыру мәселелері</w:t>
            </w:r>
            <w:r>
              <w:br/>
            </w:r>
            <w:r>
              <w:rPr>
                <w:rFonts w:ascii="Times New Roman"/>
                <w:b w:val="false"/>
                <w:i w:val="false"/>
                <w:color w:val="000000"/>
                <w:sz w:val="20"/>
              </w:rPr>
              <w:t>
</w:t>
            </w:r>
            <w:r>
              <w:rPr>
                <w:rFonts w:ascii="Times New Roman"/>
                <w:b w:val="false"/>
                <w:i w:val="false"/>
                <w:color w:val="000000"/>
                <w:sz w:val="20"/>
              </w:rPr>
              <w:t>ЭДСМ - міндетті энергетикалық тексеруге жататын объектілерді қаржыландыру мәселелері</w:t>
            </w:r>
            <w:r>
              <w:br/>
            </w:r>
            <w:r>
              <w:rPr>
                <w:rFonts w:ascii="Times New Roman"/>
                <w:b w:val="false"/>
                <w:i w:val="false"/>
                <w:color w:val="000000"/>
                <w:sz w:val="20"/>
              </w:rPr>
              <w:t>
</w:t>
            </w:r>
            <w:r>
              <w:rPr>
                <w:rFonts w:ascii="Times New Roman"/>
                <w:b w:val="false"/>
                <w:i w:val="false"/>
                <w:color w:val="000000"/>
                <w:sz w:val="20"/>
              </w:rPr>
              <w:t>ККМ - көлік саласындағы энергия тиімділігі мен энергия үнемдеу жөніндегі жалпы талаптар</w:t>
            </w:r>
            <w:r>
              <w:br/>
            </w:r>
            <w:r>
              <w:rPr>
                <w:rFonts w:ascii="Times New Roman"/>
                <w:b w:val="false"/>
                <w:i w:val="false"/>
                <w:color w:val="000000"/>
                <w:sz w:val="20"/>
              </w:rPr>
              <w:t>
</w:t>
            </w:r>
            <w:r>
              <w:rPr>
                <w:rFonts w:ascii="Times New Roman"/>
                <w:b w:val="false"/>
                <w:i w:val="false"/>
                <w:color w:val="000000"/>
                <w:sz w:val="20"/>
              </w:rPr>
              <w:t>ТМРА - «Табиғи монополиялар және реттелетін нарықтар туралы» ҚР заңына сәйкес тарифтерді (бағаны, алым ставкаларын) бекіту кезінде энергия үнемдеу бойынша іс-шараларға кететін шығындар есебі</w:t>
            </w:r>
            <w:r>
              <w:br/>
            </w:r>
            <w:r>
              <w:rPr>
                <w:rFonts w:ascii="Times New Roman"/>
                <w:b w:val="false"/>
                <w:i w:val="false"/>
                <w:color w:val="000000"/>
                <w:sz w:val="20"/>
              </w:rPr>
              <w:t>
</w:t>
            </w:r>
            <w:r>
              <w:rPr>
                <w:rFonts w:ascii="Times New Roman"/>
                <w:b w:val="false"/>
                <w:i w:val="false"/>
                <w:color w:val="000000"/>
                <w:sz w:val="20"/>
              </w:rPr>
              <w:t>ҚТКШІА - республикалық маңызы бар объектілердің үй-жайларын салу және пайдалануға беру кезінде энергия тиімділігі мен энергия үнемдеу бойынша талаптардың орындалуына сәулет-құрылыс бақылауы Облыстардың, Астана және Алматы қалаларының әкімдіктері жергілікті маңызы бар объектілердің үй-жайларын сату және пайдалануға беру кезінде энергия тиімділігі мен энергия үнемдеу бойынша талаптардың орындалуына сәулет-құрылыс бақылауы</w:t>
            </w:r>
            <w:r>
              <w:br/>
            </w:r>
            <w:r>
              <w:rPr>
                <w:rFonts w:ascii="Times New Roman"/>
                <w:b w:val="false"/>
                <w:i w:val="false"/>
                <w:color w:val="000000"/>
                <w:sz w:val="20"/>
              </w:rPr>
              <w:t>
</w:t>
            </w:r>
            <w:r>
              <w:rPr>
                <w:rFonts w:ascii="Times New Roman"/>
                <w:b w:val="false"/>
                <w:i w:val="false"/>
                <w:color w:val="000000"/>
                <w:sz w:val="20"/>
              </w:rPr>
              <w:t>CM - халықаралық ұйымдармен және Халықаралық Шарттар мен Келісімдерге қатысушы елдермен өзара іс-қимыл</w:t>
            </w:r>
            <w:r>
              <w:br/>
            </w:r>
            <w:r>
              <w:rPr>
                <w:rFonts w:ascii="Times New Roman"/>
                <w:b w:val="false"/>
                <w:i w:val="false"/>
                <w:color w:val="000000"/>
                <w:sz w:val="20"/>
              </w:rPr>
              <w:t>
</w:t>
            </w:r>
            <w:r>
              <w:rPr>
                <w:rFonts w:ascii="Times New Roman"/>
                <w:b w:val="false"/>
                <w:i w:val="false"/>
                <w:color w:val="000000"/>
                <w:sz w:val="20"/>
              </w:rPr>
              <w:t>ТЖМ, БҒМ - сейсмикалық қауіпсіздікті қамтамасыз ету үшін ақпараттық ресурс жасау</w:t>
            </w:r>
            <w:r>
              <w:br/>
            </w:r>
            <w:r>
              <w:rPr>
                <w:rFonts w:ascii="Times New Roman"/>
                <w:b w:val="false"/>
                <w:i w:val="false"/>
                <w:color w:val="000000"/>
                <w:sz w:val="20"/>
              </w:rPr>
              <w:t>
</w:t>
            </w:r>
            <w:r>
              <w:rPr>
                <w:rFonts w:ascii="Times New Roman"/>
                <w:b w:val="false"/>
                <w:i w:val="false"/>
                <w:color w:val="000000"/>
                <w:sz w:val="20"/>
              </w:rPr>
              <w:t>ЭДСМ, Қаржымині - бағдарламаларды бюджеттік қаржыландыруды болжау мәселелері</w:t>
            </w:r>
            <w:r>
              <w:br/>
            </w:r>
            <w:r>
              <w:rPr>
                <w:rFonts w:ascii="Times New Roman"/>
                <w:b w:val="false"/>
                <w:i w:val="false"/>
                <w:color w:val="000000"/>
                <w:sz w:val="20"/>
              </w:rPr>
              <w:t>
</w:t>
            </w:r>
            <w:r>
              <w:rPr>
                <w:rFonts w:ascii="Times New Roman"/>
                <w:b w:val="false"/>
                <w:i w:val="false"/>
                <w:color w:val="000000"/>
                <w:sz w:val="20"/>
              </w:rPr>
              <w:t>Қаржымині (Салық комитеті, Кеден комитеті, аумақтық салық және кеден органдары) - қазақстандық ядролық және сейсмикалық мониторинг станцияларын жабдықпен қамтамасыз ету, салу және пайдалану мәселелері</w:t>
            </w:r>
            <w:r>
              <w:br/>
            </w:r>
            <w:r>
              <w:rPr>
                <w:rFonts w:ascii="Times New Roman"/>
                <w:b w:val="false"/>
                <w:i w:val="false"/>
                <w:color w:val="000000"/>
                <w:sz w:val="20"/>
              </w:rPr>
              <w:t>
</w:t>
            </w:r>
            <w:r>
              <w:rPr>
                <w:rFonts w:ascii="Times New Roman"/>
                <w:b w:val="false"/>
                <w:i w:val="false"/>
                <w:color w:val="000000"/>
                <w:sz w:val="20"/>
              </w:rPr>
              <w:t>Қоршағанортамині - экология және қоршаған ортаны қорғау</w:t>
            </w:r>
            <w:r>
              <w:br/>
            </w:r>
            <w:r>
              <w:rPr>
                <w:rFonts w:ascii="Times New Roman"/>
                <w:b w:val="false"/>
                <w:i w:val="false"/>
                <w:color w:val="000000"/>
                <w:sz w:val="20"/>
              </w:rPr>
              <w:t>
</w:t>
            </w:r>
            <w:r>
              <w:rPr>
                <w:rFonts w:ascii="Times New Roman"/>
                <w:b w:val="false"/>
                <w:i w:val="false"/>
                <w:color w:val="000000"/>
                <w:sz w:val="20"/>
              </w:rPr>
              <w:t>ТЖМ - қауіпсіздік техникасы мәселелері</w:t>
            </w:r>
            <w:r>
              <w:br/>
            </w:r>
            <w:r>
              <w:rPr>
                <w:rFonts w:ascii="Times New Roman"/>
                <w:b w:val="false"/>
                <w:i w:val="false"/>
                <w:color w:val="000000"/>
                <w:sz w:val="20"/>
              </w:rPr>
              <w:t>
</w:t>
            </w:r>
            <w:r>
              <w:rPr>
                <w:rFonts w:ascii="Times New Roman"/>
                <w:b w:val="false"/>
                <w:i w:val="false"/>
                <w:color w:val="000000"/>
                <w:sz w:val="20"/>
              </w:rPr>
              <w:t>Қаржымині - салық салу және кедендік төлемдер мәселелері</w:t>
            </w:r>
            <w:r>
              <w:br/>
            </w:r>
            <w:r>
              <w:rPr>
                <w:rFonts w:ascii="Times New Roman"/>
                <w:b w:val="false"/>
                <w:i w:val="false"/>
                <w:color w:val="000000"/>
                <w:sz w:val="20"/>
              </w:rPr>
              <w:t>
</w:t>
            </w:r>
            <w:r>
              <w:rPr>
                <w:rFonts w:ascii="Times New Roman"/>
                <w:b w:val="false"/>
                <w:i w:val="false"/>
                <w:color w:val="000000"/>
                <w:sz w:val="20"/>
              </w:rPr>
              <w:t>ЭДСМ - жеке кәсіпкерлікті қолдау мен дамытудың мемлекеттік саясатын жүргізу</w:t>
            </w:r>
            <w:r>
              <w:br/>
            </w:r>
            <w:r>
              <w:rPr>
                <w:rFonts w:ascii="Times New Roman"/>
                <w:b w:val="false"/>
                <w:i w:val="false"/>
                <w:color w:val="000000"/>
                <w:sz w:val="20"/>
              </w:rPr>
              <w:t>
</w:t>
            </w:r>
            <w:r>
              <w:rPr>
                <w:rFonts w:ascii="Times New Roman"/>
                <w:b w:val="false"/>
                <w:i w:val="false"/>
                <w:color w:val="000000"/>
                <w:sz w:val="20"/>
              </w:rPr>
              <w:t>ТМРА - табиғи монополиялар саласына жататын мәселелер</w:t>
            </w:r>
            <w:r>
              <w:br/>
            </w:r>
            <w:r>
              <w:rPr>
                <w:rFonts w:ascii="Times New Roman"/>
                <w:b w:val="false"/>
                <w:i w:val="false"/>
                <w:color w:val="000000"/>
                <w:sz w:val="20"/>
              </w:rPr>
              <w:t>
</w:t>
            </w:r>
            <w:r>
              <w:rPr>
                <w:rFonts w:ascii="Times New Roman"/>
                <w:b w:val="false"/>
                <w:i w:val="false"/>
                <w:color w:val="000000"/>
                <w:sz w:val="20"/>
              </w:rPr>
              <w:t>ҚТКШІА - сәулет-құрылыс бақылауы</w:t>
            </w:r>
            <w:r>
              <w:br/>
            </w:r>
            <w:r>
              <w:rPr>
                <w:rFonts w:ascii="Times New Roman"/>
                <w:b w:val="false"/>
                <w:i w:val="false"/>
                <w:color w:val="000000"/>
                <w:sz w:val="20"/>
              </w:rPr>
              <w:t>
</w:t>
            </w:r>
            <w:r>
              <w:rPr>
                <w:rFonts w:ascii="Times New Roman"/>
                <w:b w:val="false"/>
                <w:i w:val="false"/>
                <w:color w:val="000000"/>
                <w:sz w:val="20"/>
              </w:rPr>
              <w:t>Облыстардың, Астана және Алматы қалаларының әкімдіктері - жаңартылатын энергия көздерін дамыту және пайдаланудың салалық бағдарламаларын іске асыру мәселелері</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үйлестіруді қажет ететін іс-шаралар</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салаларын ынталандыру</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«Самұрық-Қазына» ҮӘҚ» АҚ - әлеуетті инвесторлармен жұмыс жүйесін әзірлеу;</w:t>
            </w:r>
            <w:r>
              <w:br/>
            </w:r>
            <w:r>
              <w:rPr>
                <w:rFonts w:ascii="Times New Roman"/>
                <w:b w:val="false"/>
                <w:i w:val="false"/>
                <w:color w:val="000000"/>
                <w:sz w:val="20"/>
              </w:rPr>
              <w:t>
</w:t>
            </w:r>
            <w:r>
              <w:rPr>
                <w:rFonts w:ascii="Times New Roman"/>
                <w:b w:val="false"/>
                <w:i w:val="false"/>
                <w:color w:val="000000"/>
                <w:sz w:val="20"/>
              </w:rPr>
              <w:t>СІМ - имидждік және ақпараттық-тұсаукесерлік іс-шаралар өткізу, шетелдерде қазақстандық инвесторлардың мүдделерін білдіру жүйесін құру;</w:t>
            </w:r>
            <w:r>
              <w:br/>
            </w:r>
            <w:r>
              <w:rPr>
                <w:rFonts w:ascii="Times New Roman"/>
                <w:b w:val="false"/>
                <w:i w:val="false"/>
                <w:color w:val="000000"/>
                <w:sz w:val="20"/>
              </w:rPr>
              <w:t>
</w:t>
            </w:r>
            <w:r>
              <w:rPr>
                <w:rFonts w:ascii="Times New Roman"/>
                <w:b w:val="false"/>
                <w:i w:val="false"/>
                <w:color w:val="000000"/>
                <w:sz w:val="20"/>
              </w:rPr>
              <w:t>СІМ, ЭДСМ, Қаржымині, Әділетмині, ҰБ - инвестицияларды көтермелеу және өзара қорғау туралы келісімдерді әзірлеу және жасау;</w:t>
            </w:r>
            <w:r>
              <w:br/>
            </w:r>
            <w:r>
              <w:rPr>
                <w:rFonts w:ascii="Times New Roman"/>
                <w:b w:val="false"/>
                <w:i w:val="false"/>
                <w:color w:val="000000"/>
                <w:sz w:val="20"/>
              </w:rPr>
              <w:t>
</w:t>
            </w:r>
            <w:r>
              <w:rPr>
                <w:rFonts w:ascii="Times New Roman"/>
                <w:b w:val="false"/>
                <w:i w:val="false"/>
                <w:color w:val="000000"/>
                <w:sz w:val="20"/>
              </w:rPr>
              <w:t>БАМ - өндірілген өнімдер мен көрсетілетін жұмыстар мен қызметтерді көрсетіп барлық отандық жеткізушілердің, сондай-ақ олардың қажеттіліктерін көрсетіп тапсырыс берушілердің бірыңғай деректер базасын құру бойынша ақпараттық жүйені техникалық сүйемелдеу. «Ақпараттық технологиялар паркі» АЭА-да IT - саласын дамыту бойынша бірлескен жұмыс;</w:t>
            </w:r>
            <w:r>
              <w:br/>
            </w:r>
            <w:r>
              <w:rPr>
                <w:rFonts w:ascii="Times New Roman"/>
                <w:b w:val="false"/>
                <w:i w:val="false"/>
                <w:color w:val="000000"/>
                <w:sz w:val="20"/>
              </w:rPr>
              <w:t>
</w:t>
            </w:r>
            <w:r>
              <w:rPr>
                <w:rFonts w:ascii="Times New Roman"/>
                <w:b w:val="false"/>
                <w:i w:val="false"/>
                <w:color w:val="000000"/>
                <w:sz w:val="20"/>
              </w:rPr>
              <w:t>МГМ - «Ұлттық индустриялық мұнай-химия технопаркі» АЭА дамыту бойынша бірлескен жұмыс;</w:t>
            </w:r>
            <w:r>
              <w:br/>
            </w:r>
            <w:r>
              <w:rPr>
                <w:rFonts w:ascii="Times New Roman"/>
                <w:b w:val="false"/>
                <w:i w:val="false"/>
                <w:color w:val="000000"/>
                <w:sz w:val="20"/>
              </w:rPr>
              <w:t>
</w:t>
            </w:r>
            <w:r>
              <w:rPr>
                <w:rFonts w:ascii="Times New Roman"/>
                <w:b w:val="false"/>
                <w:i w:val="false"/>
                <w:color w:val="000000"/>
                <w:sz w:val="20"/>
              </w:rPr>
              <w:t>Облыстардың әкімдіктері - өңірлік деңгейде өнеркәсіп салаларын барабар мемлекеттік реттеуді қамтамасыз ету.</w:t>
            </w:r>
            <w:r>
              <w:br/>
            </w:r>
            <w:r>
              <w:rPr>
                <w:rFonts w:ascii="Times New Roman"/>
                <w:b w:val="false"/>
                <w:i w:val="false"/>
                <w:color w:val="000000"/>
                <w:sz w:val="20"/>
              </w:rPr>
              <w:t>
</w:t>
            </w:r>
            <w:r>
              <w:rPr>
                <w:rFonts w:ascii="Times New Roman"/>
                <w:b w:val="false"/>
                <w:i w:val="false"/>
                <w:color w:val="000000"/>
                <w:sz w:val="20"/>
              </w:rPr>
              <w:t>Қажет қамтамасыз етуші инфрақұрылымды жасау. Ұйымдардан бекітілген нысан бойынша қазақстандық қамту бойынша ақпарат жинау, талдау және беру.</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5-стратегиялық бағыт</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үйлестіруді талап ететін іс-шаралар</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жане метрология жүйесін дамыту</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 республикалық бюджет есебінен іске асыру көзделген іс-шараларды қаржыландыру;</w:t>
            </w:r>
            <w:r>
              <w:br/>
            </w:r>
            <w:r>
              <w:rPr>
                <w:rFonts w:ascii="Times New Roman"/>
                <w:b w:val="false"/>
                <w:i w:val="false"/>
                <w:color w:val="000000"/>
                <w:sz w:val="20"/>
              </w:rPr>
              <w:t>
</w:t>
            </w:r>
            <w:r>
              <w:rPr>
                <w:rFonts w:ascii="Times New Roman"/>
                <w:b w:val="false"/>
                <w:i w:val="false"/>
                <w:color w:val="000000"/>
                <w:sz w:val="20"/>
              </w:rPr>
              <w:t>ККМ, Қоршағанортамині, ІІМ, ТЖМ, ЭДСМ, АШМ, ДСМ, Еңбекмині, АБМ, ҰҚК - техникалық регламенттерді уақтылы әзірлеу, техникалық регламенттерді енгізу және бейімдеу жөніндегі шараларды қабылдау;</w:t>
            </w:r>
            <w:r>
              <w:br/>
            </w:r>
            <w:r>
              <w:rPr>
                <w:rFonts w:ascii="Times New Roman"/>
                <w:b w:val="false"/>
                <w:i w:val="false"/>
                <w:color w:val="000000"/>
                <w:sz w:val="20"/>
              </w:rPr>
              <w:t>
</w:t>
            </w:r>
            <w:r>
              <w:rPr>
                <w:rFonts w:ascii="Times New Roman"/>
                <w:b w:val="false"/>
                <w:i w:val="false"/>
                <w:color w:val="000000"/>
                <w:sz w:val="20"/>
              </w:rPr>
              <w:t>ККМ, Қоршағанортамині, ІІМ, ТЖМ, ЭДСМ, АШМ, ДСМ, Еңбекмині, Қорғанысмині, БҒМ АБМ, ЖРБА, ҰКҚ «Самұрық-Қазына» ҰӘҚ» АҚ (келісім бойынша), «ҚазАгро» ҰХ» АҚ (келісім бойынша) - халықаралық талаптары бар үйлестірілген мемлекеттік стандарттарды әзірлеу, экономика секторларындағы қолданыстағы нормативтік құжаттарға, оларды нарық талаптарына өзектендіру мақсатында талдау жасау;</w:t>
            </w:r>
            <w:r>
              <w:br/>
            </w:r>
            <w:r>
              <w:rPr>
                <w:rFonts w:ascii="Times New Roman"/>
                <w:b w:val="false"/>
                <w:i w:val="false"/>
                <w:color w:val="000000"/>
                <w:sz w:val="20"/>
              </w:rPr>
              <w:t>
</w:t>
            </w:r>
            <w:r>
              <w:rPr>
                <w:rFonts w:ascii="Times New Roman"/>
                <w:b w:val="false"/>
                <w:i w:val="false"/>
                <w:color w:val="000000"/>
                <w:sz w:val="20"/>
              </w:rPr>
              <w:t>Облыстардың, Астана және Алматы қалаларының әкімдіктері - республика кәсіпорындарында менеджмент жүйесін енгізу жөніндегі өңірлік жоспарларды іске асыру.</w:t>
            </w:r>
          </w:p>
        </w:tc>
      </w:tr>
    </w:tbl>
    <w:bookmarkStart w:name="z38" w:id="31"/>
    <w:p>
      <w:pPr>
        <w:spacing w:after="0"/>
        <w:ind w:left="0"/>
        <w:jc w:val="both"/>
      </w:pPr>
      <w:r>
        <w:rPr>
          <w:rFonts w:ascii="Times New Roman"/>
          <w:b w:val="false"/>
          <w:i w:val="false"/>
          <w:color w:val="000000"/>
          <w:sz w:val="28"/>
        </w:rPr>
        <w:t>
Ескертпе: аббревиатуралардың толық жазылуы:</w:t>
      </w:r>
    </w:p>
    <w:bookmarkEnd w:id="31"/>
    <w:p>
      <w:pPr>
        <w:spacing w:after="0"/>
        <w:ind w:left="0"/>
        <w:jc w:val="both"/>
      </w:pPr>
      <w:r>
        <w:rPr>
          <w:rFonts w:ascii="Times New Roman"/>
          <w:b w:val="false"/>
          <w:i w:val="false"/>
          <w:color w:val="000000"/>
          <w:sz w:val="28"/>
        </w:rPr>
        <w:t>ЭДСМ             - Қазақстан Республикасы Экономикалық даму</w:t>
      </w:r>
      <w:r>
        <w:br/>
      </w:r>
      <w:r>
        <w:rPr>
          <w:rFonts w:ascii="Times New Roman"/>
          <w:b w:val="false"/>
          <w:i w:val="false"/>
          <w:color w:val="000000"/>
          <w:sz w:val="28"/>
        </w:rPr>
        <w:t>
                   және сауда министрлігі</w:t>
      </w:r>
      <w:r>
        <w:br/>
      </w:r>
      <w:r>
        <w:rPr>
          <w:rFonts w:ascii="Times New Roman"/>
          <w:b w:val="false"/>
          <w:i w:val="false"/>
          <w:color w:val="000000"/>
          <w:sz w:val="28"/>
        </w:rPr>
        <w:t>
БҒМ              -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ККМ              - Қазақстан Республикасы Көлік және коммуникация</w:t>
      </w:r>
      <w:r>
        <w:br/>
      </w:r>
      <w:r>
        <w:rPr>
          <w:rFonts w:ascii="Times New Roman"/>
          <w:b w:val="false"/>
          <w:i w:val="false"/>
          <w:color w:val="000000"/>
          <w:sz w:val="28"/>
        </w:rPr>
        <w:t>
                   министрлігі</w:t>
      </w:r>
      <w:r>
        <w:br/>
      </w:r>
      <w:r>
        <w:rPr>
          <w:rFonts w:ascii="Times New Roman"/>
          <w:b w:val="false"/>
          <w:i w:val="false"/>
          <w:color w:val="000000"/>
          <w:sz w:val="28"/>
        </w:rPr>
        <w:t>
БАМ              - Қазақстан Республикасы Байланыс және ақпарат</w:t>
      </w:r>
      <w:r>
        <w:br/>
      </w:r>
      <w:r>
        <w:rPr>
          <w:rFonts w:ascii="Times New Roman"/>
          <w:b w:val="false"/>
          <w:i w:val="false"/>
          <w:color w:val="000000"/>
          <w:sz w:val="28"/>
        </w:rPr>
        <w:t>
                   министрлігі</w:t>
      </w:r>
      <w:r>
        <w:br/>
      </w:r>
      <w:r>
        <w:rPr>
          <w:rFonts w:ascii="Times New Roman"/>
          <w:b w:val="false"/>
          <w:i w:val="false"/>
          <w:color w:val="000000"/>
          <w:sz w:val="28"/>
        </w:rPr>
        <w:t>
АШМ              - Қазақстан Республикасы Ауыл шаруашылығы</w:t>
      </w:r>
      <w:r>
        <w:br/>
      </w:r>
      <w:r>
        <w:rPr>
          <w:rFonts w:ascii="Times New Roman"/>
          <w:b w:val="false"/>
          <w:i w:val="false"/>
          <w:color w:val="000000"/>
          <w:sz w:val="28"/>
        </w:rPr>
        <w:t>
                   министрлігі</w:t>
      </w:r>
      <w:r>
        <w:br/>
      </w:r>
      <w:r>
        <w:rPr>
          <w:rFonts w:ascii="Times New Roman"/>
          <w:b w:val="false"/>
          <w:i w:val="false"/>
          <w:color w:val="000000"/>
          <w:sz w:val="28"/>
        </w:rPr>
        <w:t>
Қоршағанортмині  - Қазақстан Республикасы Қоршаған ортаны қорғау</w:t>
      </w:r>
      <w:r>
        <w:br/>
      </w:r>
      <w:r>
        <w:rPr>
          <w:rFonts w:ascii="Times New Roman"/>
          <w:b w:val="false"/>
          <w:i w:val="false"/>
          <w:color w:val="000000"/>
          <w:sz w:val="28"/>
        </w:rPr>
        <w:t>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ТЖМ              - Қазақстан Республикасы Төтенше жағдайлар</w:t>
      </w:r>
      <w:r>
        <w:br/>
      </w:r>
      <w:r>
        <w:rPr>
          <w:rFonts w:ascii="Times New Roman"/>
          <w:b w:val="false"/>
          <w:i w:val="false"/>
          <w:color w:val="000000"/>
          <w:sz w:val="28"/>
        </w:rPr>
        <w:t>
                   министрлігі</w:t>
      </w:r>
      <w:r>
        <w:br/>
      </w:r>
      <w:r>
        <w:rPr>
          <w:rFonts w:ascii="Times New Roman"/>
          <w:b w:val="false"/>
          <w:i w:val="false"/>
          <w:color w:val="000000"/>
          <w:sz w:val="28"/>
        </w:rPr>
        <w:t>
Еңбекмині        - Қазақстан Республикасы Еңбек және халықты</w:t>
      </w:r>
      <w:r>
        <w:br/>
      </w:r>
      <w:r>
        <w:rPr>
          <w:rFonts w:ascii="Times New Roman"/>
          <w:b w:val="false"/>
          <w:i w:val="false"/>
          <w:color w:val="000000"/>
          <w:sz w:val="28"/>
        </w:rPr>
        <w:t>
                   әлеуметтік қорғау министрлігі</w:t>
      </w:r>
      <w:r>
        <w:br/>
      </w:r>
      <w:r>
        <w:rPr>
          <w:rFonts w:ascii="Times New Roman"/>
          <w:b w:val="false"/>
          <w:i w:val="false"/>
          <w:color w:val="000000"/>
          <w:sz w:val="28"/>
        </w:rPr>
        <w:t>
IIМ              - Қазақстан Республикасы Ішкі істер министрлігі</w:t>
      </w:r>
      <w:r>
        <w:br/>
      </w:r>
      <w:r>
        <w:rPr>
          <w:rFonts w:ascii="Times New Roman"/>
          <w:b w:val="false"/>
          <w:i w:val="false"/>
          <w:color w:val="000000"/>
          <w:sz w:val="28"/>
        </w:rPr>
        <w:t>
Қорғанысмині     - Қазақстан Республикасы Қорғаныс министрлігі</w:t>
      </w:r>
      <w:r>
        <w:br/>
      </w:r>
      <w:r>
        <w:rPr>
          <w:rFonts w:ascii="Times New Roman"/>
          <w:b w:val="false"/>
          <w:i w:val="false"/>
          <w:color w:val="000000"/>
          <w:sz w:val="28"/>
        </w:rPr>
        <w:t>
ҰҚК ШҚ           - Қазақстан Республикасы Ұлттық қауіпсіздік</w:t>
      </w:r>
      <w:r>
        <w:br/>
      </w:r>
      <w:r>
        <w:rPr>
          <w:rFonts w:ascii="Times New Roman"/>
          <w:b w:val="false"/>
          <w:i w:val="false"/>
          <w:color w:val="000000"/>
          <w:sz w:val="28"/>
        </w:rPr>
        <w:t>
                   комитетінің Шекара қызметі</w:t>
      </w:r>
      <w:r>
        <w:br/>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ДСМ              - Қазақстан Республикасы Денсаулық сақтау</w:t>
      </w:r>
      <w:r>
        <w:br/>
      </w:r>
      <w:r>
        <w:rPr>
          <w:rFonts w:ascii="Times New Roman"/>
          <w:b w:val="false"/>
          <w:i w:val="false"/>
          <w:color w:val="000000"/>
          <w:sz w:val="28"/>
        </w:rPr>
        <w:t>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ҰБ               - Қазақстан Республикасы Ұлттық Банкі</w:t>
      </w:r>
      <w:r>
        <w:br/>
      </w:r>
      <w:r>
        <w:rPr>
          <w:rFonts w:ascii="Times New Roman"/>
          <w:b w:val="false"/>
          <w:i w:val="false"/>
          <w:color w:val="000000"/>
          <w:sz w:val="28"/>
        </w:rPr>
        <w:t>
ЖРА              - Қазақстан Республикасы Жер ресурстарын басқару</w:t>
      </w:r>
      <w:r>
        <w:br/>
      </w:r>
      <w:r>
        <w:rPr>
          <w:rFonts w:ascii="Times New Roman"/>
          <w:b w:val="false"/>
          <w:i w:val="false"/>
          <w:color w:val="000000"/>
          <w:sz w:val="28"/>
        </w:rPr>
        <w:t>
                   агенттігі</w:t>
      </w:r>
      <w:r>
        <w:br/>
      </w:r>
      <w:r>
        <w:rPr>
          <w:rFonts w:ascii="Times New Roman"/>
          <w:b w:val="false"/>
          <w:i w:val="false"/>
          <w:color w:val="000000"/>
          <w:sz w:val="28"/>
        </w:rPr>
        <w:t>
TМPA             - Қазақстан Республикасы Табиғи монополияларды</w:t>
      </w:r>
      <w:r>
        <w:br/>
      </w:r>
      <w:r>
        <w:rPr>
          <w:rFonts w:ascii="Times New Roman"/>
          <w:b w:val="false"/>
          <w:i w:val="false"/>
          <w:color w:val="000000"/>
          <w:sz w:val="28"/>
        </w:rPr>
        <w:t>
                   реттеу агенттігі</w:t>
      </w:r>
      <w:r>
        <w:br/>
      </w:r>
      <w:r>
        <w:rPr>
          <w:rFonts w:ascii="Times New Roman"/>
          <w:b w:val="false"/>
          <w:i w:val="false"/>
          <w:color w:val="000000"/>
          <w:sz w:val="28"/>
        </w:rPr>
        <w:t>
БҚА              - Қазақстан Республикасы Бәсекелестікті қорғау</w:t>
      </w:r>
      <w:r>
        <w:br/>
      </w:r>
      <w:r>
        <w:rPr>
          <w:rFonts w:ascii="Times New Roman"/>
          <w:b w:val="false"/>
          <w:i w:val="false"/>
          <w:color w:val="000000"/>
          <w:sz w:val="28"/>
        </w:rPr>
        <w:t>
                   агенттігі</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ҚТКШIА           - Қазақстан Республикасы Құрылыс және тұрғын</w:t>
      </w:r>
      <w:r>
        <w:br/>
      </w:r>
      <w:r>
        <w:rPr>
          <w:rFonts w:ascii="Times New Roman"/>
          <w:b w:val="false"/>
          <w:i w:val="false"/>
          <w:color w:val="000000"/>
          <w:sz w:val="28"/>
        </w:rPr>
        <w:t>
                   үй-коммуналдық шаруашылық істері агенттігі</w:t>
      </w:r>
    </w:p>
    <w:bookmarkStart w:name="z39" w:id="32"/>
    <w:p>
      <w:pPr>
        <w:spacing w:after="0"/>
        <w:ind w:left="0"/>
        <w:jc w:val="left"/>
      </w:pPr>
      <w:r>
        <w:rPr>
          <w:rFonts w:ascii="Times New Roman"/>
          <w:b/>
          <w:i w:val="false"/>
          <w:color w:val="000000"/>
        </w:rPr>
        <w:t xml:space="preserve"> 
6. Тәуекелдерді басқару</w:t>
      </w:r>
    </w:p>
    <w:bookmarkEnd w:id="32"/>
    <w:p>
      <w:pPr>
        <w:spacing w:after="0"/>
        <w:ind w:left="0"/>
        <w:jc w:val="both"/>
      </w:pPr>
      <w:r>
        <w:rPr>
          <w:rFonts w:ascii="Times New Roman"/>
          <w:b w:val="false"/>
          <w:i w:val="false"/>
          <w:color w:val="000000"/>
          <w:sz w:val="28"/>
        </w:rPr>
        <w:t>      Тәуекелдерді басқару үшін олардың түрі мен көздеріне қатысты стандартты және жағдаяттық арнайы шаралар іске асырылатын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4233"/>
        <w:gridCol w:w="3933"/>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атауы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 қоюдың первентивті және (немесе) уақтылы шараларын қабылдамаған жағдайда ықтимал салдарлар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Тетіктер және басқару шаралары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Жаhандық</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Капиталдың әлемдік нарығындағы дағдарыс</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экономикасына шетелдік инвестициялар көлемінің құлдырауы және шетелдік компаниялардың Қазақстан нарығынан кетуі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нарығындағы босаған тауашаларды тез игеруге қабілетті мықты отандық бизнесті (ұлттық инвесторларды) қалыптастыру</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елдерінің шетел инвесторларына қатысты көбірек преференциялық режимдерді қолдануы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экономикасына шетелдік инвестициялар көлемінің құлдырауы және шетелдік компаниялардың Қазақстан нарығынан кетуі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елдерінде инвесторлар жасаған жағдайлардың тұрақты мониторингі және Қазақстанда өңір елдері Қарағанда инвестициялау үшін тым жақсы жағдай жасау үшін алдын алу шараларын қабылдау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Елішілік</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капиталының Қазақстанның экономикасына әсер етуінің жедел өсуі</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экономикасы салаларының даму барысын бақылауды жоғалуы және шетел компаниялары саясатынан тәуелділіктің жоғарылуы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нарықты шетелдік капиталдан қорғау жүйесін құру</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ахуалына әсер етуші факторлардың нашарлауы (әкімшілік кедергілер, инфрақұрылым және адами ресурстар, заңнама және т.б.)</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 әртараптандыру жөніндегі міндеттерге жетпеу, экономиканың шикізат секторынан тәуелдіктерін ұлғайту, Қазақстанның халықаралық қоғамдастықтағы беделінің нашарлауы, елдің бәсекеге қабілеттілігінің төмендеуі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ахуалға әсер ететін факторлардың тұрақты мониторингі және оларды жою (әсерді төмендету) жөніндегі шараларды қабылдау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Институционалдық</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Министрліктен білікті құрамның кетуі</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кәсіптік мүмкіндіктерінің тез төмендеуі және олардың негізгі міндеттерді орындауға қабілетсіздігі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күнінің ұзақтығын тұрақтандыруды басқару әдістерін жетілдіру; моральдық және материалдық ынталандыру; қызметтік мақсатта көлікпен қамтамасыз ету; қызметкерлердің біліктілігін арттыру; еңбектің қолайлы жағдайларын жасау</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институттарын тиімсіз корпоративтік басқару</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инновациялық және инвестициялық белсендікті төмендету. ҒЗТКӘ қаржыландыруды және инновациялық әзірленімдерді қысқарту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Тәуекелдік ҒЗТКӘ-ні қаржыландыру және инновациялық әзірлемелер үшін тиісті құрылымдар жасау. Қажетті сұралатын қаржылық ресурстарды бөлу</w:t>
            </w:r>
          </w:p>
        </w:tc>
      </w:tr>
    </w:tbl>
    <w:bookmarkStart w:name="z47" w:id="33"/>
    <w:p>
      <w:pPr>
        <w:spacing w:after="0"/>
        <w:ind w:left="0"/>
        <w:jc w:val="left"/>
      </w:pPr>
      <w:r>
        <w:rPr>
          <w:rFonts w:ascii="Times New Roman"/>
          <w:b/>
          <w:i w:val="false"/>
          <w:color w:val="000000"/>
        </w:rPr>
        <w:t xml:space="preserve"> 
7. Нормативтік құқықтық актілер</w:t>
      </w:r>
    </w:p>
    <w:bookmarkEnd w:id="33"/>
    <w:bookmarkStart w:name="z48" w:id="34"/>
    <w:p>
      <w:pPr>
        <w:spacing w:after="0"/>
        <w:ind w:left="0"/>
        <w:jc w:val="both"/>
      </w:pPr>
      <w:r>
        <w:rPr>
          <w:rFonts w:ascii="Times New Roman"/>
          <w:b w:val="false"/>
          <w:i w:val="false"/>
          <w:color w:val="000000"/>
          <w:sz w:val="28"/>
        </w:rPr>
        <w:t>
      1. Қазақстан Республикасының </w:t>
      </w:r>
      <w:r>
        <w:rPr>
          <w:rFonts w:ascii="Times New Roman"/>
          <w:b w:val="false"/>
          <w:i w:val="false"/>
          <w:color w:val="000000"/>
          <w:sz w:val="28"/>
        </w:rPr>
        <w:t>Конститутциясы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туралы» 1995 жылғы 18 желтоқсандағы </w:t>
      </w:r>
      <w:r>
        <w:rPr>
          <w:rFonts w:ascii="Times New Roman"/>
          <w:b w:val="false"/>
          <w:i w:val="false"/>
          <w:color w:val="000000"/>
          <w:sz w:val="28"/>
        </w:rPr>
        <w:t>Конституциялық заң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1999 жылғы 1 шілдедегі </w:t>
      </w:r>
      <w:r>
        <w:rPr>
          <w:rFonts w:ascii="Times New Roman"/>
          <w:b w:val="false"/>
          <w:i w:val="false"/>
          <w:color w:val="000000"/>
          <w:sz w:val="28"/>
        </w:rPr>
        <w:t>Азаматтық кодекс</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Республикасындағы кеден ісі туралы» 2010 жылғы 30 маусымдағы Қазақстан Республикасының </w:t>
      </w:r>
      <w:r>
        <w:rPr>
          <w:rFonts w:ascii="Times New Roman"/>
          <w:b w:val="false"/>
          <w:i w:val="false"/>
          <w:color w:val="000000"/>
          <w:sz w:val="28"/>
        </w:rPr>
        <w:t>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Кеден одағының </w:t>
      </w:r>
      <w:r>
        <w:rPr>
          <w:rFonts w:ascii="Times New Roman"/>
          <w:b w:val="false"/>
          <w:i w:val="false"/>
          <w:color w:val="000000"/>
          <w:sz w:val="28"/>
        </w:rPr>
        <w:t>Кеден 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2007 жылғы 15 мамырдағы </w:t>
      </w:r>
      <w:r>
        <w:rPr>
          <w:rFonts w:ascii="Times New Roman"/>
          <w:b w:val="false"/>
          <w:i w:val="false"/>
          <w:color w:val="000000"/>
          <w:sz w:val="28"/>
        </w:rPr>
        <w:t>Еңбек 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2008 жылғы 4 желтоқсандағы </w:t>
      </w:r>
      <w:r>
        <w:rPr>
          <w:rFonts w:ascii="Times New Roman"/>
          <w:b w:val="false"/>
          <w:i w:val="false"/>
          <w:color w:val="000000"/>
          <w:sz w:val="28"/>
        </w:rPr>
        <w:t>Бюджет 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2003 жылғы 9 шілдедегі </w:t>
      </w:r>
      <w:r>
        <w:rPr>
          <w:rFonts w:ascii="Times New Roman"/>
          <w:b w:val="false"/>
          <w:i w:val="false"/>
          <w:color w:val="000000"/>
          <w:sz w:val="28"/>
        </w:rPr>
        <w:t>Су кодексі</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59</w:t>
      </w:r>
      <w:r>
        <w:rPr>
          <w:rFonts w:ascii="Times New Roman"/>
          <w:b w:val="false"/>
          <w:i w:val="false"/>
          <w:color w:val="000000"/>
          <w:sz w:val="28"/>
        </w:rPr>
        <w:t>, </w:t>
      </w:r>
      <w:r>
        <w:rPr>
          <w:rFonts w:ascii="Times New Roman"/>
          <w:b w:val="false"/>
          <w:i w:val="false"/>
          <w:color w:val="000000"/>
          <w:sz w:val="28"/>
        </w:rPr>
        <w:t>60-баптар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«Нормативтік құқықтық актілер туралы» Қазақстан Республикасының 1998 жылғы 24 наурыздағы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«Әкімшілік рәсімдер туралы» Қазақстан Республикасының 2000 жылғы 27 қарашадағы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«Халықаралық шарттары туралы» Қазақстан Республикасының 2005 жылғы 30 мамырдағы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«Жеке кәсіпкерлік туралы» Қазақстан Республикасының 2006 жылғы 31 қаңтардағы </w:t>
      </w:r>
      <w:r>
        <w:rPr>
          <w:rFonts w:ascii="Times New Roman"/>
          <w:b w:val="false"/>
          <w:i w:val="false"/>
          <w:color w:val="000000"/>
          <w:sz w:val="28"/>
        </w:rPr>
        <w:t>Заңы;</w:t>
      </w:r>
      <w:r>
        <w:br/>
      </w:r>
      <w:r>
        <w:rPr>
          <w:rFonts w:ascii="Times New Roman"/>
          <w:b w:val="false"/>
          <w:i w:val="false"/>
          <w:color w:val="000000"/>
          <w:sz w:val="28"/>
        </w:rPr>
        <w:t>
</w:t>
      </w:r>
      <w:r>
        <w:rPr>
          <w:rFonts w:ascii="Times New Roman"/>
          <w:b w:val="false"/>
          <w:i w:val="false"/>
          <w:color w:val="000000"/>
          <w:sz w:val="28"/>
        </w:rPr>
        <w:t>
      13. «Инновациялық қызметті мемлекеттік қолдау туралы» Қазақстан Республикасының 2006 жылғы 23 наурыздағы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«Инвестициялар туралы» Қазақстан Республикасының 2003 жылғы 8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«Қазақстан Республикасындағы арнайы экономикалық аймақтар туралы» Қазақстан Республикасының 2007 жылғы 6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«Мемлекеттік қорғаныстық тапсырыс туралы» Қазақстан Республикасының 2001 жылғы 19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«Электр энергетикасы туралы» Қазақстан Республикасының 2004 жылғы 9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«Атом энергиясын пайдалану туралы» Қазақстан Республикасының 1997 жылғы 14 сәуірдегі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«Жаңартылатын энергия көздерін пайдалануды қолдау туралы» Қазақстан Республикасының 2009 жылғы 4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«Халықтың радиациялық қауіпсіздігі туралы» Қазақстан Республикасының 1998 жылғы 23 сәуірдегі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«Лицензиялау туралы» Қазақстан Республикасының 2007 жылғы 11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Өлшем бірлігін қамтамасыз ету туралы Қазақстан Республикасының 2000 жылғы 7 маусымдағы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 «Техникалық реттеу туралы» Қазақстан Республикасының 2004 жылғы 9 қарашадағы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 «Сәйкестікті бағалау саласындағы аккредиттеу туралы» Қазақстан Республикасының 2008 жылғы 5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 «Ойыншықтардың қауіпсіздігі туралы» Қазақстан Республикасының 2007 жылғы 21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27. «Машиналар мен жабдықтардың қауіпсіздігі туралы» Қазақстан Республикасының 2007 жылгы 21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 «Химиялық өнімнің қауіпсіздігі туралы» Қазақстан Республикасының 2007 жылғы 21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29. «Тамақ өнімінің қауіпсіздігі туралы» Қазақстан Республикасының 2007 жылғы 21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30. «Экспорттық бақылау туралы» Қазақстан Республикасының 2007 жылғы 21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«Ұйымдар мен мемлекеттік органдар сатып алатын тауарларды, жұмыстарды және қызметтерді сатып алу кезінде қазақстандық қамтудың кейбір мәселелері туралы» Қазақстан Республикасы Президентінің 2009 жылғы 27 қаңтардағы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32. «Қазақстан Республикасының жер қойнауын мемлекеттік сараптау туралы ережесін бекіту туралы» Қазақстан Республикасы Үкіметінің 1996 жылғы 18 қазандағы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33. «Қазақстан Республикасындағы жер қойнауының мемлекеттік мониторингі туралы ережені бекіту туралы» Қазақстан Республикасы Үкіметінің 1997 жылғы 27 қаңтардағы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34. «Қазақстан Республикасында жер қойнауын пайдалану құқығын беру ережесін бекіту туралы» Қазақстан Республикасы Үкіметінің 2000 жылғы 21 қаңтардағы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35. «Қазақстан Республикасының Жер қойнауын пайдалану мониторингінің бірыңғай мемлекеттік жүйесін құру тәртібі туралы» Қазақстан Республикасы Үкіметінің 2002 жылғы 29 желтоқсандағы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36. «Мемлекеттік су кадастрын жүргізу ережесін бекіту туралы» Қазақстан Республикасы Үкіметінің 2003 жылғы 31 желтоқсандағы </w:t>
      </w:r>
      <w:r>
        <w:rPr>
          <w:rFonts w:ascii="Times New Roman"/>
          <w:b w:val="false"/>
          <w:i w:val="false"/>
          <w:color w:val="000000"/>
          <w:sz w:val="28"/>
        </w:rPr>
        <w:t>қаулысы</w:t>
      </w:r>
      <w:r>
        <w:rPr>
          <w:rFonts w:ascii="Times New Roman"/>
          <w:b w:val="false"/>
          <w:i w:val="false"/>
          <w:color w:val="000000"/>
          <w:sz w:val="28"/>
        </w:rPr>
        <w:t>.</w:t>
      </w:r>
    </w:p>
    <w:bookmarkEnd w:id="34"/>
    <w:bookmarkStart w:name="z84" w:id="35"/>
    <w:p>
      <w:pPr>
        <w:spacing w:after="0"/>
        <w:ind w:left="0"/>
        <w:jc w:val="left"/>
      </w:pPr>
      <w:r>
        <w:rPr>
          <w:rFonts w:ascii="Times New Roman"/>
          <w:b/>
          <w:i w:val="false"/>
          <w:color w:val="000000"/>
        </w:rPr>
        <w:t xml:space="preserve"> 
8. Бюджеттік бағдарламалар</w:t>
      </w:r>
    </w:p>
    <w:bookmarkEnd w:id="35"/>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1693"/>
        <w:gridCol w:w="1493"/>
        <w:gridCol w:w="1633"/>
        <w:gridCol w:w="1753"/>
        <w:gridCol w:w="1953"/>
      </w:tblGrid>
      <w:tr>
        <w:trPr>
          <w:trHeight w:val="30" w:hRule="atLeast"/>
        </w:trPr>
        <w:tc>
          <w:tcPr>
            <w:tcW w:w="4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 бойынша барлығы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172 053 730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97 583 835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195 563 702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90 396 464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99 555 639</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13 088 774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14 805 668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22 104 117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21 987 338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20 759 543</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001-Қазақстан экономикасының шикізаттық емес секторының бәсекеге қабілеттілігін және оның әлемдік шаруашылық байланыстары жүйесіне кірігуін, отандық тұтынушы сапасыз өнімдерден қорғауды, елді мекендер мен аумақтардың орнықты дамуын қалыптастыруды қамтамасыз ету жөніндегі, электроэнергетика, геология, отын-энергетика кешені, көмір өнеркәсібі және атом энергетикасын пайдалану саласындағы қызметті үйлестіру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1 780 913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3 290 992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2 221 877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2 488 890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2 690 076</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003-Геология және жер қойнауын пайдалану саласындағы қолданбалы ғылыми зерттеулер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99 881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68 222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Отын энергетикалық кешен, мұнай-химия және минералдық ресурстар саласында технологиялық сипаттағы қолданбалы ғылыми зерттеулер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898 900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844 834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884 205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957 584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827 938</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006-Технологиялық сипаттағы қолданбалы зерттеулер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417 431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2 275 738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2 114 176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2 510 176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016-Отын-энергетикалық кешенінде нормативтік-техникалық базаны жетілдіру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99 799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191 566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151 506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167 379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127 200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007-Стандарттау, сертификаттау, метрология және сапа жүйесі саласындағы қолданбалы ғылыми зерттеулер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34 844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38 041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39 655</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008-Ақпараттарды сақтауды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251 880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274 511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290 918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333 775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367 470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034-Уран кеніштерін консервациялау және жою, техногендік қалдықтарды көму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635 812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261 061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1 739 098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2 327 827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3 565 978</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035-Қарағанды көмір бассейні шахталарының жабылуын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533 499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512 514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543 951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Астана қаласының бюджетіне электрмен қамту кабелін қалпына келтіру жөндеу жұмыстарын жүргізуге берілетін ағымдағы нысаналы трансферттер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482 300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038-Қазақстан Республикасының аумағында радиациялық қауіпсіздікті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862 385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825 168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932 055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936 336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1 347 987</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Ұлттық инновациялық жүйе институттарының (технопарктердің) қызметтеріне ақы төлеу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039-Геологиялық ақпаратты қалыптастыру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123 802,2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193 907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253 695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267 103</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013-Техникалық реттеу және метрология саласындағы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1 419 930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1 057 221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2 102 072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1 804 749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1 888 695</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Минералдық-шикізат базасы, жер қойнауын пайдалану, жер асты сулары және қауіпті геологиялық процестер мониторингі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3 208 032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2 943 697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3 241 425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4 488 202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5 415 079</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041-Минералдық-шикізат базасы, жер қойнауын пайдалану, жер асты сулары және қауіпті геологиялық процестер мониторингі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663 674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663 674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743 237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743 315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743 315</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Инновациялық белсенділікті ынталандыруды қамтамасыз ету бойынша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186 570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138 674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138 674</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Өздігінен төгіліп жатқан мұнай және гидрогеологиялық ұңғымаларды жою және консервациялау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692 770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687 479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598 248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598 248</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018-ҮИИДМБ сүйемелдеу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491 598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117 990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130 686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138 260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150 296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160 418</w:t>
            </w:r>
          </w:p>
        </w:tc>
      </w:tr>
      <w:tr>
        <w:trPr>
          <w:trHeight w:val="345"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«Инвестор - 2020» бағыты шеңберінде Қазақстан Республикасына инвестициялар тартуға ықпал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«Экспорттаушы - 2020» бағыты шеңберінде қазақстандық тауарлардың экспортын сыртқы нарыққа жылжытуға жәрдемдесу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1 174 598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1 253 950,0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Техникалық реттеу және метрология саласында мамандардың біліктілігін арттыру және қайта даярлау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12 865</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«Өнімділік - 2020» бағыты шеңберінде инновациялық гранттар беру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«Ақпараттық технологиялар паркі» АЭА-ға қатысушылардың іс-қимылын үйлестіруді қамтамасыз ету, қызметті регламенттеу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27 350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30 430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Ядролық сынақтардың мониторингі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136 352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133 211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126 267</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Қазақстан Республикасы Индустрия және жаңа технологиялар министрлігін материалдық-техникалық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133 573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033-Сыртқы сауда саласында Қазақстан Республикасының мүддесін білдіруді қамтамасыз ету, сондай-ақ Қазақстан Республикасы мен шетелдер арасындағы сауда-экономикалық байланыстарды дамытуға жәрдемдесу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13 618</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069-Өңірлердің индустриялық-инновациялық дамуына жәрдемдесу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1 050 000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070-Тауарларды, жұмыстарды және қызметтерді сатып алу кезінде қазақстандық қамту мониторингі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470 395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265 195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265 195</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 «Өнімділік - 2020» бағыты шеңберінде заманауи басқарушылық технологияларды енгізу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090-Қазақстан Республикасының индустриялық-инновациялық дамуы саласында зерттеулер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326 850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110 128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110 128</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Электрондық үкімет шеңберінде адами капиталды дамыту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158 964 956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82 778 162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173 459 585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68 409 126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78 796 096</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045-Қазақстандық Токамак термоядролық материалтану реакторын құру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758 090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250 895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Курчатов қаласында «Ядролық технологиялар паркі» технопаркін құру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829 695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523 535</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009-«Өнімділік - 2020» бағыты шеңберінде индустриялық - инновациялық ннфрақұрылымды дамытуға заңды тұлғалардың жарғылық капиталдарын ұлғайту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«Қорғас» шекара маңы ынтымақтастығының халықаралық орталығын құру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3 988 410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7 508 800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Облыстық бюджеттерге, Астана және Алматы қалаларының бюджеттеріне индустриялық-инновациялық инфрақұрылымды дамыту үшін берілетін нысаналы даму трансферттері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9 701 231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3 947 727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Елдегі инновациялық және инвестициялық белсенділікті арттыруды қамтамасыз ету үшін «Қазына» орнықты даму қоры» АҚ-ның жарғылық капиталын ұлғайту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127 484 420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Оңтүстік Қазақстан облысының бюджетіне «Оңтүстік» арнайы экономикалық аймағы инфрақұрылымын дамытуға арналған нысаналы трансферттер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1 992 936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Экспорттаушы - 2020 бағыты шеңберінде индустриялық-инновациялық инфрақұрылымды дамытуға заңды тұлғалардың жарғылық капиталдарын ұлғайту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Ядролық медицина және биофизика орталығын құру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1 410 600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Әлеуметтік-кәсіпкерлік корпорациялардың міндеттеріне және мемлекеттік тұрғын үй бағдарламасына сәйкес жобаларды іске асыруды қамтамасыз ету үшін олардың жарғылық капиталын ұлғайту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Инвестор - 2020 бағыты шеңберінде индустриялық-инновациялық инфрақұрылымды дамытуға заңды тұлғалардың жарғылық капиталдарын ұлғайту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17 208 000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9 000 000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43 525 827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63 826 375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38 801 951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37 948 859</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Ұлттық экономиканың бәсекеге қабілеттілігі мен тұрақтылығын қамтамасыз ету үшін «Самұрық-Қазына» ұлттық әл-ауқат қоры» АҚ жарғылық капиталын ұлғайту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66 630 000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13 764 549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33 107 930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«Бурабай» геофизикалық обсерваториясын көшіру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1 333 588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2 012 931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805 172</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030-Ақпараттық жүйелерді дамыту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Ұлттық экономиканың бәсекеге қабілеттілігі мен тұрақтылығын қамтамасыз ету үшін «Самұрық-Қазына» ұлттық әл-ауқат қоры» АҚ кредит беру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15 163 000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066-Индустриялық-инновациялық инфрақұрылымын даму үшін заңды тұлғалардың жарғылық капиталдарын ұлғайту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20 557 609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072-Қарулы күштерді және әскери техникаларды жаңғыртуды қамтамасыз ету үшін «Қазақстан инжиниринг» ұлттық қомпаниясы» АҚ жарғылық капиталын ұлғайту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8"/>
        <w:gridCol w:w="2453"/>
        <w:gridCol w:w="1241"/>
        <w:gridCol w:w="1241"/>
        <w:gridCol w:w="1385"/>
        <w:gridCol w:w="1223"/>
        <w:gridCol w:w="1223"/>
        <w:gridCol w:w="1223"/>
      </w:tblGrid>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«Қазақстан экономикасының шикізаттық емес секторының бәсекеге қабілеттілігін және оның әлемдік шаруашылық байланыстары жүйесіне кірігуін, отандық тұтынушыны сапасыз өнімдерден қорғауды, елді мекендер мен аумақтардың орнықты дамуын қалыптастыруды қамтамасыз ету жөніндегі, электроэнергетика, геология, отын-энергетика кешені, көмір өнеркәсібі және атом энергетикасын пайдалану саласындағы қызметті үйлестіру жөніндегі қызметтер»</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индустриялық даму саясатын қалыптастыру, оның ішінде:</w:t>
            </w:r>
            <w:r>
              <w:br/>
            </w:r>
            <w:r>
              <w:rPr>
                <w:rFonts w:ascii="Times New Roman"/>
                <w:b w:val="false"/>
                <w:i w:val="false"/>
                <w:color w:val="000000"/>
                <w:sz w:val="20"/>
              </w:rPr>
              <w:t>
</w:t>
            </w:r>
            <w:r>
              <w:rPr>
                <w:rFonts w:ascii="Times New Roman"/>
                <w:b w:val="false"/>
                <w:i w:val="false"/>
                <w:color w:val="000000"/>
                <w:sz w:val="20"/>
              </w:rPr>
              <w:t>1) Лицензиарлардың функцияларын орындау;</w:t>
            </w:r>
            <w:r>
              <w:br/>
            </w:r>
            <w:r>
              <w:rPr>
                <w:rFonts w:ascii="Times New Roman"/>
                <w:b w:val="false"/>
                <w:i w:val="false"/>
                <w:color w:val="000000"/>
                <w:sz w:val="20"/>
              </w:rPr>
              <w:t>
</w:t>
            </w:r>
            <w:r>
              <w:rPr>
                <w:rFonts w:ascii="Times New Roman"/>
                <w:b w:val="false"/>
                <w:i w:val="false"/>
                <w:color w:val="000000"/>
                <w:sz w:val="20"/>
              </w:rPr>
              <w:t>2) СМЖ-ға инспекциялық бақылау жүргізу;</w:t>
            </w:r>
            <w:r>
              <w:br/>
            </w:r>
            <w:r>
              <w:rPr>
                <w:rFonts w:ascii="Times New Roman"/>
                <w:b w:val="false"/>
                <w:i w:val="false"/>
                <w:color w:val="000000"/>
                <w:sz w:val="20"/>
              </w:rPr>
              <w:t>
</w:t>
            </w:r>
            <w:r>
              <w:rPr>
                <w:rFonts w:ascii="Times New Roman"/>
                <w:b w:val="false"/>
                <w:i w:val="false"/>
                <w:color w:val="000000"/>
                <w:sz w:val="20"/>
              </w:rPr>
              <w:t>3) СМЖ-ны қолдау және жақсарту,</w:t>
            </w:r>
            <w:r>
              <w:br/>
            </w:r>
            <w:r>
              <w:rPr>
                <w:rFonts w:ascii="Times New Roman"/>
                <w:b w:val="false"/>
                <w:i w:val="false"/>
                <w:color w:val="000000"/>
                <w:sz w:val="20"/>
              </w:rPr>
              <w:t>
</w:t>
            </w:r>
            <w:r>
              <w:rPr>
                <w:rFonts w:ascii="Times New Roman"/>
                <w:b w:val="false"/>
                <w:i w:val="false"/>
                <w:color w:val="000000"/>
                <w:sz w:val="20"/>
              </w:rPr>
              <w:t>4) Тауарлардың сапасы мен қауіпсіздігіне мемлекеттік қадағалауды жүзеге асыру үшін олардың үлгілерін сатып алу және сынау;</w:t>
            </w:r>
            <w:r>
              <w:br/>
            </w:r>
            <w:r>
              <w:rPr>
                <w:rFonts w:ascii="Times New Roman"/>
                <w:b w:val="false"/>
                <w:i w:val="false"/>
                <w:color w:val="000000"/>
                <w:sz w:val="20"/>
              </w:rPr>
              <w:t>
</w:t>
            </w:r>
            <w:r>
              <w:rPr>
                <w:rFonts w:ascii="Times New Roman"/>
                <w:b w:val="false"/>
                <w:i w:val="false"/>
                <w:color w:val="000000"/>
                <w:sz w:val="20"/>
              </w:rPr>
              <w:t>5) Жылжымалы зертханаларды ұстау;</w:t>
            </w:r>
            <w:r>
              <w:br/>
            </w:r>
            <w:r>
              <w:rPr>
                <w:rFonts w:ascii="Times New Roman"/>
                <w:b w:val="false"/>
                <w:i w:val="false"/>
                <w:color w:val="000000"/>
                <w:sz w:val="20"/>
              </w:rPr>
              <w:t>
</w:t>
            </w:r>
            <w:r>
              <w:rPr>
                <w:rFonts w:ascii="Times New Roman"/>
                <w:b w:val="false"/>
                <w:i w:val="false"/>
                <w:color w:val="000000"/>
                <w:sz w:val="20"/>
              </w:rPr>
              <w:t>6) Қатаң есептегі бланкілерді дайындау,</w:t>
            </w:r>
            <w:r>
              <w:br/>
            </w:r>
            <w:r>
              <w:rPr>
                <w:rFonts w:ascii="Times New Roman"/>
                <w:b w:val="false"/>
                <w:i w:val="false"/>
                <w:color w:val="000000"/>
                <w:sz w:val="20"/>
              </w:rPr>
              <w:t>
</w:t>
            </w:r>
            <w:r>
              <w:rPr>
                <w:rFonts w:ascii="Times New Roman"/>
                <w:b w:val="false"/>
                <w:i w:val="false"/>
                <w:color w:val="000000"/>
                <w:sz w:val="20"/>
              </w:rPr>
              <w:t>7) Ұлттық инновациялық жүйелерді қалыптастыру;</w:t>
            </w:r>
            <w:r>
              <w:br/>
            </w:r>
            <w:r>
              <w:rPr>
                <w:rFonts w:ascii="Times New Roman"/>
                <w:b w:val="false"/>
                <w:i w:val="false"/>
                <w:color w:val="000000"/>
                <w:sz w:val="20"/>
              </w:rPr>
              <w:t>
</w:t>
            </w:r>
            <w:r>
              <w:rPr>
                <w:rFonts w:ascii="Times New Roman"/>
                <w:b w:val="false"/>
                <w:i w:val="false"/>
                <w:color w:val="000000"/>
                <w:sz w:val="20"/>
              </w:rPr>
              <w:t>8) Экономиканың шикізаттық емес секторына инвестициялар тарту үшін қолайлы жағдайлар жасау;</w:t>
            </w:r>
            <w:r>
              <w:br/>
            </w:r>
            <w:r>
              <w:rPr>
                <w:rFonts w:ascii="Times New Roman"/>
                <w:b w:val="false"/>
                <w:i w:val="false"/>
                <w:color w:val="000000"/>
                <w:sz w:val="20"/>
              </w:rPr>
              <w:t>
</w:t>
            </w:r>
            <w:r>
              <w:rPr>
                <w:rFonts w:ascii="Times New Roman"/>
                <w:b w:val="false"/>
                <w:i w:val="false"/>
                <w:color w:val="000000"/>
                <w:sz w:val="20"/>
              </w:rPr>
              <w:t>9) Қазақстандық қамту бойынша бірыңғай Интернет-портал жасау және жүргізу;</w:t>
            </w:r>
            <w:r>
              <w:br/>
            </w:r>
            <w:r>
              <w:rPr>
                <w:rFonts w:ascii="Times New Roman"/>
                <w:b w:val="false"/>
                <w:i w:val="false"/>
                <w:color w:val="000000"/>
                <w:sz w:val="20"/>
              </w:rPr>
              <w:t>
</w:t>
            </w:r>
            <w:r>
              <w:rPr>
                <w:rFonts w:ascii="Times New Roman"/>
                <w:b w:val="false"/>
                <w:i w:val="false"/>
                <w:color w:val="000000"/>
                <w:sz w:val="20"/>
              </w:rPr>
              <w:t>10) Өз лауазымдық міндеттерін тиімді орындау және кәсіптік шеберлікті жетілдіру ішін қойылатын біліктілік талаптарына сәйкес кәсіптік қызмет саласында теориялық және практикалық білімдері, білім бағдарламалары жөніндегі дағдыларын жасарту;</w:t>
            </w:r>
            <w:r>
              <w:br/>
            </w:r>
            <w:r>
              <w:rPr>
                <w:rFonts w:ascii="Times New Roman"/>
                <w:b w:val="false"/>
                <w:i w:val="false"/>
                <w:color w:val="000000"/>
                <w:sz w:val="20"/>
              </w:rPr>
              <w:t>
</w:t>
            </w:r>
            <w:r>
              <w:rPr>
                <w:rFonts w:ascii="Times New Roman"/>
                <w:b w:val="false"/>
                <w:i w:val="false"/>
                <w:color w:val="000000"/>
                <w:sz w:val="20"/>
              </w:rPr>
              <w:t>11) Ақпараттық жүйелердің жұмыс істеуін қамтамасыз ету және ақпараттық-техникалық қамтамасыз ету;</w:t>
            </w:r>
            <w:r>
              <w:br/>
            </w:r>
            <w:r>
              <w:rPr>
                <w:rFonts w:ascii="Times New Roman"/>
                <w:b w:val="false"/>
                <w:i w:val="false"/>
                <w:color w:val="000000"/>
                <w:sz w:val="20"/>
              </w:rPr>
              <w:t>
</w:t>
            </w:r>
            <w:r>
              <w:rPr>
                <w:rFonts w:ascii="Times New Roman"/>
                <w:b w:val="false"/>
                <w:i w:val="false"/>
                <w:color w:val="000000"/>
                <w:sz w:val="20"/>
              </w:rPr>
              <w:t>12) Мемлекеттік қызметшілердің біліктілігін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Индустрия және жаңа технологиялар министрлігі мен оның аумақтық органдарының қызметін үйлестіру</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 даму;</w:t>
            </w:r>
            <w:r>
              <w:br/>
            </w:r>
            <w:r>
              <w:rPr>
                <w:rFonts w:ascii="Times New Roman"/>
                <w:b w:val="false"/>
                <w:i w:val="false"/>
                <w:color w:val="000000"/>
                <w:sz w:val="20"/>
              </w:rPr>
              <w:t>
</w:t>
            </w:r>
            <w:r>
              <w:rPr>
                <w:rFonts w:ascii="Times New Roman"/>
                <w:b w:val="false"/>
                <w:i w:val="false"/>
                <w:color w:val="000000"/>
                <w:sz w:val="20"/>
              </w:rPr>
              <w:t>2. Инновациялық даму;</w:t>
            </w:r>
            <w:r>
              <w:br/>
            </w:r>
            <w:r>
              <w:rPr>
                <w:rFonts w:ascii="Times New Roman"/>
                <w:b w:val="false"/>
                <w:i w:val="false"/>
                <w:color w:val="000000"/>
                <w:sz w:val="20"/>
              </w:rPr>
              <w:t>
</w:t>
            </w:r>
            <w:r>
              <w:rPr>
                <w:rFonts w:ascii="Times New Roman"/>
                <w:b w:val="false"/>
                <w:i w:val="false"/>
                <w:color w:val="000000"/>
                <w:sz w:val="20"/>
              </w:rPr>
              <w:t>3. Энергетикалық кешенді дамыту;</w:t>
            </w:r>
            <w:r>
              <w:br/>
            </w:r>
            <w:r>
              <w:rPr>
                <w:rFonts w:ascii="Times New Roman"/>
                <w:b w:val="false"/>
                <w:i w:val="false"/>
                <w:color w:val="000000"/>
                <w:sz w:val="20"/>
              </w:rPr>
              <w:t>
</w:t>
            </w:r>
            <w:r>
              <w:rPr>
                <w:rFonts w:ascii="Times New Roman"/>
                <w:b w:val="false"/>
                <w:i w:val="false"/>
                <w:color w:val="000000"/>
                <w:sz w:val="20"/>
              </w:rPr>
              <w:t>4. Өнеркәсіп салаларын ынтыландыру</w:t>
            </w:r>
            <w:r>
              <w:br/>
            </w:r>
            <w:r>
              <w:rPr>
                <w:rFonts w:ascii="Times New Roman"/>
                <w:b w:val="false"/>
                <w:i w:val="false"/>
                <w:color w:val="000000"/>
                <w:sz w:val="20"/>
              </w:rPr>
              <w:t>
</w:t>
            </w:r>
            <w:r>
              <w:rPr>
                <w:rFonts w:ascii="Times New Roman"/>
                <w:b w:val="false"/>
                <w:i w:val="false"/>
                <w:color w:val="000000"/>
                <w:sz w:val="20"/>
              </w:rPr>
              <w:t>5. Техникалық реттеу жүйесі мен метрологияны дамыту.</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Өңдеуші өнеркәсіп салаларын дамыту</w:t>
            </w:r>
            <w:r>
              <w:br/>
            </w:r>
            <w:r>
              <w:rPr>
                <w:rFonts w:ascii="Times New Roman"/>
                <w:b w:val="false"/>
                <w:i w:val="false"/>
                <w:color w:val="000000"/>
                <w:sz w:val="20"/>
              </w:rPr>
              <w:t>
</w:t>
            </w:r>
            <w:r>
              <w:rPr>
                <w:rFonts w:ascii="Times New Roman"/>
                <w:b w:val="false"/>
                <w:i w:val="false"/>
                <w:color w:val="000000"/>
                <w:sz w:val="20"/>
              </w:rPr>
              <w:t>1.2. Шикізат ресурстарымен қамтамасыз ету</w:t>
            </w:r>
            <w:r>
              <w:br/>
            </w:r>
            <w:r>
              <w:rPr>
                <w:rFonts w:ascii="Times New Roman"/>
                <w:b w:val="false"/>
                <w:i w:val="false"/>
                <w:color w:val="000000"/>
                <w:sz w:val="20"/>
              </w:rPr>
              <w:t>
</w:t>
            </w:r>
            <w:r>
              <w:rPr>
                <w:rFonts w:ascii="Times New Roman"/>
                <w:b w:val="false"/>
                <w:i w:val="false"/>
                <w:color w:val="000000"/>
                <w:sz w:val="20"/>
              </w:rPr>
              <w:t>1.4. Қазақстанның барлық аумағындағы жерасты суларының ресурстық әлеуетінің сапасы және қауіпті геологиялық процестер туралы уақтылы ақпаратпен қамтамасыз ету</w:t>
            </w:r>
            <w:r>
              <w:br/>
            </w:r>
            <w:r>
              <w:rPr>
                <w:rFonts w:ascii="Times New Roman"/>
                <w:b w:val="false"/>
                <w:i w:val="false"/>
                <w:color w:val="000000"/>
                <w:sz w:val="20"/>
              </w:rPr>
              <w:t>
</w:t>
            </w:r>
            <w:r>
              <w:rPr>
                <w:rFonts w:ascii="Times New Roman"/>
                <w:b w:val="false"/>
                <w:i w:val="false"/>
                <w:color w:val="000000"/>
                <w:sz w:val="20"/>
              </w:rPr>
              <w:t>2.1. Экономиканың нақты секторын инновациялық дамытуды қамтамасыз ету</w:t>
            </w:r>
            <w:r>
              <w:br/>
            </w:r>
            <w:r>
              <w:rPr>
                <w:rFonts w:ascii="Times New Roman"/>
                <w:b w:val="false"/>
                <w:i w:val="false"/>
                <w:color w:val="000000"/>
                <w:sz w:val="20"/>
              </w:rPr>
              <w:t>
</w:t>
            </w:r>
            <w:r>
              <w:rPr>
                <w:rFonts w:ascii="Times New Roman"/>
                <w:b w:val="false"/>
                <w:i w:val="false"/>
                <w:color w:val="000000"/>
                <w:sz w:val="20"/>
              </w:rPr>
              <w:t>3.2. Теңгерімге жаңартылатын энергия көздерін тарту</w:t>
            </w:r>
            <w:r>
              <w:br/>
            </w:r>
            <w:r>
              <w:rPr>
                <w:rFonts w:ascii="Times New Roman"/>
                <w:b w:val="false"/>
                <w:i w:val="false"/>
                <w:color w:val="000000"/>
                <w:sz w:val="20"/>
              </w:rPr>
              <w:t>
</w:t>
            </w:r>
            <w:r>
              <w:rPr>
                <w:rFonts w:ascii="Times New Roman"/>
                <w:b w:val="false"/>
                <w:i w:val="false"/>
                <w:color w:val="000000"/>
                <w:sz w:val="20"/>
              </w:rPr>
              <w:t>3.3. Энергиялық ресурстар мен қуаттарды тиімді пайдалану</w:t>
            </w:r>
            <w:r>
              <w:br/>
            </w:r>
            <w:r>
              <w:rPr>
                <w:rFonts w:ascii="Times New Roman"/>
                <w:b w:val="false"/>
                <w:i w:val="false"/>
                <w:color w:val="000000"/>
                <w:sz w:val="20"/>
              </w:rPr>
              <w:t>
</w:t>
            </w:r>
            <w:r>
              <w:rPr>
                <w:rFonts w:ascii="Times New Roman"/>
                <w:b w:val="false"/>
                <w:i w:val="false"/>
                <w:color w:val="000000"/>
                <w:sz w:val="20"/>
              </w:rPr>
              <w:t>3.4. Ішкі және сыртқы нарықтардың көмір өніміне қажеттілігін қамтамасыз ету</w:t>
            </w:r>
            <w:r>
              <w:br/>
            </w:r>
            <w:r>
              <w:rPr>
                <w:rFonts w:ascii="Times New Roman"/>
                <w:b w:val="false"/>
                <w:i w:val="false"/>
                <w:color w:val="000000"/>
                <w:sz w:val="20"/>
              </w:rPr>
              <w:t>
</w:t>
            </w:r>
            <w:r>
              <w:rPr>
                <w:rFonts w:ascii="Times New Roman"/>
                <w:b w:val="false"/>
                <w:i w:val="false"/>
                <w:color w:val="000000"/>
                <w:sz w:val="20"/>
              </w:rPr>
              <w:t>3.6. Атом энергетикасының ғылыми-технологиялық базасы мен инфрақұрылым элементтерін құру (дайындық жұмысы)</w:t>
            </w:r>
            <w:r>
              <w:br/>
            </w:r>
            <w:r>
              <w:rPr>
                <w:rFonts w:ascii="Times New Roman"/>
                <w:b w:val="false"/>
                <w:i w:val="false"/>
                <w:color w:val="000000"/>
                <w:sz w:val="20"/>
              </w:rPr>
              <w:t>
</w:t>
            </w:r>
            <w:r>
              <w:rPr>
                <w:rFonts w:ascii="Times New Roman"/>
                <w:b w:val="false"/>
                <w:i w:val="false"/>
                <w:color w:val="000000"/>
                <w:sz w:val="20"/>
              </w:rPr>
              <w:t>3.7. Радиациялық қауіпсіздікті қамтамасыз ету</w:t>
            </w:r>
            <w:r>
              <w:br/>
            </w:r>
            <w:r>
              <w:rPr>
                <w:rFonts w:ascii="Times New Roman"/>
                <w:b w:val="false"/>
                <w:i w:val="false"/>
                <w:color w:val="000000"/>
                <w:sz w:val="20"/>
              </w:rPr>
              <w:t>
</w:t>
            </w:r>
            <w:r>
              <w:rPr>
                <w:rFonts w:ascii="Times New Roman"/>
                <w:b w:val="false"/>
                <w:i w:val="false"/>
                <w:color w:val="000000"/>
                <w:sz w:val="20"/>
              </w:rPr>
              <w:t>4.1. Шетелдік инвестицияларды тарту</w:t>
            </w:r>
            <w:r>
              <w:br/>
            </w:r>
            <w:r>
              <w:rPr>
                <w:rFonts w:ascii="Times New Roman"/>
                <w:b w:val="false"/>
                <w:i w:val="false"/>
                <w:color w:val="000000"/>
                <w:sz w:val="20"/>
              </w:rPr>
              <w:t>
</w:t>
            </w:r>
            <w:r>
              <w:rPr>
                <w:rFonts w:ascii="Times New Roman"/>
                <w:b w:val="false"/>
                <w:i w:val="false"/>
                <w:color w:val="000000"/>
                <w:sz w:val="20"/>
              </w:rPr>
              <w:t>4.2.Индустриялық инфрақұрылымды дамыту</w:t>
            </w:r>
            <w:r>
              <w:br/>
            </w:r>
            <w:r>
              <w:rPr>
                <w:rFonts w:ascii="Times New Roman"/>
                <w:b w:val="false"/>
                <w:i w:val="false"/>
                <w:color w:val="000000"/>
                <w:sz w:val="20"/>
              </w:rPr>
              <w:t>
</w:t>
            </w:r>
            <w:r>
              <w:rPr>
                <w:rFonts w:ascii="Times New Roman"/>
                <w:b w:val="false"/>
                <w:i w:val="false"/>
                <w:color w:val="000000"/>
                <w:sz w:val="20"/>
              </w:rPr>
              <w:t>4.3. Жергілікті қамтуды дамыту</w:t>
            </w:r>
            <w:r>
              <w:br/>
            </w:r>
            <w:r>
              <w:rPr>
                <w:rFonts w:ascii="Times New Roman"/>
                <w:b w:val="false"/>
                <w:i w:val="false"/>
                <w:color w:val="000000"/>
                <w:sz w:val="20"/>
              </w:rPr>
              <w:t>
</w:t>
            </w:r>
            <w:r>
              <w:rPr>
                <w:rFonts w:ascii="Times New Roman"/>
                <w:b w:val="false"/>
                <w:i w:val="false"/>
                <w:color w:val="000000"/>
                <w:sz w:val="20"/>
              </w:rPr>
              <w:t>5.1. Өнімдер мен процестердің адамның өмірі мен денсаулығына, қоршаған ортаға, оның ішінде өсімдік және жануарлар әлеміне қауіпсіздігін арттыру</w:t>
            </w:r>
            <w:r>
              <w:br/>
            </w:r>
            <w:r>
              <w:rPr>
                <w:rFonts w:ascii="Times New Roman"/>
                <w:b w:val="false"/>
                <w:i w:val="false"/>
                <w:color w:val="000000"/>
                <w:sz w:val="20"/>
              </w:rPr>
              <w:t>
</w:t>
            </w:r>
            <w:r>
              <w:rPr>
                <w:rFonts w:ascii="Times New Roman"/>
                <w:b w:val="false"/>
                <w:i w:val="false"/>
                <w:color w:val="000000"/>
                <w:sz w:val="20"/>
              </w:rPr>
              <w:t>5.2. Отандық өнімнің қауіпсіздігін арттыру үшін жағдайлар жасау</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Тау-кен металлургиялық кешенін дамыту</w:t>
            </w:r>
            <w:r>
              <w:br/>
            </w:r>
            <w:r>
              <w:rPr>
                <w:rFonts w:ascii="Times New Roman"/>
                <w:b w:val="false"/>
                <w:i w:val="false"/>
                <w:color w:val="000000"/>
                <w:sz w:val="20"/>
              </w:rPr>
              <w:t>
</w:t>
            </w:r>
            <w:r>
              <w:rPr>
                <w:rFonts w:ascii="Times New Roman"/>
                <w:b w:val="false"/>
                <w:i w:val="false"/>
                <w:color w:val="000000"/>
                <w:sz w:val="20"/>
              </w:rPr>
              <w:t>1.1.2. Химия өнеркәсібін дамыту</w:t>
            </w:r>
            <w:r>
              <w:br/>
            </w:r>
            <w:r>
              <w:rPr>
                <w:rFonts w:ascii="Times New Roman"/>
                <w:b w:val="false"/>
                <w:i w:val="false"/>
                <w:color w:val="000000"/>
                <w:sz w:val="20"/>
              </w:rPr>
              <w:t>
</w:t>
            </w:r>
            <w:r>
              <w:rPr>
                <w:rFonts w:ascii="Times New Roman"/>
                <w:b w:val="false"/>
                <w:i w:val="false"/>
                <w:color w:val="000000"/>
                <w:sz w:val="20"/>
              </w:rPr>
              <w:t>1.1.3. Құрылыс индустриясы мен құрылыс материалдарын дамыту</w:t>
            </w:r>
            <w:r>
              <w:br/>
            </w:r>
            <w:r>
              <w:rPr>
                <w:rFonts w:ascii="Times New Roman"/>
                <w:b w:val="false"/>
                <w:i w:val="false"/>
                <w:color w:val="000000"/>
                <w:sz w:val="20"/>
              </w:rPr>
              <w:t>
</w:t>
            </w:r>
            <w:r>
              <w:rPr>
                <w:rFonts w:ascii="Times New Roman"/>
                <w:b w:val="false"/>
                <w:i w:val="false"/>
                <w:color w:val="000000"/>
                <w:sz w:val="20"/>
              </w:rPr>
              <w:t>1.1.4. Фармацевтика өнеркәсібін дамыту</w:t>
            </w:r>
            <w:r>
              <w:br/>
            </w:r>
            <w:r>
              <w:rPr>
                <w:rFonts w:ascii="Times New Roman"/>
                <w:b w:val="false"/>
                <w:i w:val="false"/>
                <w:color w:val="000000"/>
                <w:sz w:val="20"/>
              </w:rPr>
              <w:t>
</w:t>
            </w:r>
            <w:r>
              <w:rPr>
                <w:rFonts w:ascii="Times New Roman"/>
                <w:b w:val="false"/>
                <w:i w:val="false"/>
                <w:color w:val="000000"/>
                <w:sz w:val="20"/>
              </w:rPr>
              <w:t>1.1.5. Ауыл шаруашылығы машиналарын жасауды қоса алғанда, Қазақстанның машина жасау саласын дамыту</w:t>
            </w:r>
            <w:r>
              <w:br/>
            </w:r>
            <w:r>
              <w:rPr>
                <w:rFonts w:ascii="Times New Roman"/>
                <w:b w:val="false"/>
                <w:i w:val="false"/>
                <w:color w:val="000000"/>
                <w:sz w:val="20"/>
              </w:rPr>
              <w:t>
</w:t>
            </w:r>
            <w:r>
              <w:rPr>
                <w:rFonts w:ascii="Times New Roman"/>
                <w:b w:val="false"/>
                <w:i w:val="false"/>
                <w:color w:val="000000"/>
                <w:sz w:val="20"/>
              </w:rPr>
              <w:t>1.1.6. Жеңіл және ағаш өңдеу өнеркәсібін дамыту</w:t>
            </w:r>
            <w:r>
              <w:br/>
            </w:r>
            <w:r>
              <w:rPr>
                <w:rFonts w:ascii="Times New Roman"/>
                <w:b w:val="false"/>
                <w:i w:val="false"/>
                <w:color w:val="000000"/>
                <w:sz w:val="20"/>
              </w:rPr>
              <w:t>
</w:t>
            </w:r>
            <w:r>
              <w:rPr>
                <w:rFonts w:ascii="Times New Roman"/>
                <w:b w:val="false"/>
                <w:i w:val="false"/>
                <w:color w:val="000000"/>
                <w:sz w:val="20"/>
              </w:rPr>
              <w:t>1.2.4. Қазақстанның барлық аумағында елдің минералдық-шикізат кешенінің жағдайы туралы мемлекеттік органдарды уақытылы ақпаратпен қамтамасыз ету</w:t>
            </w:r>
            <w:r>
              <w:br/>
            </w:r>
            <w:r>
              <w:rPr>
                <w:rFonts w:ascii="Times New Roman"/>
                <w:b w:val="false"/>
                <w:i w:val="false"/>
                <w:color w:val="000000"/>
                <w:sz w:val="20"/>
              </w:rPr>
              <w:t>
</w:t>
            </w:r>
            <w:r>
              <w:rPr>
                <w:rFonts w:ascii="Times New Roman"/>
                <w:b w:val="false"/>
                <w:i w:val="false"/>
                <w:color w:val="000000"/>
                <w:sz w:val="20"/>
              </w:rPr>
              <w:t>1.2.5 Геологиялық ақпараттың деректер қорын және геоақпараттық жүйелерді қалыптастыру</w:t>
            </w:r>
            <w:r>
              <w:br/>
            </w:r>
            <w:r>
              <w:rPr>
                <w:rFonts w:ascii="Times New Roman"/>
                <w:b w:val="false"/>
                <w:i w:val="false"/>
                <w:color w:val="000000"/>
                <w:sz w:val="20"/>
              </w:rPr>
              <w:t>
</w:t>
            </w:r>
            <w:r>
              <w:rPr>
                <w:rFonts w:ascii="Times New Roman"/>
                <w:b w:val="false"/>
                <w:i w:val="false"/>
                <w:color w:val="000000"/>
                <w:sz w:val="20"/>
              </w:rPr>
              <w:t>1.4.1. Жер асты сулары мен қауіпті геологиялық үдерістердің жағдайын бағалау және болжау, іс-шаралар әзірлеу</w:t>
            </w:r>
            <w:r>
              <w:br/>
            </w:r>
            <w:r>
              <w:rPr>
                <w:rFonts w:ascii="Times New Roman"/>
                <w:b w:val="false"/>
                <w:i w:val="false"/>
                <w:color w:val="000000"/>
                <w:sz w:val="20"/>
              </w:rPr>
              <w:t>
</w:t>
            </w:r>
            <w:r>
              <w:rPr>
                <w:rFonts w:ascii="Times New Roman"/>
                <w:b w:val="false"/>
                <w:i w:val="false"/>
                <w:color w:val="000000"/>
                <w:sz w:val="20"/>
              </w:rPr>
              <w:t>2.1.1. Инновациялық қызметті дамыту</w:t>
            </w:r>
            <w:r>
              <w:br/>
            </w:r>
            <w:r>
              <w:rPr>
                <w:rFonts w:ascii="Times New Roman"/>
                <w:b w:val="false"/>
                <w:i w:val="false"/>
                <w:color w:val="000000"/>
                <w:sz w:val="20"/>
              </w:rPr>
              <w:t>
</w:t>
            </w:r>
            <w:r>
              <w:rPr>
                <w:rFonts w:ascii="Times New Roman"/>
                <w:b w:val="false"/>
                <w:i w:val="false"/>
                <w:color w:val="000000"/>
                <w:sz w:val="20"/>
              </w:rPr>
              <w:t>2.1.2. Инновациялық инфрақұрылымды дамыту</w:t>
            </w:r>
            <w:r>
              <w:br/>
            </w:r>
            <w:r>
              <w:rPr>
                <w:rFonts w:ascii="Times New Roman"/>
                <w:b w:val="false"/>
                <w:i w:val="false"/>
                <w:color w:val="000000"/>
                <w:sz w:val="20"/>
              </w:rPr>
              <w:t>
</w:t>
            </w:r>
            <w:r>
              <w:rPr>
                <w:rFonts w:ascii="Times New Roman"/>
                <w:b w:val="false"/>
                <w:i w:val="false"/>
                <w:color w:val="000000"/>
                <w:sz w:val="20"/>
              </w:rPr>
              <w:t>2.1.3. Технологиялар трансфертін дамыту</w:t>
            </w:r>
            <w:r>
              <w:br/>
            </w:r>
            <w:r>
              <w:rPr>
                <w:rFonts w:ascii="Times New Roman"/>
                <w:b w:val="false"/>
                <w:i w:val="false"/>
                <w:color w:val="000000"/>
                <w:sz w:val="20"/>
              </w:rPr>
              <w:t>
</w:t>
            </w:r>
            <w:r>
              <w:rPr>
                <w:rFonts w:ascii="Times New Roman"/>
                <w:b w:val="false"/>
                <w:i w:val="false"/>
                <w:color w:val="000000"/>
                <w:sz w:val="20"/>
              </w:rPr>
              <w:t>2.1.4. Тәуекелдік инвестициялық ортаны дамыту: қазақстандық венчурлік қаржыландыру инфрақұрылымын қаржыландыру</w:t>
            </w:r>
            <w:r>
              <w:br/>
            </w:r>
            <w:r>
              <w:rPr>
                <w:rFonts w:ascii="Times New Roman"/>
                <w:b w:val="false"/>
                <w:i w:val="false"/>
                <w:color w:val="000000"/>
                <w:sz w:val="20"/>
              </w:rPr>
              <w:t>
</w:t>
            </w:r>
            <w:r>
              <w:rPr>
                <w:rFonts w:ascii="Times New Roman"/>
                <w:b w:val="false"/>
                <w:i w:val="false"/>
                <w:color w:val="000000"/>
                <w:sz w:val="20"/>
              </w:rPr>
              <w:t>3.2.1. Жаңартылатын энергия көздерінің үлесін ұлғайту мен дамыту бойынша шаралар әзірлеу және іске асыру, жаңартылатын энергия көздері саласындағы нормативтік құқықтық базаны құру</w:t>
            </w:r>
            <w:r>
              <w:br/>
            </w:r>
            <w:r>
              <w:rPr>
                <w:rFonts w:ascii="Times New Roman"/>
                <w:b w:val="false"/>
                <w:i w:val="false"/>
                <w:color w:val="000000"/>
                <w:sz w:val="20"/>
              </w:rPr>
              <w:t>
</w:t>
            </w:r>
            <w:r>
              <w:rPr>
                <w:rFonts w:ascii="Times New Roman"/>
                <w:b w:val="false"/>
                <w:i w:val="false"/>
                <w:color w:val="000000"/>
                <w:sz w:val="20"/>
              </w:rPr>
              <w:t>3.3.1. Электрлік және жылу энергиясын тұтыну саласында энергия және ресурс үнемдеу жөніндегі шараларды әзірлеу мен іске асыру, энергия үнемдеу саласында нормативтік құқықтық база құру</w:t>
            </w:r>
            <w:r>
              <w:br/>
            </w:r>
            <w:r>
              <w:rPr>
                <w:rFonts w:ascii="Times New Roman"/>
                <w:b w:val="false"/>
                <w:i w:val="false"/>
                <w:color w:val="000000"/>
                <w:sz w:val="20"/>
              </w:rPr>
              <w:t>
</w:t>
            </w:r>
            <w:r>
              <w:rPr>
                <w:rFonts w:ascii="Times New Roman"/>
                <w:b w:val="false"/>
                <w:i w:val="false"/>
                <w:color w:val="000000"/>
                <w:sz w:val="20"/>
              </w:rPr>
              <w:t>3.4.1. Қазақстандық көмірдің бәсекеге қабілеттігі мен сапасын арттыру үшін жағдайлар жасау</w:t>
            </w:r>
            <w:r>
              <w:br/>
            </w:r>
            <w:r>
              <w:rPr>
                <w:rFonts w:ascii="Times New Roman"/>
                <w:b w:val="false"/>
                <w:i w:val="false"/>
                <w:color w:val="000000"/>
                <w:sz w:val="20"/>
              </w:rPr>
              <w:t>
</w:t>
            </w:r>
            <w:r>
              <w:rPr>
                <w:rFonts w:ascii="Times New Roman"/>
                <w:b w:val="false"/>
                <w:i w:val="false"/>
                <w:color w:val="000000"/>
                <w:sz w:val="20"/>
              </w:rPr>
              <w:t>3.6.1. Атом саласын ғылыми-техникалық және технологиялық қолдау</w:t>
            </w:r>
            <w:r>
              <w:br/>
            </w:r>
            <w:r>
              <w:rPr>
                <w:rFonts w:ascii="Times New Roman"/>
                <w:b w:val="false"/>
                <w:i w:val="false"/>
                <w:color w:val="000000"/>
                <w:sz w:val="20"/>
              </w:rPr>
              <w:t>
</w:t>
            </w:r>
            <w:r>
              <w:rPr>
                <w:rFonts w:ascii="Times New Roman"/>
                <w:b w:val="false"/>
                <w:i w:val="false"/>
                <w:color w:val="000000"/>
                <w:sz w:val="20"/>
              </w:rPr>
              <w:t>3.7.3. Ядролық энергияны пайдалану саласындағы қауіпсіздікті реттеу</w:t>
            </w:r>
            <w:r>
              <w:br/>
            </w:r>
            <w:r>
              <w:rPr>
                <w:rFonts w:ascii="Times New Roman"/>
                <w:b w:val="false"/>
                <w:i w:val="false"/>
                <w:color w:val="000000"/>
                <w:sz w:val="20"/>
              </w:rPr>
              <w:t>
</w:t>
            </w:r>
            <w:r>
              <w:rPr>
                <w:rFonts w:ascii="Times New Roman"/>
                <w:b w:val="false"/>
                <w:i w:val="false"/>
                <w:color w:val="000000"/>
                <w:sz w:val="20"/>
              </w:rPr>
              <w:t>3.7.4. Қазақстан Республикасының ядролық қаруды таратпау және ядролық сынақтарға тыйым салу туралы халықаралық шарттары бойынша халықаралық міндеттемелерін орындау</w:t>
            </w:r>
            <w:r>
              <w:br/>
            </w:r>
            <w:r>
              <w:rPr>
                <w:rFonts w:ascii="Times New Roman"/>
                <w:b w:val="false"/>
                <w:i w:val="false"/>
                <w:color w:val="000000"/>
                <w:sz w:val="20"/>
              </w:rPr>
              <w:t>
</w:t>
            </w:r>
            <w:r>
              <w:rPr>
                <w:rFonts w:ascii="Times New Roman"/>
                <w:b w:val="false"/>
                <w:i w:val="false"/>
                <w:color w:val="000000"/>
                <w:sz w:val="20"/>
              </w:rPr>
              <w:t>4.1.1. Халықаралық шарттық-құқықтық базаны дамыту</w:t>
            </w:r>
            <w:r>
              <w:br/>
            </w:r>
            <w:r>
              <w:rPr>
                <w:rFonts w:ascii="Times New Roman"/>
                <w:b w:val="false"/>
                <w:i w:val="false"/>
                <w:color w:val="000000"/>
                <w:sz w:val="20"/>
              </w:rPr>
              <w:t>
</w:t>
            </w:r>
            <w:r>
              <w:rPr>
                <w:rFonts w:ascii="Times New Roman"/>
                <w:b w:val="false"/>
                <w:i w:val="false"/>
                <w:color w:val="000000"/>
                <w:sz w:val="20"/>
              </w:rPr>
              <w:t>4.1.2. Қазақстан Республикасының оң беделі мен инвестициялық мүмкіндіктерін ілгерілету</w:t>
            </w:r>
            <w:r>
              <w:br/>
            </w:r>
            <w:r>
              <w:rPr>
                <w:rFonts w:ascii="Times New Roman"/>
                <w:b w:val="false"/>
                <w:i w:val="false"/>
                <w:color w:val="000000"/>
                <w:sz w:val="20"/>
              </w:rPr>
              <w:t>
</w:t>
            </w:r>
            <w:r>
              <w:rPr>
                <w:rFonts w:ascii="Times New Roman"/>
                <w:b w:val="false"/>
                <w:i w:val="false"/>
                <w:color w:val="000000"/>
                <w:sz w:val="20"/>
              </w:rPr>
              <w:t>4.1.3. Жер қойнауын пайдалану саласындағы нормативтік-құкықтық базаны жетілдіру</w:t>
            </w:r>
            <w:r>
              <w:br/>
            </w:r>
            <w:r>
              <w:rPr>
                <w:rFonts w:ascii="Times New Roman"/>
                <w:b w:val="false"/>
                <w:i w:val="false"/>
                <w:color w:val="000000"/>
                <w:sz w:val="20"/>
              </w:rPr>
              <w:t>
</w:t>
            </w:r>
            <w:r>
              <w:rPr>
                <w:rFonts w:ascii="Times New Roman"/>
                <w:b w:val="false"/>
                <w:i w:val="false"/>
                <w:color w:val="000000"/>
                <w:sz w:val="20"/>
              </w:rPr>
              <w:t>4.1.4. Жер қойнауын пайдалану саласындағы мемлекеттік басқарудың сапалық деңгейін арттыру</w:t>
            </w:r>
            <w:r>
              <w:br/>
            </w:r>
            <w:r>
              <w:rPr>
                <w:rFonts w:ascii="Times New Roman"/>
                <w:b w:val="false"/>
                <w:i w:val="false"/>
                <w:color w:val="000000"/>
                <w:sz w:val="20"/>
              </w:rPr>
              <w:t>
</w:t>
            </w:r>
            <w:r>
              <w:rPr>
                <w:rFonts w:ascii="Times New Roman"/>
                <w:b w:val="false"/>
                <w:i w:val="false"/>
                <w:color w:val="000000"/>
                <w:sz w:val="20"/>
              </w:rPr>
              <w:t>4.2.1. Арнайы экономикалық аймақтар аумағында инвестициялық жобаларды іске асыру үшін қолайлы жағдайлар жасау</w:t>
            </w:r>
            <w:r>
              <w:br/>
            </w:r>
            <w:r>
              <w:rPr>
                <w:rFonts w:ascii="Times New Roman"/>
                <w:b w:val="false"/>
                <w:i w:val="false"/>
                <w:color w:val="000000"/>
                <w:sz w:val="20"/>
              </w:rPr>
              <w:t>
</w:t>
            </w:r>
            <w:r>
              <w:rPr>
                <w:rFonts w:ascii="Times New Roman"/>
                <w:b w:val="false"/>
                <w:i w:val="false"/>
                <w:color w:val="000000"/>
                <w:sz w:val="20"/>
              </w:rPr>
              <w:t>4.2.2.Индустриялық аймақтар аумағында инвестициялық жобаларды іске асыру үшін қолайлы жағдайлар жасау</w:t>
            </w:r>
            <w:r>
              <w:br/>
            </w:r>
            <w:r>
              <w:rPr>
                <w:rFonts w:ascii="Times New Roman"/>
                <w:b w:val="false"/>
                <w:i w:val="false"/>
                <w:color w:val="000000"/>
                <w:sz w:val="20"/>
              </w:rPr>
              <w:t>
</w:t>
            </w:r>
            <w:r>
              <w:rPr>
                <w:rFonts w:ascii="Times New Roman"/>
                <w:b w:val="false"/>
                <w:i w:val="false"/>
                <w:color w:val="000000"/>
                <w:sz w:val="20"/>
              </w:rPr>
              <w:t>4.3.1. Қазақстандық қамтуды дамыту саласындағы құқықтық өрісті жетілдіру</w:t>
            </w:r>
            <w:r>
              <w:br/>
            </w:r>
            <w:r>
              <w:rPr>
                <w:rFonts w:ascii="Times New Roman"/>
                <w:b w:val="false"/>
                <w:i w:val="false"/>
                <w:color w:val="000000"/>
                <w:sz w:val="20"/>
              </w:rPr>
              <w:t>
</w:t>
            </w:r>
            <w:r>
              <w:rPr>
                <w:rFonts w:ascii="Times New Roman"/>
                <w:b w:val="false"/>
                <w:i w:val="false"/>
                <w:color w:val="000000"/>
                <w:sz w:val="20"/>
              </w:rPr>
              <w:t>4.3.2. Қазақстандық қамтуды дамыту мәселелері бойышна семинарлар, конференциялар, көрмелер өткізу</w:t>
            </w:r>
            <w:r>
              <w:br/>
            </w:r>
            <w:r>
              <w:rPr>
                <w:rFonts w:ascii="Times New Roman"/>
                <w:b w:val="false"/>
                <w:i w:val="false"/>
                <w:color w:val="000000"/>
                <w:sz w:val="20"/>
              </w:rPr>
              <w:t>
</w:t>
            </w:r>
            <w:r>
              <w:rPr>
                <w:rFonts w:ascii="Times New Roman"/>
                <w:b w:val="false"/>
                <w:i w:val="false"/>
                <w:color w:val="000000"/>
                <w:sz w:val="20"/>
              </w:rPr>
              <w:t>4.3.3. Қазақстан Республикасының жер қойнауын пайдалануды басқарудың бірыңғай мемлекеттік жүйесі шеңберінде қазақстандық қамту мониторингінің тиімді жүйесін құру</w:t>
            </w:r>
            <w:r>
              <w:br/>
            </w:r>
            <w:r>
              <w:rPr>
                <w:rFonts w:ascii="Times New Roman"/>
                <w:b w:val="false"/>
                <w:i w:val="false"/>
                <w:color w:val="000000"/>
                <w:sz w:val="20"/>
              </w:rPr>
              <w:t>
</w:t>
            </w:r>
            <w:r>
              <w:rPr>
                <w:rFonts w:ascii="Times New Roman"/>
                <w:b w:val="false"/>
                <w:i w:val="false"/>
                <w:color w:val="000000"/>
                <w:sz w:val="20"/>
              </w:rPr>
              <w:t>5.1.1. Техникалық реттеудің жаңа моделіне көшу, оның ішінде халықаралық нормамен үйлестірілген техникалық регламенттер әзірлеу және қабылдау</w:t>
            </w:r>
            <w:r>
              <w:br/>
            </w:r>
            <w:r>
              <w:rPr>
                <w:rFonts w:ascii="Times New Roman"/>
                <w:b w:val="false"/>
                <w:i w:val="false"/>
                <w:color w:val="000000"/>
                <w:sz w:val="20"/>
              </w:rPr>
              <w:t>
</w:t>
            </w:r>
            <w:r>
              <w:rPr>
                <w:rFonts w:ascii="Times New Roman"/>
                <w:b w:val="false"/>
                <w:i w:val="false"/>
                <w:color w:val="000000"/>
                <w:sz w:val="20"/>
              </w:rPr>
              <w:t>5.1.2. Техникалық реттеу және өлшем бірлігін қамтамасыз ету саласындағы мемлекеттік бақылаудың халықаралық үлгісіне көшу</w:t>
            </w:r>
            <w:r>
              <w:br/>
            </w:r>
            <w:r>
              <w:rPr>
                <w:rFonts w:ascii="Times New Roman"/>
                <w:b w:val="false"/>
                <w:i w:val="false"/>
                <w:color w:val="000000"/>
                <w:sz w:val="20"/>
              </w:rPr>
              <w:t>
</w:t>
            </w:r>
            <w:r>
              <w:rPr>
                <w:rFonts w:ascii="Times New Roman"/>
                <w:b w:val="false"/>
                <w:i w:val="false"/>
                <w:color w:val="000000"/>
                <w:sz w:val="20"/>
              </w:rPr>
              <w:t>5.1.3. Субъектілердің техникалық жағдайын талдау және бағалау</w:t>
            </w:r>
            <w:r>
              <w:br/>
            </w:r>
            <w:r>
              <w:rPr>
                <w:rFonts w:ascii="Times New Roman"/>
                <w:b w:val="false"/>
                <w:i w:val="false"/>
                <w:color w:val="000000"/>
                <w:sz w:val="20"/>
              </w:rPr>
              <w:t>
</w:t>
            </w:r>
            <w:r>
              <w:rPr>
                <w:rFonts w:ascii="Times New Roman"/>
                <w:b w:val="false"/>
                <w:i w:val="false"/>
                <w:color w:val="000000"/>
                <w:sz w:val="20"/>
              </w:rPr>
              <w:t>5.2.1. Халықаралық талаптарға сәйкес келетін мемлекеттік стандарттарды қабылдау және техникалық регламенттер мен стандарттардың мемлекеттік қорын ұлғайту</w:t>
            </w:r>
            <w:r>
              <w:br/>
            </w:r>
            <w:r>
              <w:rPr>
                <w:rFonts w:ascii="Times New Roman"/>
                <w:b w:val="false"/>
                <w:i w:val="false"/>
                <w:color w:val="000000"/>
                <w:sz w:val="20"/>
              </w:rPr>
              <w:t>
</w:t>
            </w:r>
            <w:r>
              <w:rPr>
                <w:rFonts w:ascii="Times New Roman"/>
                <w:b w:val="false"/>
                <w:i w:val="false"/>
                <w:color w:val="000000"/>
                <w:sz w:val="20"/>
              </w:rPr>
              <w:t>5.2.2. Сәйкестікті бағалау саласындағы халықаралық аккредиттеу жүйесіне көшу</w:t>
            </w:r>
            <w:r>
              <w:br/>
            </w:r>
            <w:r>
              <w:rPr>
                <w:rFonts w:ascii="Times New Roman"/>
                <w:b w:val="false"/>
                <w:i w:val="false"/>
                <w:color w:val="000000"/>
                <w:sz w:val="20"/>
              </w:rPr>
              <w:t>
</w:t>
            </w:r>
            <w:r>
              <w:rPr>
                <w:rFonts w:ascii="Times New Roman"/>
                <w:b w:val="false"/>
                <w:i w:val="false"/>
                <w:color w:val="000000"/>
                <w:sz w:val="20"/>
              </w:rPr>
              <w:t>5.2.3. Мемлекеттік эталон базасын дамыту және жетілдіру</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орталық аппараты, оның ведомстволары мен олардың аумақтық бөлімшелерін ұстау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Инновациялық даму.</w:t>
            </w:r>
            <w:r>
              <w:br/>
            </w:r>
            <w:r>
              <w:rPr>
                <w:rFonts w:ascii="Times New Roman"/>
                <w:b w:val="false"/>
                <w:i w:val="false"/>
                <w:color w:val="000000"/>
                <w:sz w:val="20"/>
              </w:rPr>
              <w:t>
</w:t>
            </w:r>
            <w:r>
              <w:rPr>
                <w:rFonts w:ascii="Times New Roman"/>
                <w:b w:val="false"/>
                <w:i w:val="false"/>
                <w:color w:val="000000"/>
                <w:sz w:val="20"/>
              </w:rPr>
              <w:t>4. Өнеркәсіп салаларын ынталандыру</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Экономиканың нақты секторын инновациялық дамытуды қамтамасыз ету</w:t>
            </w:r>
            <w:r>
              <w:br/>
            </w:r>
            <w:r>
              <w:rPr>
                <w:rFonts w:ascii="Times New Roman"/>
                <w:b w:val="false"/>
                <w:i w:val="false"/>
                <w:color w:val="000000"/>
                <w:sz w:val="20"/>
              </w:rPr>
              <w:t>
</w:t>
            </w:r>
            <w:r>
              <w:rPr>
                <w:rFonts w:ascii="Times New Roman"/>
                <w:b w:val="false"/>
                <w:i w:val="false"/>
                <w:color w:val="000000"/>
                <w:sz w:val="20"/>
              </w:rPr>
              <w:t>4.3. Жергілікті қамтуды дамыту</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Инновациялық қызметті дамыту</w:t>
            </w:r>
            <w:r>
              <w:br/>
            </w:r>
            <w:r>
              <w:rPr>
                <w:rFonts w:ascii="Times New Roman"/>
                <w:b w:val="false"/>
                <w:i w:val="false"/>
                <w:color w:val="000000"/>
                <w:sz w:val="20"/>
              </w:rPr>
              <w:t>
</w:t>
            </w:r>
            <w:r>
              <w:rPr>
                <w:rFonts w:ascii="Times New Roman"/>
                <w:b w:val="false"/>
                <w:i w:val="false"/>
                <w:color w:val="000000"/>
                <w:sz w:val="20"/>
              </w:rPr>
              <w:t>2.1.2. Инновациялық инфрақұрылымды дамыту</w:t>
            </w:r>
            <w:r>
              <w:br/>
            </w:r>
            <w:r>
              <w:rPr>
                <w:rFonts w:ascii="Times New Roman"/>
                <w:b w:val="false"/>
                <w:i w:val="false"/>
                <w:color w:val="000000"/>
                <w:sz w:val="20"/>
              </w:rPr>
              <w:t>
</w:t>
            </w:r>
            <w:r>
              <w:rPr>
                <w:rFonts w:ascii="Times New Roman"/>
                <w:b w:val="false"/>
                <w:i w:val="false"/>
                <w:color w:val="000000"/>
                <w:sz w:val="20"/>
              </w:rPr>
              <w:t>2.1.3. Технологиялар трансфертін дамыту</w:t>
            </w:r>
            <w:r>
              <w:br/>
            </w:r>
            <w:r>
              <w:rPr>
                <w:rFonts w:ascii="Times New Roman"/>
                <w:b w:val="false"/>
                <w:i w:val="false"/>
                <w:color w:val="000000"/>
                <w:sz w:val="20"/>
              </w:rPr>
              <w:t>
</w:t>
            </w:r>
            <w:r>
              <w:rPr>
                <w:rFonts w:ascii="Times New Roman"/>
                <w:b w:val="false"/>
                <w:i w:val="false"/>
                <w:color w:val="000000"/>
                <w:sz w:val="20"/>
              </w:rPr>
              <w:t>4.3.3. Қазақстан Республикасының жер қойнауын пайдалануды басқарудың бірыңғай мемлекеттік жүйесі шеңберінде қазақстандық қамту мониторингінің тиімді жүйесін құру</w:t>
            </w:r>
          </w:p>
        </w:tc>
      </w:tr>
      <w:tr>
        <w:trPr>
          <w:trHeight w:val="30" w:hRule="atLeast"/>
        </w:trPr>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 мәселелері бойынша бірыңғай Интернет-портал құру және жүргізу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Индустриялдық-инновациялық даму бағдарламасы бойынша семинарлар өткізу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Министрлікке жүктелген функциялар мен міндеттерді тиімді орындау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реттеу саласында іс-шараларды өткізу жөніндегі қызметтер</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Өнеркәсіп салаларын ынталандыру</w:t>
            </w:r>
            <w:r>
              <w:br/>
            </w:r>
            <w:r>
              <w:rPr>
                <w:rFonts w:ascii="Times New Roman"/>
                <w:b w:val="false"/>
                <w:i w:val="false"/>
                <w:color w:val="000000"/>
                <w:sz w:val="20"/>
              </w:rPr>
              <w:t>
</w:t>
            </w:r>
            <w:r>
              <w:rPr>
                <w:rFonts w:ascii="Times New Roman"/>
                <w:b w:val="false"/>
                <w:i w:val="false"/>
                <w:color w:val="000000"/>
                <w:sz w:val="20"/>
              </w:rPr>
              <w:t>5. Техникалық реттеу және метрология жүйесін дамыту</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Шетеддік инвестицияларды тарту</w:t>
            </w:r>
            <w:r>
              <w:br/>
            </w:r>
            <w:r>
              <w:rPr>
                <w:rFonts w:ascii="Times New Roman"/>
                <w:b w:val="false"/>
                <w:i w:val="false"/>
                <w:color w:val="000000"/>
                <w:sz w:val="20"/>
              </w:rPr>
              <w:t>
</w:t>
            </w:r>
            <w:r>
              <w:rPr>
                <w:rFonts w:ascii="Times New Roman"/>
                <w:b w:val="false"/>
                <w:i w:val="false"/>
                <w:color w:val="000000"/>
                <w:sz w:val="20"/>
              </w:rPr>
              <w:t>5.1. Өнімдер мен процестердің адамның өмірі мен денсаулығына, қоршаған ортаға, оның ішінде өсімдік және жануарлар әлеміне қауіпсіздігін артыру</w:t>
            </w:r>
            <w:r>
              <w:br/>
            </w:r>
            <w:r>
              <w:rPr>
                <w:rFonts w:ascii="Times New Roman"/>
                <w:b w:val="false"/>
                <w:i w:val="false"/>
                <w:color w:val="000000"/>
                <w:sz w:val="20"/>
              </w:rPr>
              <w:t>
</w:t>
            </w:r>
            <w:r>
              <w:rPr>
                <w:rFonts w:ascii="Times New Roman"/>
                <w:b w:val="false"/>
                <w:i w:val="false"/>
                <w:color w:val="000000"/>
                <w:sz w:val="20"/>
              </w:rPr>
              <w:t>5.2. Отандық өнімнің қауіпсіздігін арттыру үшін жағдайлар жасау</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Қазақстан Республикасының оң беделі мен инвестициялық мүмкіндіктерін ілгерілету</w:t>
            </w:r>
            <w:r>
              <w:br/>
            </w:r>
            <w:r>
              <w:rPr>
                <w:rFonts w:ascii="Times New Roman"/>
                <w:b w:val="false"/>
                <w:i w:val="false"/>
                <w:color w:val="000000"/>
                <w:sz w:val="20"/>
              </w:rPr>
              <w:t>
</w:t>
            </w:r>
            <w:r>
              <w:rPr>
                <w:rFonts w:ascii="Times New Roman"/>
                <w:b w:val="false"/>
                <w:i w:val="false"/>
                <w:color w:val="000000"/>
                <w:sz w:val="20"/>
              </w:rPr>
              <w:t>5.1.1. Техникалық реттеудің жаңа моделіне көшу, оның ішінде халықаралық нормамен үйлестірілген техникалық регламенттер әзірлеу және қабылдау</w:t>
            </w:r>
            <w:r>
              <w:br/>
            </w:r>
            <w:r>
              <w:rPr>
                <w:rFonts w:ascii="Times New Roman"/>
                <w:b w:val="false"/>
                <w:i w:val="false"/>
                <w:color w:val="000000"/>
                <w:sz w:val="20"/>
              </w:rPr>
              <w:t>
</w:t>
            </w:r>
            <w:r>
              <w:rPr>
                <w:rFonts w:ascii="Times New Roman"/>
                <w:b w:val="false"/>
                <w:i w:val="false"/>
                <w:color w:val="000000"/>
                <w:sz w:val="20"/>
              </w:rPr>
              <w:t>5.1.2. Техникалық реттеу және өлшем бірлігін қамтамасыз ету саласындағы мемлекеттік бақылаудың халықаралық үлгісіне көшу</w:t>
            </w:r>
            <w:r>
              <w:br/>
            </w:r>
            <w:r>
              <w:rPr>
                <w:rFonts w:ascii="Times New Roman"/>
                <w:b w:val="false"/>
                <w:i w:val="false"/>
                <w:color w:val="000000"/>
                <w:sz w:val="20"/>
              </w:rPr>
              <w:t>
</w:t>
            </w:r>
            <w:r>
              <w:rPr>
                <w:rFonts w:ascii="Times New Roman"/>
                <w:b w:val="false"/>
                <w:i w:val="false"/>
                <w:color w:val="000000"/>
                <w:sz w:val="20"/>
              </w:rPr>
              <w:t>5.1.3. Субъектілердің техникалық жағдайын талдау және бағалау</w:t>
            </w:r>
            <w:r>
              <w:br/>
            </w:r>
            <w:r>
              <w:rPr>
                <w:rFonts w:ascii="Times New Roman"/>
                <w:b w:val="false"/>
                <w:i w:val="false"/>
                <w:color w:val="000000"/>
                <w:sz w:val="20"/>
              </w:rPr>
              <w:t>
</w:t>
            </w:r>
            <w:r>
              <w:rPr>
                <w:rFonts w:ascii="Times New Roman"/>
                <w:b w:val="false"/>
                <w:i w:val="false"/>
                <w:color w:val="000000"/>
                <w:sz w:val="20"/>
              </w:rPr>
              <w:t>5.2.1. Халықаралық талаптарға сәйкес келетін мемлекеттік стандарттарды қабылдау және техникалық регламенттер мен стандарттардың мемлекеттік қорын ұлғайту</w:t>
            </w:r>
            <w:r>
              <w:br/>
            </w:r>
            <w:r>
              <w:rPr>
                <w:rFonts w:ascii="Times New Roman"/>
                <w:b w:val="false"/>
                <w:i w:val="false"/>
                <w:color w:val="000000"/>
                <w:sz w:val="20"/>
              </w:rPr>
              <w:t>
</w:t>
            </w:r>
            <w:r>
              <w:rPr>
                <w:rFonts w:ascii="Times New Roman"/>
                <w:b w:val="false"/>
                <w:i w:val="false"/>
                <w:color w:val="000000"/>
                <w:sz w:val="20"/>
              </w:rPr>
              <w:t>5.2.2. Сәйкестікті бағалау саласындағы халықаралық аккредиттеу жүйесіне көшу</w:t>
            </w:r>
            <w:r>
              <w:br/>
            </w:r>
            <w:r>
              <w:rPr>
                <w:rFonts w:ascii="Times New Roman"/>
                <w:b w:val="false"/>
                <w:i w:val="false"/>
                <w:color w:val="000000"/>
                <w:sz w:val="20"/>
              </w:rPr>
              <w:t>
</w:t>
            </w:r>
            <w:r>
              <w:rPr>
                <w:rFonts w:ascii="Times New Roman"/>
                <w:b w:val="false"/>
                <w:i w:val="false"/>
                <w:color w:val="000000"/>
                <w:sz w:val="20"/>
              </w:rPr>
              <w:t>5.2.3. Мемлекеттік эталон базасын дамыту және жетілдіру</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есептілік бланкілерін дайындау (лидензиялар, сарашпы-аудиторлардың аттестаттары, сәйкестікті растау жөніндегі шетелдік органдарды тіркеу туралы куәлік, тауардың шығу тегі туралы сертификат)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үлгілерін сатып алу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Орамаларда қатталған тауарларды сатып алу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жүйесінің жаңа стандарттары бойынша мамандар оқыту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сапалы және бәсекеге қабілетті өнім шығаратын отандық кәсіпорындардын қызметін халықаралық деңгейде ынталандыру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басқарудың тиімді әдісіне жәрдемдесу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қауіпсіздігі мен сапасына қатысты тұтынушыларды адастыруға әкелетін іс-қимыддардың алдын алу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ТРМК және оның аумақтық бөлімшелердің халықаралық деңгейдегі сарапшы аудиторларын көбейту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бәсекеге қабілеттігін арттыру, экспортты дамыту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 сапасыз өнімнен қорғау, сыртқы нарықта отандық өнім үшін техникалық кедергілерді алып тастау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қазақстандық кәсіпорындарды тану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орталықтың жұмыс істеуі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бизнес-форумдар өткізу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форумдар өткізу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(шетелде 5, ҚР-да 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(шетелде 5, ҚР-да 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(шетелде 5, ҚР-да 9)</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«Investors Guide» Қазақстан Республикасының инвестициялық мүмкіндіктері бойынша анықтамалығын шығару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(түйір)</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Инвестициялардың халықаралық нарықтарын зерттеу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инвесторлар кеңесінің қызметін қамтамасыз ету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өткізу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 Іскерлік Конгресін құру мақсатында Өнеркәсіпшілер мен кәсіпкерлердің Іскерлік форумын ұйымдастыру және өткізу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Буклеттерді дайындау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 бейнероликтерді дайындау және жалға беру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БАҚ-та орналастыру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1 780 913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3 290 992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2 221 877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2 488 890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2 690 076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3"/>
        <w:gridCol w:w="2562"/>
        <w:gridCol w:w="1297"/>
        <w:gridCol w:w="1478"/>
        <w:gridCol w:w="1097"/>
        <w:gridCol w:w="1198"/>
        <w:gridCol w:w="1198"/>
        <w:gridCol w:w="1198"/>
      </w:tblGrid>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«Геология және жер қойнауын пайдалану саласындағы қолданбалы ғылыми зерттеулер»</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 кенорындарын болжау жөніндегі ғылыми-зерттеу жұмыстары, геологиялық-барлау техникасының жаңа үлгілерін жасау жөніндегі ғылыми-конструкторлық әзірленімдер</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 даму</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Шикізат ресурстарымен қамтамасыз ету</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Пайдалы қазбалар кенорындарын орналастырудың өңірлік және жергілікті заңдылықтарын анықтау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геологиялық зерттеу жүргізу әдістемесі, минералдық шикізат базасын дамыту болжамы бойынша ғылыми әзірленімдер және геология саласын ақпараттық қамтамасыз ету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барлау жұмыстарын жүргізудің тәжірибелік-конструкторлық технологиялары, оларды техникалық қамтамасыз ету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 кенорындарын келешекте табуға болжанатын аландардың саны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суретке түсіру және іздеу жұмыстарын жүргізу кезінде қолдануға ие болған ғылыми әзірленімдердің саны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барлау жұмыстарын жұргізу кезінде қолдануға ие болтан тәжірибелік-конструкторлық әзірленімдердің саны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геологиялық зерттеу жүргізу әдістемесі, минералдық шикізат базасын дамыту болжамы бойынша ғылыми әзірленімдер және геология саласын ақпараттық қамтамасыз ету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барлау жұмыстарын жүргізудің тәжірибелік-конструкторлық технологияларын әзірлеу, оларды техникалық қамтамасыз ету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w:t>
            </w:r>
            <w:r>
              <w:rPr>
                <w:rFonts w:ascii="Times New Roman"/>
                <w:b w:val="false"/>
                <w:i w:val="false"/>
                <w:color w:val="000000"/>
                <w:sz w:val="20"/>
              </w:rPr>
              <w:t> </w:t>
            </w:r>
            <w:r>
              <w:rPr>
                <w:rFonts w:ascii="Times New Roman"/>
                <w:b w:val="false"/>
                <w:i w:val="false"/>
                <w:color w:val="000000"/>
                <w:sz w:val="20"/>
              </w:rPr>
              <w:t>шығыстар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99881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2831"/>
        <w:gridCol w:w="1160"/>
        <w:gridCol w:w="1382"/>
        <w:gridCol w:w="1100"/>
        <w:gridCol w:w="1221"/>
        <w:gridCol w:w="1201"/>
        <w:gridCol w:w="1202"/>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«Технологиялық сипаттағы қолданбалы ғылыми зерттеулер»</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жетекшілік ететін өнеркәсіп салалардағы ғылыми қолданбалы зерттеулер жүргізу</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 даму</w:t>
            </w:r>
            <w:r>
              <w:br/>
            </w:r>
            <w:r>
              <w:rPr>
                <w:rFonts w:ascii="Times New Roman"/>
                <w:b w:val="false"/>
                <w:i w:val="false"/>
                <w:color w:val="000000"/>
                <w:sz w:val="20"/>
              </w:rPr>
              <w:t>
</w:t>
            </w:r>
            <w:r>
              <w:rPr>
                <w:rFonts w:ascii="Times New Roman"/>
                <w:b w:val="false"/>
                <w:i w:val="false"/>
                <w:color w:val="000000"/>
                <w:sz w:val="20"/>
              </w:rPr>
              <w:t>2. Инновациялық даму</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Өңдеуші өнеркәсіп салаларын дамыту</w:t>
            </w:r>
            <w:r>
              <w:br/>
            </w:r>
            <w:r>
              <w:rPr>
                <w:rFonts w:ascii="Times New Roman"/>
                <w:b w:val="false"/>
                <w:i w:val="false"/>
                <w:color w:val="000000"/>
                <w:sz w:val="20"/>
              </w:rPr>
              <w:t>
</w:t>
            </w:r>
            <w:r>
              <w:rPr>
                <w:rFonts w:ascii="Times New Roman"/>
                <w:b w:val="false"/>
                <w:i w:val="false"/>
                <w:color w:val="000000"/>
                <w:sz w:val="20"/>
              </w:rPr>
              <w:t>2.1. Экономиканың нақты секторын иновациялық дамытуды қамтамасыз ету</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Ауыл шаруашылығы машиналарын жасауды қоса алғанда, Қазақстанның машина жасау саласын дамыту</w:t>
            </w:r>
            <w:r>
              <w:br/>
            </w:r>
            <w:r>
              <w:rPr>
                <w:rFonts w:ascii="Times New Roman"/>
                <w:b w:val="false"/>
                <w:i w:val="false"/>
                <w:color w:val="000000"/>
                <w:sz w:val="20"/>
              </w:rPr>
              <w:t>
</w:t>
            </w:r>
            <w:r>
              <w:rPr>
                <w:rFonts w:ascii="Times New Roman"/>
                <w:b w:val="false"/>
                <w:i w:val="false"/>
                <w:color w:val="000000"/>
                <w:sz w:val="20"/>
              </w:rPr>
              <w:t>2.1.2. Инновациялық инфрақұрылымды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бойынша коммерцияландыру объектілеріне алынған (берілген) патенттердін (өтінімдердің) саны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құжаттаманы әзірлеу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үлгіні дайындау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жалпы санына енгізілген технологиялық инновациялардың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жалпы санына енгізілген технологиялық инновациялардың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417 431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2 275 738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2 114 176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2 510 176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813"/>
        <w:gridCol w:w="1153"/>
        <w:gridCol w:w="1373"/>
        <w:gridCol w:w="1093"/>
        <w:gridCol w:w="1213"/>
        <w:gridCol w:w="1093"/>
        <w:gridCol w:w="125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«Стандарттау, сертификаттау, метрология және сапа жүйесі саласындағы қолданбалы ғылыми зерттеулер»</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метрология және сапа жүйесі саласындағы қолданбалы ғылыми зерттеулерді қаржыландыру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Стратегиялык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Техникалық реттеу және метрология жүйесін дамыту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Адамның өмірі мен денсаулық және қоршаған орта үшін өнімдер мен процестердің қауіпсіздігін арттыру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Техникалық реттеу және өлшем бірлігін қамтамасыз ету саласындағы мемлекеттік бақылаудың халықаралық моделіне көшу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саласындағы ғылыми-зерттеу жұмысы туралы бекітілген есептер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саласындағы ғылыми-зерттеу жұмысы туралы бекітілген есептер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менеджменті жүйесі саласындағы ғылыми-зерттеу жұмысы туралы бейтілген есептер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жұмысының нәтижелерін іс жүзінде енгізу (енгізу актісі)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Зерттеуге жататын объектілер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Эталондардың метрологиялық мүмкіндіктерін кеңейту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ҒЗӘ әзірлеуге кететін шығындар мен сыртқы пайдаланушылар санының қатынасы*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саласындағы қолданбалы ғылыми зерттеулерді сыртқы пайдаланушылардың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саласындағы қолданбалы ғылыми зерттеулерді сыртқы пайдаланушылардың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жүйесі саласындағы қолданбалы ғылыми зерттеулерді сыртқы пайдаланушылардың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34 844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38 041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7"/>
        <w:gridCol w:w="2205"/>
        <w:gridCol w:w="1454"/>
        <w:gridCol w:w="1412"/>
        <w:gridCol w:w="1124"/>
        <w:gridCol w:w="1248"/>
        <w:gridCol w:w="1125"/>
        <w:gridCol w:w="1291"/>
      </w:tblGrid>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«Отын-энергетика кешені және минераддық ресурстар саласындағы технологиялық сипаттағы қолданбалы ғылыми зерттеулер»</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энергетикасының қауіпсіздігі мен тиімділігін дамытуға және арттыруға бағытталған, ғылымды қажетсінетін ядролық технологияларды, әдістер мен жүйелерді әзірлеу</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Энергетикалы кешенін дамыту</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Атом энергетикасының ғылыми-технологиялық базасы мен инфрақұрылым элементтерін құру (дайындық жұмысы)</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Атом саласын ғылыми-техникалық және технологиялық қолдау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инфрақұрылымының ғылыми-техникалық базасы мен элементтерін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Республикасында атом энергетикасын дамытудың ғылыми-техникалық бағдарламасын іске асыру</w:t>
            </w:r>
          </w:p>
        </w:tc>
      </w:tr>
      <w:tr>
        <w:trPr>
          <w:trHeight w:val="30" w:hRule="atLeast"/>
        </w:trPr>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Химиялық-талдамалық әдістемелерді әзірлеу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Нормативтік-құқықтық құжаттардың жобаларын әзірлеу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қондырғылардың қауіпсіздігін негіздеу бойынша эксперименттік стендтер жасау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байытылған белсенді белдеулердің жобаларын әзірлеу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шикізат негізінде АЭС үшін жаңа отын өндіру технологиясын әзірлеу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өнеркәсіптік изотоптар бойынша ядролық және ілеспе технологияларды әзірлеу және енгізу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Жарылыстан кейінгі процестерді зерттеудің геофизикалық технологияларын әзірлеу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35"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Экспериментік кешендер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және эксперименттік модельдер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жобалар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әзірлеу және өндіріске қою жүйесі. Ғылыми-зерттеу жұмыстарын орындау тәртібі» 15.101-98 МСТ-ка сәйкестендіру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куәліктер саны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 саны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Жарияланымдар саны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Аттестатталған және енгізілген технологиялардың, әдістемелердің саны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 кешенін дамыту</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Атом энергетикасының ғылыми-технологиялық базасы мен инфрақұрылым элементтерін құру (дайындық жұмысы)</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Атом саласын ғылыми-техникалық және технологиялық қолдау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Токамақ термоядролық материалтану реакторын құру мен пайдаланудың ғылыми-техникалық қолдау бағдарламасын іске асыру</w:t>
            </w:r>
          </w:p>
        </w:tc>
      </w:tr>
      <w:tr>
        <w:trPr>
          <w:trHeight w:val="30" w:hRule="atLeast"/>
        </w:trPr>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Материаядарды өңдеу сынау бағдарламаларының топтамасы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топтамасы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Плазмамен өзара әрекеттесу кезінде материалдарда болатын процестердің теориялық және эксперименттік үлгілері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 үлгілер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 диагностикасының жүйесін әзірлеу және енгізу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әзірленімдер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әдістемелері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Халыкаралық ғылыми журналдардағы жарияланымдар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әріптестермен бірлескен бағдарламаларға қатысу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қондырғыларын, әдістемелерін әзірлеу үшін ғылыми негіздер жасау және оларды енгізу жөніндегі ұсыныстар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әзірленімдер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 кешенін дамыту</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Атом энергетикасының ғылыми-технологиялық базасы мен инфрақұрылым элементтерін құру (дайындық жұмысы)</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Атом саласын ғылыми-техникалық және технологиялық қолдау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ДЦ-60 ауыр иондар үдеткіші негізінде физика, химия, биология саласында кешенді ғылыми зерттеулерді және озық технологияларды дамыту бағдарламасын іске асыру</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Полиэтилентерефталат негізінде тректік мембраналарды өндіру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Тректік мембраналардын беттік тығыздығының оның шамасынан ауытқуы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Тректік мембраналар өндірісінің пайдалылығы жоғары озық технологиясын енгізу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Полизтилентерефталат негізіндегі тректік мембраналар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3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Тректік мембраналарды пайдалана отырып, жасанды радионуклидтерден атом реакторларының сарқынды суларын тазартудың кешенді технологиясы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перспективалык технологняларды әзірлеу үшін ауыр иондардын атомдармен және ядролармен өзара әрекеттесу нәтижелері бойынша дерекқорлар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дерекқор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ғылымды қажетсінетін технологияларды әзірлеуге және ғылыми-техникалық әлеуетті қалыптастыруға бағытталған, ДЦ-60-ғы перспективалық ғылыми эксперименттерді дамытуға арналған норматнвтік-әдістемелік базалар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 құралы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898 900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844 834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884 205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957 584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827 938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2160"/>
        <w:gridCol w:w="1431"/>
        <w:gridCol w:w="1410"/>
        <w:gridCol w:w="1066"/>
        <w:gridCol w:w="1229"/>
        <w:gridCol w:w="1107"/>
        <w:gridCol w:w="1270"/>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 Ұлттық инновациялық жүйе институттарының (технопарктердің) қызметтеріне ақы төлеу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дамудың мемлекеттік саясатын қалыптастыру, оның ішінде:</w:t>
            </w:r>
            <w:r>
              <w:br/>
            </w:r>
            <w:r>
              <w:rPr>
                <w:rFonts w:ascii="Times New Roman"/>
                <w:b w:val="false"/>
                <w:i w:val="false"/>
                <w:color w:val="000000"/>
                <w:sz w:val="20"/>
              </w:rPr>
              <w:t>
</w:t>
            </w:r>
            <w:r>
              <w:rPr>
                <w:rFonts w:ascii="Times New Roman"/>
                <w:b w:val="false"/>
                <w:i w:val="false"/>
                <w:color w:val="000000"/>
                <w:sz w:val="20"/>
              </w:rPr>
              <w:t>1) елдің ғылыми-техникалық және инновациялық дамуының мемлекеттік саясатын қалыптастыру, оның ішінде ғылыми-технологиялық әзірлемелерді енгізу негізінде елдің экономикасын дамыту үшін жағдай жасау (ғылым мен техника жетістіктерін пайдалану) және жоғары технологиялық өндірістерді қалыптастыру;</w:t>
            </w:r>
            <w:r>
              <w:br/>
            </w:r>
            <w:r>
              <w:rPr>
                <w:rFonts w:ascii="Times New Roman"/>
                <w:b w:val="false"/>
                <w:i w:val="false"/>
                <w:color w:val="000000"/>
                <w:sz w:val="20"/>
              </w:rPr>
              <w:t>
</w:t>
            </w:r>
            <w:r>
              <w:rPr>
                <w:rFonts w:ascii="Times New Roman"/>
                <w:b w:val="false"/>
                <w:i w:val="false"/>
                <w:color w:val="000000"/>
                <w:sz w:val="20"/>
              </w:rPr>
              <w:t>2) ұлттық инновациялық жүйелерді қалыптастыру.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Инновациялық бағыт.</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Экономиканың нақты секторын инновациялық дамытуды қамтамасыз ету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Инновациялық инфрақұрылымды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бәсекеге қабілеттілікті бағалау бойынша талдамалық орталық құру (think tank)</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қор» АҚ-да инновациялық жобаларды коммерцияландыру әдіснамасы департаментін құру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Технопарктер іске асыру сатысына дейін жеткізген жобалар саны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Жобаларды технологиялық сараптау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келісімдерді әзірлеу кезіндегі инжинирингтік қызметтер (зерттеу-тандамалық қызмет)</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келісімдерді іске асыру кезінде инжиниринггік сүйемелдеу (жоба алды, жобалық жұмыстар, қайта инжиниринг)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өнімнің бәсекеге қабілетін арттыру; Жұмыстар мен қызметтерде қазақстандық қамтуды ұлғайту;</w:t>
            </w:r>
            <w:r>
              <w:br/>
            </w:r>
            <w:r>
              <w:rPr>
                <w:rFonts w:ascii="Times New Roman"/>
                <w:b w:val="false"/>
                <w:i w:val="false"/>
                <w:color w:val="000000"/>
                <w:sz w:val="20"/>
              </w:rPr>
              <w:t>
</w:t>
            </w:r>
            <w:r>
              <w:rPr>
                <w:rFonts w:ascii="Times New Roman"/>
                <w:b w:val="false"/>
                <w:i w:val="false"/>
                <w:color w:val="000000"/>
                <w:sz w:val="20"/>
              </w:rPr>
              <w:t>Техникалық келісімдерді іске асыру кезінде көрсетілген  инжиниринггік қызметтер саны мен көлемі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(тауарлардың, жұмыстардың, қызметтердің) жаңа түрлерін шығару; Құрылған жаңа өндірістер саны; Әрбір техникалық келісімдер бойынша өнімнің 30 түрін игеру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жүйені дамыту саласындағы Министрлікке жүктелген функциялар мен міндеттерді тиімді орындау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8"/>
        <w:gridCol w:w="2446"/>
        <w:gridCol w:w="1461"/>
        <w:gridCol w:w="1401"/>
        <w:gridCol w:w="1159"/>
        <w:gridCol w:w="1160"/>
        <w:gridCol w:w="1160"/>
        <w:gridCol w:w="1301"/>
      </w:tblGrid>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«Техникалық реттеу және метрология саласындағы қызметтер»</w:t>
            </w:r>
          </w:p>
        </w:tc>
      </w:tr>
      <w:tr>
        <w:trPr>
          <w:trHeight w:val="435"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«Алтын сапа» сыйлығын алуға арналған конкурстар өткізу;</w:t>
            </w:r>
            <w:r>
              <w:br/>
            </w:r>
            <w:r>
              <w:rPr>
                <w:rFonts w:ascii="Times New Roman"/>
                <w:b w:val="false"/>
                <w:i w:val="false"/>
                <w:color w:val="000000"/>
                <w:sz w:val="20"/>
              </w:rPr>
              <w:t>
</w:t>
            </w:r>
            <w:r>
              <w:rPr>
                <w:rFonts w:ascii="Times New Roman"/>
                <w:b w:val="false"/>
                <w:i w:val="false"/>
                <w:color w:val="000000"/>
                <w:sz w:val="20"/>
              </w:rPr>
              <w:t>Сертификаттау жөніндегі органдарды, сынақ және өлшем зертханаларын аккредиттеу;</w:t>
            </w:r>
            <w:r>
              <w:br/>
            </w:r>
            <w:r>
              <w:rPr>
                <w:rFonts w:ascii="Times New Roman"/>
                <w:b w:val="false"/>
                <w:i w:val="false"/>
                <w:color w:val="000000"/>
                <w:sz w:val="20"/>
              </w:rPr>
              <w:t>
</w:t>
            </w:r>
            <w:r>
              <w:rPr>
                <w:rFonts w:ascii="Times New Roman"/>
                <w:b w:val="false"/>
                <w:i w:val="false"/>
                <w:color w:val="000000"/>
                <w:sz w:val="20"/>
              </w:rPr>
              <w:t>Мемлекеттік стандарттарды әзірлеу, халықаралық және өңірлік стандарттарды сатып алу;</w:t>
            </w:r>
            <w:r>
              <w:br/>
            </w:r>
            <w:r>
              <w:rPr>
                <w:rFonts w:ascii="Times New Roman"/>
                <w:b w:val="false"/>
                <w:i w:val="false"/>
                <w:color w:val="000000"/>
                <w:sz w:val="20"/>
              </w:rPr>
              <w:t>
</w:t>
            </w:r>
            <w:r>
              <w:rPr>
                <w:rFonts w:ascii="Times New Roman"/>
                <w:b w:val="false"/>
                <w:i w:val="false"/>
                <w:color w:val="000000"/>
                <w:sz w:val="20"/>
              </w:rPr>
              <w:t>Техникалық регламенттерді сараптау;</w:t>
            </w:r>
            <w:r>
              <w:br/>
            </w:r>
            <w:r>
              <w:rPr>
                <w:rFonts w:ascii="Times New Roman"/>
                <w:b w:val="false"/>
                <w:i w:val="false"/>
                <w:color w:val="000000"/>
                <w:sz w:val="20"/>
              </w:rPr>
              <w:t>
</w:t>
            </w:r>
            <w:r>
              <w:rPr>
                <w:rFonts w:ascii="Times New Roman"/>
                <w:b w:val="false"/>
                <w:i w:val="false"/>
                <w:color w:val="000000"/>
                <w:sz w:val="20"/>
              </w:rPr>
              <w:t>Сапа менеджменті жүйесін енгізу бойынша салалық және өнірлік семинарлар (конференциялар) өткізу;</w:t>
            </w:r>
            <w:r>
              <w:br/>
            </w:r>
            <w:r>
              <w:rPr>
                <w:rFonts w:ascii="Times New Roman"/>
                <w:b w:val="false"/>
                <w:i w:val="false"/>
                <w:color w:val="000000"/>
                <w:sz w:val="20"/>
              </w:rPr>
              <w:t>
</w:t>
            </w:r>
            <w:r>
              <w:rPr>
                <w:rFonts w:ascii="Times New Roman"/>
                <w:b w:val="false"/>
                <w:i w:val="false"/>
                <w:color w:val="000000"/>
                <w:sz w:val="20"/>
              </w:rPr>
              <w:t>Астана қаласындағы Эталон орталығын ұстау;</w:t>
            </w:r>
            <w:r>
              <w:br/>
            </w:r>
            <w:r>
              <w:rPr>
                <w:rFonts w:ascii="Times New Roman"/>
                <w:b w:val="false"/>
                <w:i w:val="false"/>
                <w:color w:val="000000"/>
                <w:sz w:val="20"/>
              </w:rPr>
              <w:t>
</w:t>
            </w:r>
            <w:r>
              <w:rPr>
                <w:rFonts w:ascii="Times New Roman"/>
                <w:b w:val="false"/>
                <w:i w:val="false"/>
                <w:color w:val="000000"/>
                <w:sz w:val="20"/>
              </w:rPr>
              <w:t>Ұлттық эталондық базаны дамыту және ұстау;</w:t>
            </w:r>
            <w:r>
              <w:br/>
            </w:r>
            <w:r>
              <w:rPr>
                <w:rFonts w:ascii="Times New Roman"/>
                <w:b w:val="false"/>
                <w:i w:val="false"/>
                <w:color w:val="000000"/>
                <w:sz w:val="20"/>
              </w:rPr>
              <w:t>
</w:t>
            </w:r>
            <w:r>
              <w:rPr>
                <w:rFonts w:ascii="Times New Roman"/>
                <w:b w:val="false"/>
                <w:i w:val="false"/>
                <w:color w:val="000000"/>
                <w:sz w:val="20"/>
              </w:rPr>
              <w:t>Мемлекеттік эталондарды сүйемелдеу және қызмет көрсету;</w:t>
            </w:r>
            <w:r>
              <w:br/>
            </w:r>
            <w:r>
              <w:rPr>
                <w:rFonts w:ascii="Times New Roman"/>
                <w:b w:val="false"/>
                <w:i w:val="false"/>
                <w:color w:val="000000"/>
                <w:sz w:val="20"/>
              </w:rPr>
              <w:t>
</w:t>
            </w:r>
            <w:r>
              <w:rPr>
                <w:rFonts w:ascii="Times New Roman"/>
                <w:b w:val="false"/>
                <w:i w:val="false"/>
                <w:color w:val="000000"/>
                <w:sz w:val="20"/>
              </w:rPr>
              <w:t>Техникалық-экономикалық ақпаратты жіктеу және кодтау жүйесін жүргізу;</w:t>
            </w:r>
            <w:r>
              <w:br/>
            </w:r>
            <w:r>
              <w:rPr>
                <w:rFonts w:ascii="Times New Roman"/>
                <w:b w:val="false"/>
                <w:i w:val="false"/>
                <w:color w:val="000000"/>
                <w:sz w:val="20"/>
              </w:rPr>
              <w:t>
</w:t>
            </w:r>
            <w:r>
              <w:rPr>
                <w:rFonts w:ascii="Times New Roman"/>
                <w:b w:val="false"/>
                <w:i w:val="false"/>
                <w:color w:val="000000"/>
                <w:sz w:val="20"/>
              </w:rPr>
              <w:t>Өлшем құралдары үшін салыстырып тексеру зертханаларын құру және салыстырып тексеру жұмыстарын ұйымдастыру;</w:t>
            </w:r>
            <w:r>
              <w:br/>
            </w:r>
            <w:r>
              <w:rPr>
                <w:rFonts w:ascii="Times New Roman"/>
                <w:b w:val="false"/>
                <w:i w:val="false"/>
                <w:color w:val="000000"/>
                <w:sz w:val="20"/>
              </w:rPr>
              <w:t>
</w:t>
            </w:r>
            <w:r>
              <w:rPr>
                <w:rFonts w:ascii="Times New Roman"/>
                <w:b w:val="false"/>
                <w:i w:val="false"/>
                <w:color w:val="000000"/>
                <w:sz w:val="20"/>
              </w:rPr>
              <w:t>Өлшем құралдарының мемлекеттік сынақ орталығын құру және дамыту;</w:t>
            </w:r>
            <w:r>
              <w:br/>
            </w:r>
            <w:r>
              <w:rPr>
                <w:rFonts w:ascii="Times New Roman"/>
                <w:b w:val="false"/>
                <w:i w:val="false"/>
                <w:color w:val="000000"/>
                <w:sz w:val="20"/>
              </w:rPr>
              <w:t>
</w:t>
            </w:r>
            <w:r>
              <w:rPr>
                <w:rFonts w:ascii="Times New Roman"/>
                <w:b w:val="false"/>
                <w:i w:val="false"/>
                <w:color w:val="000000"/>
                <w:sz w:val="20"/>
              </w:rPr>
              <w:t>Қазақстанның халықаралық IAF</w:t>
            </w:r>
            <w:r>
              <w:rPr>
                <w:rFonts w:ascii="Times New Roman"/>
                <w:b w:val="false"/>
                <w:i w:val="false"/>
                <w:color w:val="000000"/>
                <w:sz w:val="20"/>
              </w:rPr>
              <w:t> </w:t>
            </w:r>
            <w:r>
              <w:rPr>
                <w:rFonts w:ascii="Times New Roman"/>
                <w:b w:val="false"/>
                <w:i w:val="false"/>
                <w:color w:val="000000"/>
                <w:sz w:val="20"/>
              </w:rPr>
              <w:t>және  ILAC ұйымдарына кіруі жөніндегі жұмыстар;</w:t>
            </w:r>
            <w:r>
              <w:br/>
            </w:r>
            <w:r>
              <w:rPr>
                <w:rFonts w:ascii="Times New Roman"/>
                <w:b w:val="false"/>
                <w:i w:val="false"/>
                <w:color w:val="000000"/>
                <w:sz w:val="20"/>
              </w:rPr>
              <w:t>
</w:t>
            </w:r>
            <w:r>
              <w:rPr>
                <w:rFonts w:ascii="Times New Roman"/>
                <w:b w:val="false"/>
                <w:i w:val="false"/>
                <w:color w:val="000000"/>
                <w:sz w:val="20"/>
              </w:rPr>
              <w:t>Өлшем құралдарын салыстырып тексеру және калибрлеу нәтижелерін зертханааралық салыстырып тексеруді жүргізуді ұйымдастыру;</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Техникалық реттеу және метрология жүйесін дамыту</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Адамның өмірі мен денсаулығы үшін өнімнің және процестердің және қоршаған ортаның, оның ішінде өсімдіктер мен жануарлар әлемінің қауіпсіздігін арттыру</w:t>
            </w:r>
            <w:r>
              <w:br/>
            </w:r>
            <w:r>
              <w:rPr>
                <w:rFonts w:ascii="Times New Roman"/>
                <w:b w:val="false"/>
                <w:i w:val="false"/>
                <w:color w:val="000000"/>
                <w:sz w:val="20"/>
              </w:rPr>
              <w:t>
</w:t>
            </w:r>
            <w:r>
              <w:rPr>
                <w:rFonts w:ascii="Times New Roman"/>
                <w:b w:val="false"/>
                <w:i w:val="false"/>
                <w:color w:val="000000"/>
                <w:sz w:val="20"/>
              </w:rPr>
              <w:t>5.2. Отандық өнімнің сапасын арттыру үшін жағдайлар жасау</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Техникалық реттеудің жаңа моделіне көшу, оның ішінде халықаралық нормалармен үйлестірілген техникалық регламенттерді әзірлеу және қабылдау;</w:t>
            </w:r>
            <w:r>
              <w:br/>
            </w:r>
            <w:r>
              <w:rPr>
                <w:rFonts w:ascii="Times New Roman"/>
                <w:b w:val="false"/>
                <w:i w:val="false"/>
                <w:color w:val="000000"/>
                <w:sz w:val="20"/>
              </w:rPr>
              <w:t>
</w:t>
            </w:r>
            <w:r>
              <w:rPr>
                <w:rFonts w:ascii="Times New Roman"/>
                <w:b w:val="false"/>
                <w:i w:val="false"/>
                <w:color w:val="000000"/>
                <w:sz w:val="20"/>
              </w:rPr>
              <w:t>5.1.2. Техникалық реттеу және өлшем бірлігін қамтамасыз ету саласындағы мемлекеттік бақылаудың халықаралық моделіне көшу;</w:t>
            </w:r>
            <w:r>
              <w:br/>
            </w:r>
            <w:r>
              <w:rPr>
                <w:rFonts w:ascii="Times New Roman"/>
                <w:b w:val="false"/>
                <w:i w:val="false"/>
                <w:color w:val="000000"/>
                <w:sz w:val="20"/>
              </w:rPr>
              <w:t>
</w:t>
            </w:r>
            <w:r>
              <w:rPr>
                <w:rFonts w:ascii="Times New Roman"/>
                <w:b w:val="false"/>
                <w:i w:val="false"/>
                <w:color w:val="000000"/>
                <w:sz w:val="20"/>
              </w:rPr>
              <w:t>5.2.1. Халықаралық талаптарға сәйкес келетін мемлекеттік стандарттарды қабылдау және техникалық регламенттер мен стандарттардың мемлекеттік қорын ұлғайту</w:t>
            </w:r>
            <w:r>
              <w:br/>
            </w:r>
            <w:r>
              <w:rPr>
                <w:rFonts w:ascii="Times New Roman"/>
                <w:b w:val="false"/>
                <w:i w:val="false"/>
                <w:color w:val="000000"/>
                <w:sz w:val="20"/>
              </w:rPr>
              <w:t>
</w:t>
            </w:r>
            <w:r>
              <w:rPr>
                <w:rFonts w:ascii="Times New Roman"/>
                <w:b w:val="false"/>
                <w:i w:val="false"/>
                <w:color w:val="000000"/>
                <w:sz w:val="20"/>
              </w:rPr>
              <w:t>5.2.2. Сәйкестікті бағалау саласындағы аккредиттеудің халықаралық жүйесіне көшу;</w:t>
            </w:r>
            <w:r>
              <w:br/>
            </w:r>
            <w:r>
              <w:rPr>
                <w:rFonts w:ascii="Times New Roman"/>
                <w:b w:val="false"/>
                <w:i w:val="false"/>
                <w:color w:val="000000"/>
                <w:sz w:val="20"/>
              </w:rPr>
              <w:t>
</w:t>
            </w:r>
            <w:r>
              <w:rPr>
                <w:rFonts w:ascii="Times New Roman"/>
                <w:b w:val="false"/>
                <w:i w:val="false"/>
                <w:color w:val="000000"/>
                <w:sz w:val="20"/>
              </w:rPr>
              <w:t>5.2.3. Мемлекеттік эталондық базаны дамыту және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rPr>
                <w:rFonts w:ascii="Times New Roman"/>
                <w:b w:val="false"/>
                <w:i w:val="false"/>
                <w:color w:val="000000"/>
                <w:sz w:val="20"/>
              </w:rPr>
              <w:t> </w:t>
            </w:r>
            <w:r>
              <w:rPr>
                <w:rFonts w:ascii="Times New Roman"/>
                <w:b w:val="false"/>
                <w:i w:val="false"/>
                <w:color w:val="000000"/>
                <w:sz w:val="20"/>
              </w:rPr>
              <w:t>көрсеткіштері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саласындағы конкурстарға қатысушылардың саны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халықаралық, өңірлік және ұлттық стандарттар саны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100</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СМЖ енгізу бойынша өткізілген өңірлік семинарлар саны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мемлекеттік стандарттар саны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индустрияландыру картасына енгізілген жобаларды іске асыру мақсатында қабылданған мемлекеттік стандарттар саны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ЕурАзЭҚ техникалық регламенттерін сараптау</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кұралдарына жүргізілген салыстырып тексерулер саны (өспелі қорытындысымен)</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құралдарына жүргізілген сынақтардың саны (өспелі қорытындысымен)</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Эталондық базаны құру</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таратылатын техникалық-экономикалық ақпараттың жіктеуіштерінің саны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ILAC және IAF сарапшыларын акредиттеу жөніндегі органның бағалау жөніндегі есептері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ELAC есебі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есебі,ІАҒ есебі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ІАҒ есебі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ІАҒ есебі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аккредиттелген сәйкестікті растау жөніндегі органдардың саны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бойынша сарапшы-аудиторлардың халықаралық деңгейде біліктілігін арттырудан өткен техникалық сарапшылардың саны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41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Зертханааралық салыстырма сынақтары мен жалғастырулар жүргізу:</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115"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салыстыру объектілерінің саны; қатысушы зертханалардың саны</w:t>
            </w: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кәсіпорындардың жоғары сапалы және бәсекеге қабілетті өнімдерді халықаралық деңгейде шығару жөніндегі қызметін ынталандыру</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реттеудің халықаралық тәжірибесіне өту үшін жағдайлар жасау</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халықаралық стандарттарды үйлестіру деңгейі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СМЖ-ны енгізу бойынша өңірлік семинарларда көтерілген тақырыптар саны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метрологиялық қызметтерінің бастапкы эталондарын салыстырып тексеру және калибрлеу жөніндегі мемлекеттік эталондарға арналған жұмыстар саны (өспелі қорытындысымен)</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ЭИС жүргізілген сынақтар саны (өспелі қорытындысымен)</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эталондарды жаңғырту (өспелі қорытындысымен)</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өзекті етілген қолданыстағы техникалық-экономикалық ақпарат жіктеуіштерінің саны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көп емес</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көп емес</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көп емес</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көп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және IAF кіру кезеңдерін уақтылы орындау («Жол картасы» тармақтрын)</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есебі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есебі ІАҒ есебі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ІАҒ есебі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ІАҒ есебі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Сәйкестікті растау жөніндегі аккредиттеу органдары бойынша шетелдік АО он шешімдері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курстарын аяқтау бойынша тестердің оң нәтижелері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МЛСИ және МСИ-ға қатысқан зертханалардың пікірлері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басқарудың тиімді әдістеріне жәрдемдесу</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өңірлік семинарды өткізуге кететін шығындар*</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мемлекеттік стандартты әзірлеу құны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халықаралық, өңірлік және ұлттық стандарттардың құны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Өлшемдердің қолда бар 13 түрінің Республика экономикасының салаларында метрологиялық қажеттілігін қамтамасыз ету (өспелі қортындыларымен);</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Эталондардың функционалдық мүмкіндіктерін кеңейту және олардың метрологиялық және техникалық сипаттамаларын жақсарту</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ЭМС бойынша сынақ түрлерін ұлғайту</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ақпараттың бір жіктеуішін басу, өзекті ету, жүргізу, сақтауға кететін шығындар</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475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533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566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608</w:t>
            </w:r>
          </w:p>
        </w:tc>
      </w:tr>
      <w:tr>
        <w:trPr>
          <w:trHeight w:val="30" w:hRule="atLeast"/>
        </w:trPr>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бәсекеге қабілеттілігін арттыру, экспортты дамыту</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кәсіпорындарды халықаралық деңгейде тану</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жүйесін енгізген және сертификаттаған кәсіпорындардың саны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Эталон орталығы ғимаратының барлық технологиялық жабдықтарының үздіксіз және авариясыз жұмыс істеуі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сипаттамаларын бастапқы эталондар деңгейіне дейін жақсарту (өспелі қорытындымен)</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ЭМС-ға арналған сынақтардың берілген хаттамаларының саны (өспелі қорытындымен)</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ақпараттар жіктегіштерінің өзекті етілген депозитарийді жүргізуі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және ІАҒ аккредиттеу жөніндегі халықаралық ұйымға Қазақстанның толық мүше болып кіруі.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мүшелік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IAF</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сертификаттарын шетелдерде тану жолымен экспорттаушылар үшін «Жасыл дәлізді» қамтамасыз ету</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дәлізді» қамтамасыз ету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ОСП арқылы  «Жасыл дәлізді» қамтамасыз ету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ОСП арқылы  «Жасыл дәлізді» қамтамасыз ету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ОСП арқылы  «Жасыл дәлізді» қамтамасыз ету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дәлізді»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деңгейдегі жоғары білікті сарапшылардың болуы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МЛСИ және МСИ жолымен сынақ және салыстырып тексеру зертханаларының құзыреттілігін бақылауды қамтамасыз ету</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 көрсеткендер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1 379 647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1 049 721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2 102 072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1 804 749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1 888 695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533"/>
        <w:gridCol w:w="1433"/>
        <w:gridCol w:w="1373"/>
        <w:gridCol w:w="1193"/>
        <w:gridCol w:w="1193"/>
        <w:gridCol w:w="1193"/>
        <w:gridCol w:w="119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«Отын-энергетика кешеніндегі нормативтік-техникалық базаны жетілдіру»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стандарттар, көмір саласындағы халықаралық стандарттарға сәйкес көмір өнімінің қолданыстағы стандарттарына, каталогтары мен жіктегіштеріне өзгерістер, электр энергетикасы саласында нормативтік-техникалық құжаттамалар және энергия үнемдеу саласында нормативтік-құқықтық актілер, атом энергиясын пайдалану саласында қауіпсіздікті реттеу үшін нормативтік техникалық құжаттар әзірлеу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 кешенін дамыту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Ішкі және сыртқы нарықтардың көмір өніміне қажеттіліктерін қамтамасыз ету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Қазақстандық көмірдің бәсекеге қабілеттілігі мен сапасын арттыру үшін жағдай жасау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және сыртқы нарықтарда көмір өнімінің бәсекеге қабілеттілігіне жағдай жасау үшін ғылыми-техникалық құжаттамаларды қамтамасыз ету</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стандарттарды әзірлеу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Қолданыстағы стандарттарға өзгерістер әзірлеу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Көмір өнімінің каталогтары мен жіктегіштерін әзірлеу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«Көмір және оны өндірудің, өндеудің, сақтау және тасымалдаудың өндірістік процестерінің қауіпсіздігіне қойылатын талаптар туралы» техникалық, регламентті әзірлеу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саласының тиісті халықаралық талаптарға сәйкес келетін стандарттармен қамтамасыз етілу үлесі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энергетикасында техникалық регламенттер мен нормативтік-құқықтық актілерді әзірлеу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 кешенін дамыту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Радиациялық қауіпсіздікті қамтамасыз ету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Атом энергиясын пайдалану саласында қауіпсіздікті реттеу</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регламенттерді әзірлеу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мен нормативтік техникалық құжаттарды әзірлеу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 мен халықаралық нормаларға сәйкес келетін нормативтік база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саласы ұйымдарының қызметін реттейтін заңнамадағы кемістіктерді жою</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қондырғылар мен атом станцияларын салу және пайдалану кезінде қауіпсіздікті реттеу жөніндегі нормативтік құжаттарымен қамтамасыз 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және энергия үнемдеу саласында нормативтік-техникалық құжаттамалар әзірлеу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 кешенін дамыту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Энергетикалық ресурстар мен қуаттарды тиімді пайдалану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Электр және жылу энергияларын тұтыну саласында энергия және ресурс үнемдеу шараларын әзірлеу және іске асыру, энергия үнемдеу саласында нормативтік құқықтық база жасау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НТҚ (әдістемелік нұсқаулар, нұсқаулықтар, нұсқаухаттар, ережелер және т.б.)</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нұсқаулар, нұсқаулықтар әзірлеу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өнімінің бәсекеге қабілеттілігін халықаралық талаптарға сәйкес нормативтік-құқықтық, ғылыми-техникалық қамтамасыз 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энергия сыйымдылығын төмендету - тауарлар мен қызметтерді өндіру және энергия сыйымдылығына арналған энергияның мөлшері, ЖІӨ-ні өндіруге электр энергиясына шыққан шығыстар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 энергетикалық кешен жұмысының тұрақтылығын және объектілердің қауіпсіздігін арттыру.</w:t>
            </w:r>
            <w:r>
              <w:br/>
            </w:r>
            <w:r>
              <w:rPr>
                <w:rFonts w:ascii="Times New Roman"/>
                <w:b w:val="false"/>
                <w:i w:val="false"/>
                <w:color w:val="000000"/>
                <w:sz w:val="20"/>
              </w:rPr>
              <w:t>
</w:t>
            </w:r>
            <w:r>
              <w:rPr>
                <w:rFonts w:ascii="Times New Roman"/>
                <w:b w:val="false"/>
                <w:i w:val="false"/>
                <w:color w:val="000000"/>
                <w:sz w:val="20"/>
              </w:rPr>
              <w:t>2. ОЭҚ пайдалану тиімділігін арттыру, ел экономикасын энергия үнемдеу жолына көшіру үшін жағдай жасау.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 (барлығы)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99 799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191 566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151 506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167 379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573"/>
        <w:gridCol w:w="1273"/>
        <w:gridCol w:w="1433"/>
        <w:gridCol w:w="1173"/>
        <w:gridCol w:w="1173"/>
        <w:gridCol w:w="1173"/>
        <w:gridCol w:w="12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 Инновациялық белсенділікті жұмылдыруды қамтамасыз ету жөніндегі қызметтер</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дамудың мемлекеттік саясатын қалыптастыру, оның ішінде:</w:t>
            </w:r>
            <w:r>
              <w:br/>
            </w:r>
            <w:r>
              <w:rPr>
                <w:rFonts w:ascii="Times New Roman"/>
                <w:b w:val="false"/>
                <w:i w:val="false"/>
                <w:color w:val="000000"/>
                <w:sz w:val="20"/>
              </w:rPr>
              <w:t>
</w:t>
            </w:r>
            <w:r>
              <w:rPr>
                <w:rFonts w:ascii="Times New Roman"/>
                <w:b w:val="false"/>
                <w:i w:val="false"/>
                <w:color w:val="000000"/>
                <w:sz w:val="20"/>
              </w:rPr>
              <w:t>1) елдің ғылыми-техникалық және инновациялық дамуының мемлекеттік саясатын қалыптастыру, оның ішінде ғылыми-технологиялық әзірлемелерді енгізу (ғылым мен техниканың жетістіктерін пайдалану) және жоғары технологиялық өндірістерді құру негізінде елдің экономикасын дамыту үшін жағдай жасау;</w:t>
            </w:r>
            <w:r>
              <w:br/>
            </w:r>
            <w:r>
              <w:rPr>
                <w:rFonts w:ascii="Times New Roman"/>
                <w:b w:val="false"/>
                <w:i w:val="false"/>
                <w:color w:val="000000"/>
                <w:sz w:val="20"/>
              </w:rPr>
              <w:t>
</w:t>
            </w:r>
            <w:r>
              <w:rPr>
                <w:rFonts w:ascii="Times New Roman"/>
                <w:b w:val="false"/>
                <w:i w:val="false"/>
                <w:color w:val="000000"/>
                <w:sz w:val="20"/>
              </w:rPr>
              <w:t>2) ұлттық-инновациялық жүйелерді құру.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Инновациялық даму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Экономиканың нақты секторының инновациялық дамуын қамтамасыз ету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Инновациялық инфрақұрылымды дамыту</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интернет портал құру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шығару (50 KZ журналы)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Ұтымды ұсыныстардың республикалық конкурсын өткізу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III Экономикалық форумының шеңберінде инновациялық конгресс өткізу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Технопарктерді ұстау және дамыту жөніндегі іс-шаралар кешенін жүргізу (материалдық-техникалық базаны дамыту)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III Экономикалық форумының шеңберінде индустриялық-инновациялық жобалар мен ғылыми еңбектердің және инновациялық Конгрестің көрмелерін өткізу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NIFS50K инновациялық бизнес-жоспарлардың республикалық конкурсын өткізу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кәсіпорындардың жоғары сапалы және бәсекеге қабілетті өнімдерді халықаралық деңгейде шығару жөніндегі қызметін ынталандыру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ғылыми-техникалық және инновациялық дамуы саласындағы Министрлікке жүктелген функциялар мен міндеттерді тиімді орындау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138 674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138 674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553"/>
        <w:gridCol w:w="1253"/>
        <w:gridCol w:w="1493"/>
        <w:gridCol w:w="1173"/>
        <w:gridCol w:w="1173"/>
        <w:gridCol w:w="1173"/>
        <w:gridCol w:w="125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ҮИИДМБ сүйемелдеу жөніндегі қызметтер</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 даму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Өңдеуші өнеркәсіп салаларын дамыту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Тау-кен металлургия кешенін дамыту</w:t>
            </w:r>
            <w:r>
              <w:br/>
            </w:r>
            <w:r>
              <w:rPr>
                <w:rFonts w:ascii="Times New Roman"/>
                <w:b w:val="false"/>
                <w:i w:val="false"/>
                <w:color w:val="000000"/>
                <w:sz w:val="20"/>
              </w:rPr>
              <w:t>
</w:t>
            </w:r>
            <w:r>
              <w:rPr>
                <w:rFonts w:ascii="Times New Roman"/>
                <w:b w:val="false"/>
                <w:i w:val="false"/>
                <w:color w:val="000000"/>
                <w:sz w:val="20"/>
              </w:rPr>
              <w:t>1.1.2 Химия өнеркәсібін дамыту</w:t>
            </w:r>
            <w:r>
              <w:br/>
            </w:r>
            <w:r>
              <w:rPr>
                <w:rFonts w:ascii="Times New Roman"/>
                <w:b w:val="false"/>
                <w:i w:val="false"/>
                <w:color w:val="000000"/>
                <w:sz w:val="20"/>
              </w:rPr>
              <w:t>
</w:t>
            </w:r>
            <w:r>
              <w:rPr>
                <w:rFonts w:ascii="Times New Roman"/>
                <w:b w:val="false"/>
                <w:i w:val="false"/>
                <w:color w:val="000000"/>
                <w:sz w:val="20"/>
              </w:rPr>
              <w:t>1.1.3 Құрылыс индустриясы мен құрылыс материалдарын дамыту</w:t>
            </w:r>
            <w:r>
              <w:br/>
            </w:r>
            <w:r>
              <w:rPr>
                <w:rFonts w:ascii="Times New Roman"/>
                <w:b w:val="false"/>
                <w:i w:val="false"/>
                <w:color w:val="000000"/>
                <w:sz w:val="20"/>
              </w:rPr>
              <w:t>
</w:t>
            </w:r>
            <w:r>
              <w:rPr>
                <w:rFonts w:ascii="Times New Roman"/>
                <w:b w:val="false"/>
                <w:i w:val="false"/>
                <w:color w:val="000000"/>
                <w:sz w:val="20"/>
              </w:rPr>
              <w:t>1.1.4 Фармацевтика өнеркәсібін дамыту</w:t>
            </w:r>
            <w:r>
              <w:br/>
            </w:r>
            <w:r>
              <w:rPr>
                <w:rFonts w:ascii="Times New Roman"/>
                <w:b w:val="false"/>
                <w:i w:val="false"/>
                <w:color w:val="000000"/>
                <w:sz w:val="20"/>
              </w:rPr>
              <w:t>
</w:t>
            </w:r>
            <w:r>
              <w:rPr>
                <w:rFonts w:ascii="Times New Roman"/>
                <w:b w:val="false"/>
                <w:i w:val="false"/>
                <w:color w:val="000000"/>
                <w:sz w:val="20"/>
              </w:rPr>
              <w:t>1.1.5 Қазақстанның ауыл шаруашылығы машинасын жасауды қоса алғанда, машина жасау саласын дамыту</w:t>
            </w:r>
            <w:r>
              <w:br/>
            </w:r>
            <w:r>
              <w:rPr>
                <w:rFonts w:ascii="Times New Roman"/>
                <w:b w:val="false"/>
                <w:i w:val="false"/>
                <w:color w:val="000000"/>
                <w:sz w:val="20"/>
              </w:rPr>
              <w:t>
</w:t>
            </w:r>
            <w:r>
              <w:rPr>
                <w:rFonts w:ascii="Times New Roman"/>
                <w:b w:val="false"/>
                <w:i w:val="false"/>
                <w:color w:val="000000"/>
                <w:sz w:val="20"/>
              </w:rPr>
              <w:t>1.1.6 Жеңіл және ағаш өңдеу өнеркәсіптерін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491 598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1"/>
        <w:gridCol w:w="2597"/>
        <w:gridCol w:w="1498"/>
        <w:gridCol w:w="1215"/>
        <w:gridCol w:w="1236"/>
        <w:gridCol w:w="1234"/>
        <w:gridCol w:w="1235"/>
        <w:gridCol w:w="1235"/>
      </w:tblGrid>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«Қазақстан Республикасына инвестициялар тартуға жәрдемдесу»</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мемлекеттік қолдау жөніндегі шараларды жетілдіру бойынша іс-шаралар өткізу</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Өнеркәсіп салаларын ынталандыру</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Шетелдік инвестицияларды тарту</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Қазақстан Республикасының оң имиджі мен инвестициялық мүмкіндіктерін жылжыту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инвесторларды тарту және сүйемелдеу жөніндегі қызметтер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ұйымдастырылған  сапарлардың саны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ұлттық инвестициялық интерактивті веб-сайтын әзірлеу және сүйемелдеу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сайтқа кіруші адамдар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30" w:hRule="atLeast"/>
        </w:trPr>
        <w:tc>
          <w:tcPr>
            <w:tcW w:w="0" w:type="auto"/>
            <w:vMerge/>
            <w:tcBorders>
              <w:top w:val="nil"/>
              <w:left w:val="single" w:color="cfcfcf" w:sz="5"/>
              <w:bottom w:val="single" w:color="cfcfcf" w:sz="5"/>
              <w:right w:val="single" w:color="cfcfcf" w:sz="5"/>
            </w:tcBorders>
          </w:tcP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тарту жөніндегі қызметті ақпараттық-тұсаукесерлік сүйемелдеу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 іске қосу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 мен шетелдік инвесторлардың деректер базасын қалыптастыру және сүйемелдеу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базасындағы шетелдік инвесторлардың саны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0" w:type="auto"/>
            <w:vMerge/>
            <w:tcBorders>
              <w:top w:val="nil"/>
              <w:left w:val="single" w:color="cfcfcf" w:sz="5"/>
              <w:bottom w:val="single" w:color="cfcfcf" w:sz="5"/>
              <w:right w:val="single" w:color="cfcfcf" w:sz="5"/>
            </w:tcBorders>
          </w:tcP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және бәсекелес елдерде тікелей шетелдік инвестицияларды тарту жөнінде шетелдік инвестицияларға арналған салыстырмалы талдау жүргізу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Global-2000-ға енгізілген, тартылған ТНК саны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қызметкерге (50 адам) тартылған инвестицияны ұлғайту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тікелей шетелдік инвестициялардың көлемі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млн.АҚШ долл.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573"/>
        <w:gridCol w:w="1433"/>
        <w:gridCol w:w="1333"/>
        <w:gridCol w:w="1353"/>
        <w:gridCol w:w="1353"/>
        <w:gridCol w:w="1053"/>
        <w:gridCol w:w="125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66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«ЭКСПОРТШЫ - 2020 бағытының шеңберінде қазақстандық тауарлардың экспортын сыртқы нарықтарға жылжытуға жәрдемдесу»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бағдарланған өндірістерді дамытуға және қазақстандық тауарлардың экспортын сыртқы нарықтарға жылжытуға бағытталған іс-шараларды жүргізу үшін республикалық бюджеттен қаражат бөлу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 даму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Өңдеуші өнеркәсіп салаларын дамыту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нарықтарға жоғары қосылған құнымен дайын өнімнің экспортын жылжыту (экспорттық жылжыту бойынша өткізілген іс-шаралардың шеңберінде)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Экспорттың жалпы көлеміндегі шикізаттық емес тауарлар үлесінің ұлғаюы (экспорттың жалпы көлемі - 100 %)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өнім экспортының географиясын кеңейту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бағдарланған қазақстандық кәсіпорындарды шетелдік нарықтарға шығару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45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кәсіпорындардың оқытылған мамандарының саны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42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1 174 598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w:t>
            </w:r>
            <w:r>
              <w:rPr>
                <w:rFonts w:ascii="Times New Roman"/>
                <w:b w:val="false"/>
                <w:i w:val="false"/>
                <w:color w:val="000000"/>
                <w:sz w:val="20"/>
              </w:rPr>
              <w:t> </w:t>
            </w:r>
            <w:r>
              <w:rPr>
                <w:rFonts w:ascii="Times New Roman"/>
                <w:b w:val="false"/>
                <w:i w:val="false"/>
                <w:color w:val="000000"/>
                <w:sz w:val="20"/>
              </w:rPr>
              <w:t>950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1"/>
        <w:gridCol w:w="2669"/>
        <w:gridCol w:w="1540"/>
        <w:gridCol w:w="1272"/>
        <w:gridCol w:w="1458"/>
        <w:gridCol w:w="1459"/>
        <w:gridCol w:w="1004"/>
        <w:gridCol w:w="1295"/>
      </w:tblGrid>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«Техникалық реттеу және метрология саласындағы кадрлардың біліктілігін арттыру және қайта даярлау»</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сапа менеджменті жүйесі саласында оқыту курстарын (семинарлар) өткізу</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Техникалық реттеу және метрология жүйесін дамыту</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Адамның өмірі мен денсаулығы және қоршаған орта, оның ішінде өсімдік және жануарлар әлемі үшін өнімдер мен процестердің қауіпсіздігін арттыру</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Техникалық реттеу және өлшем бірліктерін қамтамасыз ету саласында мемлекеттік бақылаудың халықаралық моделіне көшу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 біліктілігін арттыру мен қайта даярлықтан өткен мемлекеттік инспекторлар (ТРМК аумақтық Департаменттерінің кемінде 70 мемлекеттік инспекторлар) мен мамандардың (техникалық реттеу және метрология саласында кемінде 30 мамандар) саны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курстарында көтерілген бағыттар саны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тыңдаушыны оқытуға кететін шығындар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128,65</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саласындағы білікті мамандарды көбейту</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2645"/>
        <w:gridCol w:w="1491"/>
        <w:gridCol w:w="1208"/>
        <w:gridCol w:w="1451"/>
        <w:gridCol w:w="1451"/>
        <w:gridCol w:w="1028"/>
        <w:gridCol w:w="1007"/>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Қазақтан Республикасы Индустрия және жаңа технологиялар министрлігі</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«ӨНІМДІЛІК - 2020 бағыты шеңберінде инновациялық гранттар беру»</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 субъектілеріне тәжірибелік-конструкторлық жұмыстарды және (немесе) қолданбалы сипаттағы тәуекелдік зерттеулерді орындауға, инновациялық жобаның ТЭН-ін әзірлеуге, зияткерлік меншік объектісін шетел мемлекеттерінде және (немесе) халықаралық патенттеу ұйымдарында патенттеуге, инновациялық технологиялар сатып алуға гранттар беру</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Инновациялық даму</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Экономиканың нақты секторының инновациялық дамуын қамтамасыз ету</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Инновациялық инфрақұрылымды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инновациялық гранттардың саны: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тәжірибелік-конструкторлық жұмыстарды және (немесе) қолданбалы сипаттағы тәуекелдік зерттеулерді орындауға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жобаның ТЭН-ін дайындауға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мемлекеттерінде және (немесе) халықаралық патенттеу ұйымдарында зияткерлік меншік объектісін патенттеуге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технологияларды сатып алуға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қызметтер (тартылған ұйымдар)</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ҒЗТКЖ-ға бюджет қаражатының 1 теңгесіне ЕІӨ өсімі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инновациялық жобалардың саны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sz w:val="20"/>
              </w:rPr>
              <w:t> </w:t>
            </w:r>
            <w:r>
              <w:rPr>
                <w:rFonts w:ascii="Times New Roman"/>
                <w:b w:val="false"/>
                <w:i w:val="false"/>
                <w:color w:val="000000"/>
                <w:sz w:val="20"/>
              </w:rPr>
              <w:t>725 000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653"/>
        <w:gridCol w:w="1373"/>
        <w:gridCol w:w="1233"/>
        <w:gridCol w:w="1493"/>
        <w:gridCol w:w="1233"/>
        <w:gridCol w:w="1093"/>
        <w:gridCol w:w="109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«Ақпараттық технологиялар паркі» АЭА қатысушыларының қызметін регламенттеу, өзара іс-қимылын үйлестіруді қамтамасыз ету жөніндегі қызметтер»</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АТП АЭА Дирекциясы материалдық-техникалық негізін ұстау және нығайту, АТП АЭА перспективалық және жылдық жоспарларды және бағдарламаны дамытуды әзірлеуге қатысу, Сараптамалық жұмыс кеңесіне әзірлеуге қатысу, АТП АЭА дамыту және жұмыс істеу мәселелері жөнінде атқарушы органдарға ұсыныстарды әзірлеу және енгізу, АТП АЭА қатысушыларды тіркеу, АТП АЭА аумағына өткізу режимін ұйымдастыру және жүзеге асыру, АТП АЭА аумағында уақытша жер пайдалану құқығымен қызметін жүзеге асырушы ұйымдармен жалға беру шарттарын қорытындылау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Өнеркәсіп салаларын ынталандыру</w:t>
            </w:r>
          </w:p>
        </w:tc>
      </w:tr>
      <w:tr>
        <w:trPr>
          <w:trHeight w:val="42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Индустриялық инфрақұрылымды дамыту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Арнайы экономикалық аймақтардың аумағында инвестициялық жобаларды іске асыру үшін қолайлы жағдай жасау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компаниялардың саны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АТП АЭА аумағында жұмыс істейтін фирмалар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613"/>
        <w:gridCol w:w="1393"/>
        <w:gridCol w:w="1233"/>
        <w:gridCol w:w="1533"/>
        <w:gridCol w:w="1193"/>
        <w:gridCol w:w="1073"/>
        <w:gridCol w:w="113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«Қазақстан Республикасы Индустрия және сауда министрлігін материалдық-техникалық жарақтандыру»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 материалдық-техникалық жарақтандыру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ақпараттық-коммуникациялық технологиялар инфрақұрылымын қамтамасыз ету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Құрылымдық-кабель желісін белсенді жабдықпен, серверлік жабдықтарды жаңғырту</w:t>
            </w:r>
            <w:r>
              <w:br/>
            </w:r>
            <w:r>
              <w:rPr>
                <w:rFonts w:ascii="Times New Roman"/>
                <w:b w:val="false"/>
                <w:i w:val="false"/>
                <w:color w:val="000000"/>
                <w:sz w:val="20"/>
              </w:rPr>
              <w:t>
</w:t>
            </w:r>
            <w:r>
              <w:rPr>
                <w:rFonts w:ascii="Times New Roman"/>
                <w:b w:val="false"/>
                <w:i w:val="false"/>
                <w:color w:val="000000"/>
                <w:sz w:val="20"/>
              </w:rPr>
              <w:t>2. АТС және конференс-жүйе орнату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Телефонияны (АТС) жаңғырту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Құрылымдық-кабелдік желіні (ҚКЖ) жаңғырту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жабдықтарды жаңғырту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үй-жайды қайта жарақтандыру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Конференц-жүйені орнату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ұйымдастыру техникаларын жаңарту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қауіпсіздікті қамтамасыз 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133 573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593"/>
        <w:gridCol w:w="1393"/>
        <w:gridCol w:w="1233"/>
        <w:gridCol w:w="1573"/>
        <w:gridCol w:w="1133"/>
        <w:gridCol w:w="1093"/>
        <w:gridCol w:w="11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Республикасының сыртқы сауда саласындағы мүдделерін таныстыруды қамтамасыз ету, сондай-ақ Қазақстан Республикасы мен шет елдер арасындағы сауда-экономикалық байланыстарды дамытуға жәрдемдесу»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 қадағалау бойынша еуропалық тәжірибені зерделеу, Қазақстан Республикасы мен шетелдер арасындағы кәсіпкерлікті дамытуға жәрдемдесу жөніндегі іс-шараларды ұйымдастыру бойынша қызметтер ұсыну.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Инновациялық даму;</w:t>
            </w:r>
            <w:r>
              <w:br/>
            </w:r>
            <w:r>
              <w:rPr>
                <w:rFonts w:ascii="Times New Roman"/>
                <w:b w:val="false"/>
                <w:i w:val="false"/>
                <w:color w:val="000000"/>
                <w:sz w:val="20"/>
              </w:rPr>
              <w:t>
</w:t>
            </w:r>
            <w:r>
              <w:rPr>
                <w:rFonts w:ascii="Times New Roman"/>
                <w:b w:val="false"/>
                <w:i w:val="false"/>
                <w:color w:val="000000"/>
                <w:sz w:val="20"/>
              </w:rPr>
              <w:t>5. Техникалық реттеу және метрология жүйесін дамыту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Экономиканың нақты секторының инновациялық дамуын қамтамасыз ету</w:t>
            </w:r>
            <w:r>
              <w:br/>
            </w:r>
            <w:r>
              <w:rPr>
                <w:rFonts w:ascii="Times New Roman"/>
                <w:b w:val="false"/>
                <w:i w:val="false"/>
                <w:color w:val="000000"/>
                <w:sz w:val="20"/>
              </w:rPr>
              <w:t>
</w:t>
            </w:r>
            <w:r>
              <w:rPr>
                <w:rFonts w:ascii="Times New Roman"/>
                <w:b w:val="false"/>
                <w:i w:val="false"/>
                <w:color w:val="000000"/>
                <w:sz w:val="20"/>
              </w:rPr>
              <w:t>5.1. Өнімдер мен процестердің адам өмірі мен денсаулығы және қоршаған орта, оның ішінде өсімдік және жануарлар әлемі үшін қауіпсіздігін арттыру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Инновациялық инфрақұрылымды дамыту</w:t>
            </w:r>
            <w:r>
              <w:br/>
            </w:r>
            <w:r>
              <w:rPr>
                <w:rFonts w:ascii="Times New Roman"/>
                <w:b w:val="false"/>
                <w:i w:val="false"/>
                <w:color w:val="000000"/>
                <w:sz w:val="20"/>
              </w:rPr>
              <w:t>
</w:t>
            </w:r>
            <w:r>
              <w:rPr>
                <w:rFonts w:ascii="Times New Roman"/>
                <w:b w:val="false"/>
                <w:i w:val="false"/>
                <w:color w:val="000000"/>
                <w:sz w:val="20"/>
              </w:rPr>
              <w:t>2.1.3. Технологиялар трансфертін дамыту</w:t>
            </w:r>
            <w:r>
              <w:br/>
            </w:r>
            <w:r>
              <w:rPr>
                <w:rFonts w:ascii="Times New Roman"/>
                <w:b w:val="false"/>
                <w:i w:val="false"/>
                <w:color w:val="000000"/>
                <w:sz w:val="20"/>
              </w:rPr>
              <w:t>
</w:t>
            </w:r>
            <w:r>
              <w:rPr>
                <w:rFonts w:ascii="Times New Roman"/>
                <w:b w:val="false"/>
                <w:i w:val="false"/>
                <w:color w:val="000000"/>
                <w:sz w:val="20"/>
              </w:rPr>
              <w:t>5.1.1. Технологиялық реттеудің жаңа моделіне көшу, оның ішінде халықаралық нормалармен үйлестірілген техникалық регламенттерді әзірлеу және қабылдау;</w:t>
            </w:r>
            <w:r>
              <w:br/>
            </w:r>
            <w:r>
              <w:rPr>
                <w:rFonts w:ascii="Times New Roman"/>
                <w:b w:val="false"/>
                <w:i w:val="false"/>
                <w:color w:val="000000"/>
                <w:sz w:val="20"/>
              </w:rPr>
              <w:t>
</w:t>
            </w:r>
            <w:r>
              <w:rPr>
                <w:rFonts w:ascii="Times New Roman"/>
                <w:b w:val="false"/>
                <w:i w:val="false"/>
                <w:color w:val="000000"/>
                <w:sz w:val="20"/>
              </w:rPr>
              <w:t>5.1.2. Техникалық реттеу және өлшем бірліктерін қамтамасыз ету саласында мемлекеттік бақылаудың халықаралық моделіне көшу.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технологиялық ұсыныстар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технологиялық сұраулар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/жаңашылдар және кәсіпкерлер/ғылыми-зерттеу орталықтары/ ЖОО-мен және пайдаланылатын өндірістік технологияларды дамыту және жетілдіруге мүдделі басқа да ұйымдар арасындағы бірлескен жобаларды іске асыру/құру туралы жасалған шарттардың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ИЖТМ ТРМК-нің мамандарын нарықты қадағалау тәжірибесін зерделеу мақсатында бірнеше Еуропа елдеріне жіберу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трансфертінің республикалық орталығы мен Ресейлік шағын және орта бизнесті қолдау агенттігінің технологиялар трансфертінің ресейлік желісіне шығуы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 шығыстары экономикасының %-дық қатыстылық көрсеткіші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ИЖТМ ТРМК-нің бір маманды оқытуға арналған орташа шығындар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бірлескен кәсіпорындардан /жаңашылдар және кәсіпкерлер/ғылыми-зерттеу орталықтары/ ЖОО-мен және пайдаланылатын өндірістік технологияларды дамыту және жетілдіруге мүдделі басқа да ұйымдар арасындағы алынған пайда көлемі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өлшем бірлігін қамтамасыз ету саласындағы мемлекеттік қадағалаудың халықаралық моделіне көшу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3"/>
        <w:gridCol w:w="2688"/>
        <w:gridCol w:w="1542"/>
        <w:gridCol w:w="1308"/>
        <w:gridCol w:w="1542"/>
        <w:gridCol w:w="1350"/>
        <w:gridCol w:w="1150"/>
        <w:gridCol w:w="1289"/>
      </w:tblGrid>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«Уран кеніштерін консервациялау және жою, техногендік қалдықтарды көму»</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кеніштерін консервациялау және жою, өнеркәсіп алаңдарында және оған іргелес аумақта орналасқан кеніштерді қайта өңдеу және техногендік уран қалдықтарын көму, Ертіс химия-металлургия зауытының цехтары мен оған іргелес аумақты қауіпсіз күйге келтіру, БН-350 реакторлық қондырғыны ядролық, радиациялық және өнеркәсіптік-қауіпсіздік жай-күйге келтіру жөніндегі жұмыстар</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 кешенін дамыту</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Радиациялық қауіпсіздікті қамтамасыз ету</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Радиациялық қауіпті объектілерді жою және консервациялау, радиоактивті қалдықтарды көму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қауіпті объектілерді жою және консервациялау, техногендік қалдықтарды көму</w:t>
            </w:r>
          </w:p>
        </w:tc>
      </w:tr>
      <w:tr>
        <w:trPr>
          <w:trHeight w:val="30" w:hRule="atLeast"/>
        </w:trPr>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Таратылған және қайта қалпына келтірілген кеніштердің саны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кеніш</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2001-2010 жылдары бағдарламаның орындалу нәтижелері туралы есеп</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Таратылған кеніштердегі мониторинг</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кеніш</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Цехтардағы радиациялық қауіпті жою жөніндегі өндірісті жасақтау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жиынтықтан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22а цехының жабдықтарын бөлшектеу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көлемнен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22а цехының СРҚ қайта өндеу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22а цехынан ҚРҚ шығару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Ирригациялық жүйені жобалау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Ирригациялық жүйені кұру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құжаттамаға сәйкес</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жабындардың сыртқы беті мен цехтардың ЭДҚ СПОРО-97 нормаларына сәйкестігі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Зв/сағ.</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СПОРО-97 нормаларынан аз немесе тең</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аяқтағаннан кейін кеніш аумақтарының радиациялық ластану деңгейі жобалау-сметалық құжаттамаға сәйкес жобалық көрсеткіштерінен аспауы тиіс</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ЕХМЗ радиациялық ластанған аумағын қайта құнарландыру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активті РАҚ-ты орларға орналастыру (Первомайский кенті)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аяқтағаннан кейін аумақтың радиациялық ластану деңгейі жобалау-сметалық құжаттамаға сәйкес жобалық көрсеткіштерінен аспауы тиіс</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жерасты суларының мониторингі (сынамалардың саны)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РҚСП ирригациялық жүйесін жобалау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РҚСП ирригациялық жүйесін кұру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қаласындағы БН-350 реакторын пайдаланудан қауіпсіз шығаруды қамтамасыз ету</w:t>
            </w:r>
          </w:p>
        </w:tc>
      </w:tr>
      <w:tr>
        <w:trPr>
          <w:trHeight w:val="30" w:hRule="atLeast"/>
        </w:trPr>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БН-350 реакторының пайдаланылған ядролық отынын (ПЯО) ұзақ уақыт сақтауға орналастыру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ПЯО-ы бар контейнерлерді ұзақ уақыт сақтау алаңдарында сақтауды қамтамасыз ету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гидроксидін геоцемент тасына өңдеу жөніндегі кешен құрылысы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СРҚ резервтік көлемін салу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Б ғимаратының сұйық радиоактивті қалдықтың (СРҚ) № 1 және 2 іске қосу кешенінің құрылысы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СРҚ ӨК салу үшін жұмыс және конструкторлық құжаттамалар әзірлеу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жабдықтарды әзірлеу және СРҚ ӨК үлгілік жабдықтарын сатып алу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майы бар РАҚ өңдеуді қоса алғанда, СРҚ ӨК салу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Жобаларға мемлекеттік сараптама жүргізу және бекіту (5-кезектегі құрылыс, санитарлық-қорғау аймағы, тазарту қондырғысы, жоғары активті қалдықтар жобасы)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жабындардың сыртқы беті мен аумақтың ЭДҚ нормативтік құжаттарға сәйкестігі. Жобалау-сметалық құжаттамаға сәйкес</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3в/сағ.</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нормалардан аз немесе тең</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аяқталғаннан кейін аумақтың радиациялық ластану деңгейі жобалық көрсеткіштерден аспауы тиіс</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мк3в/сағ.</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(жергілікті алынбайтын 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(жергілікті алымбайтын 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635 812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261 061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1 739 098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2 327 827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3 565 978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2672"/>
        <w:gridCol w:w="1504"/>
        <w:gridCol w:w="1316"/>
        <w:gridCol w:w="1547"/>
        <w:gridCol w:w="1274"/>
        <w:gridCol w:w="1147"/>
        <w:gridCol w:w="1233"/>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«Қарағанды көмір бассейнінің шахталарын жабуды қамтамасыз ету»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бассейнінің шахталарын тарату, бұрынғы «Қарағандыкөмір» өндірістік бірлестігі шахталарын, көмір разрездері мен байыту фабрикалары қызметінің салдарын жою жөніндегі техникалық іс-шараларды орындау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 кешенін дамыту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Бұрынғы «Қарағандыкөмір» өндірістік бірлестігінің таратылатын және таратылған шахталарының, көмір разрездерінің және байыту фабрикаларының ықтимал теріс әсерінен Қарағанды облысы халқының тұрмыс-тірішлігінің қауіпсіз жағдайларын қамтамасыз ету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Қарағанды көмір бассейнінін пайдасыз шахталарының жабылуын аяқтау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«Қарағандыкөмір» өндірістік бірлестігі қызметінің келеңсіз салдарынан Қарағанды облысы халқының тіршілік әрекетінің қауіпсіз жағдайын қамтамасыз ету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бассейннің пайдасыз шахталарын жабу, оның ішінде: «Қарагандыкөмір» АҮАҚ-тың № 1 шахтасы «Қарағандыкөмір» АҮАҚ-тың № 2 шахтасы «Қарағандыкөмір» АҮАҚ-тың № 3 шахтасы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керсеткіштері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жобалау-сметалық құжаттамаларға сәйкес орындау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Бассейннің шахталарында тарату жұмыстары басталғаннан бастап акті бойынша қалпына келтірілген және жергілікті атқару органдарына берілген жердің жалпы көлемі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жұмыстарын аяқтау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«Қарағандыкөмір» АҮАҚ- тың №1 шахтасын тарату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«Қарағандыкөмір» АҮАҚ- тың №2 және 3 шахталарын тарату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«Қарағандыкөмір» өндірістік бірлестігінің оқпандарын, шурфтарын, ұңғымаларын, үйінділері мен карьерлерін жою</w:t>
            </w:r>
          </w:p>
        </w:tc>
      </w:tr>
      <w:tr>
        <w:trPr>
          <w:trHeight w:val="30" w:hRule="atLeast"/>
        </w:trPr>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Вұрынғы «Қарағандыкөмір» ӨБ шахталары, байыту фабрикалары разрездері қызметінің салдарын жою, оның ішінде: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оқпандарды, шурфтарды, ұңғымаларды жою;</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үйінділерді жою;</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карьерлерді жою</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жұмыстары мен газ жағдайының мониторингі бойынша жұмыстарды қамтамасыз ету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жобалау-сметалық құжаттамаға сәйкес</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Жойылған оқпандардың, ұңғымалардың, үйінділер мен карьерлердің үлесі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250" w:hRule="atLeast"/>
        </w:trPr>
        <w:tc>
          <w:tcPr>
            <w:tcW w:w="0" w:type="auto"/>
            <w:vMerge/>
            <w:tcBorders>
              <w:top w:val="nil"/>
              <w:left w:val="single" w:color="cfcfcf" w:sz="5"/>
              <w:bottom w:val="single" w:color="cfcfcf" w:sz="5"/>
              <w:right w:val="single" w:color="cfcfcf" w:sz="5"/>
            </w:tcBorders>
          </w:tcP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Қалпына келтірілген және акті бойынша жергілікті атқару органдарына берілген жердің жалпы көлемі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533 499</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512 514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543 951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513"/>
        <w:gridCol w:w="1433"/>
        <w:gridCol w:w="1193"/>
        <w:gridCol w:w="1513"/>
        <w:gridCol w:w="1193"/>
        <w:gridCol w:w="1113"/>
        <w:gridCol w:w="11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«Электрмен жабдықтау кабелдерін жөндеу-қалпына келтіру жұмыстарын жүргізу үшін Астана қаласының бюджетіне нысаналы ағымдағы трансферттер»</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Тұрғындық аймақтар мен қоғамдық ғимараттарды электрмен сенімді жабдықтауды қамтамасыз ету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Энергетикалық кешенді дамыту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Электр энергиясындағы экономиканың өскелең қажеттілігін қамтамасыз ету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Жаңа өндіруші қуаттарды қайта құру, жаңарту және жаңаларын салу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 объектілерін жөндеу-қалпына келтіру жұмыстарын жүргізуге бағытталған нысаналы ағымдағы трансферттер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ҚНмЕ-ге сәйкес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Нэтиже көрсеткіштері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Министрліктер Үйін және 2011 жылғы VII қысқы Азия ойындары өткізу кезінде спорттық объектілерін электрмен сенімді жабдықтауды қамтамасыз 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әкімдіктеріне нысаналы трансферттерді аудару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482 300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482 300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2449"/>
        <w:gridCol w:w="1482"/>
        <w:gridCol w:w="1221"/>
        <w:gridCol w:w="1503"/>
        <w:gridCol w:w="1160"/>
        <w:gridCol w:w="1121"/>
        <w:gridCol w:w="1242"/>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«Қазақстан Республикасының аумағында радиациялық қауіпсіздікті қамтамасыз ету»</w:t>
            </w:r>
          </w:p>
        </w:tc>
      </w:tr>
      <w:tr>
        <w:trPr>
          <w:trHeight w:val="765"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радиациялық қауіпсіздікті қамтамасыз ету</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Энергетикалық кешенді дамыту</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Радиациялық қауіпсіздікті қамтамасыз ету</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Техногендік сипаттағы радиациялық қауіпті аймақтарды және объектілерді зерттеу, анықтау және паспорттау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тіршілік әрекетінің қауіпсіз жағдайларын қамтамасыз eту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Бұрынғы ССП қауіпсіздігін қамтамасыз ету</w:t>
            </w:r>
          </w:p>
        </w:tc>
      </w:tr>
      <w:tr>
        <w:trPr>
          <w:trHeight w:val="30" w:hRule="atLeast"/>
        </w:trPr>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Бұрынғы Семей ядролық сынақ полигонының шекарасын мониторингтеу және жұмыстарды қауіпсіз жүргізу мен шаруашылық қызмет жүргізудің мониторингін регламенттейтін нормативтік-техникалық базаны әзірлеу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(км)</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(дана)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тосқауылдар (км)</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АСЕ-ні зерттеулер адам</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vMerge/>
            <w:tcBorders>
              <w:top w:val="nil"/>
              <w:left w:val="single" w:color="cfcfcf" w:sz="5"/>
              <w:bottom w:val="single" w:color="cfcfcf" w:sz="5"/>
              <w:right w:val="single" w:color="cfcfcf" w:sz="5"/>
            </w:tcBorders>
          </w:tcP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Ядролық және радиациялық қауіпті объектілердің қауіпсіздігін қамтамасыз ету және таратпау режимін қолдау шараларын өткізу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штольня</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Ядролық қару-жарақ әрекетінің қалдықтарын, радиоактивті және улағыш қалдықтарды консервациялау мен жоюға дайындау бойынша және ядролық сынақ полигоны аумағындағы радиациялық ластанған аумақтарды ремедиациялау (қалпына келтіру) жөнінде кешенді шаралар өткізу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аумағы (ш.км)</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ремедиациялау аумағы (ш. км)</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кауіпті объектілерді түгендеу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Бұрынғы Семей ядролық сынақ полигоны аумағындағы жарылыстан кейінгі құбылыстардың ауқымын бағалау және радиациялық жағдайының анық картасын кезең-кезеңмен қалыптастыру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 объектілері</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паспорттар</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мониторингтеу ұңғымалары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Бұрынғы Семей ядролық сынақ полигонының радиоэкологиялық мәселесі жөнінде халықты хабардар ету және ақпараттандыру бойынша жұмыстар жүргізу және басқару шешімдерді қабылдаудың ақпараттық жүйесін қалыптастыру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ГАЖ-жобасының қабаттары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брошюра мақалалар</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дәрістер</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НРБ-99 сәйкес</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Зерттелген аумақтың жалпы көлемі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Паспортталған ластанған объектілердің саны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ахуал картасы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ССП аумағынан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Азғыр полигонының жерасты суларының экологиялық жағдайына әсерін зерттеу</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Энергетикалық кешенді дамыту</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Радиациялық қауіпсіздікті қамтамасыз ету</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Техногендік сипаттағы радиациялық қауіпті аймақтарды және объектілерді зерттеу, анықтау және паспорттау</w:t>
            </w:r>
          </w:p>
        </w:tc>
      </w:tr>
      <w:tr>
        <w:trPr>
          <w:trHeight w:val="30" w:hRule="atLeast"/>
        </w:trPr>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Азғыр полигонының технологиялық алаңдарын, Азғыр полигонына іргелес аумақтар мен елді мекендерді кешенді радиоэкологиялық зертгту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алаңдар</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гидрогеологиялық бақылау ұңғымаларын қалпына келтіру және жаңаларын жайластыру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радионуклидтермен ластануын мониторингтеудің техникалық базасы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посты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қуыстары бұзылғанда туындайтын апаттық жағдайларда немесе жұмыс және технологиялық ұңғыма конструкциясының бүлінуіне байланысты апатты жағдайларда радионуклидтердің жерасты суларымен жылыстауын болдырмаудың технологияларын әзірлеу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қуыстары бұзылғанда туындайтын апатты жағдайларда немесе жұмыс және технологиялық ұңғыма конструкциясының бүлінуіне байланысты апатты жағдайларда радионуклидтердің 1 жерасты суларымен жылыстауын болдырмаудың технологияларын әзірлеу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корытынды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0" w:type="auto"/>
            <w:vMerge/>
            <w:tcBorders>
              <w:top w:val="nil"/>
              <w:left w:val="single" w:color="cfcfcf" w:sz="5"/>
              <w:bottom w:val="single" w:color="cfcfcf" w:sz="5"/>
              <w:right w:val="single" w:color="cfcfcf" w:sz="5"/>
            </w:tcBorders>
          </w:tcP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радионуклидтермен ластануын мониторингтеу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нәтижелері</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5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радионуклидтермен ластануын мониторингтеу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үшін тиімділік болашақта жер қоры санатындағы бүлінген жерлерді пайдалануға беру арқылы қол жеткізеді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км.</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Азғыр полигонының технологиялық алаңдарын, Азғыр полигонына іргелес аумақтар мен елді мекендерді кешенді радиоэкологиялық зерттеу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км</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Ластанудың жойылған дақтары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радионуклидгі ластану мониторингі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экологиялық жай-күйі туралы қорытынды және оларды шаруашылық қажетке және ауыз су ретінде пайдалану туралы кеңестер</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Қауіпсіздікті қамтамасыз ету (құпия)</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Энергетикалық кешенді дамыту</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Радиациялық қауіпсіздікті қамтамасыз ету</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Техногендік сипаттағы радиациялық қауіпті аймақтарды және объектілерді зерттеу, анықтау және паспорттау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Бүтіндікті қамтамасыз ету (құпия)</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Энергетикалық кешенді дамыту</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Радиациялық қауіпсіздікті қамтамасыз ету</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Техногендік сипаттағы радиациялық қауіпті аймақтарды және объектілерді зерттеу анықтау және паспорттау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862 385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825 168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932 055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1 347 987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433"/>
        <w:gridCol w:w="1433"/>
        <w:gridCol w:w="1273"/>
        <w:gridCol w:w="1493"/>
        <w:gridCol w:w="1113"/>
        <w:gridCol w:w="1073"/>
        <w:gridCol w:w="133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«Геологиялық ақпаратты қалыптастыру»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қойнауының есебін жүргізу және жер қойнауын пайдалану шарттарын орындау, Қазақстан Республикасының минералдық-шикізат кешеніне инвестицияларды талдау, геологиялық ақпаратты жинау, сақтау және пайдалануға беру, жер қойнауы туралы компьютерлік деректер банкіне техникалық және технологиялық әкімшілік ету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 даму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Шикізат ресурстарымен қамтамасыз ету</w:t>
            </w:r>
          </w:p>
        </w:tc>
      </w:tr>
      <w:tr>
        <w:trPr>
          <w:trHeight w:val="40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Геологиялық ақпараттың және геоақпараттық жүйелердің деректер базасын қалыптастыру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қалыптастыруға бағытталған іс-шаралар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және сенімді ақпарат негізінде дайындалған есептілік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сатудан түскен түсімдер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823 200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 толық және сенімді геологиялық ақпаратпен уақтылы қамтамасыз 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140 990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193 907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253 695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267 103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2460"/>
        <w:gridCol w:w="1469"/>
        <w:gridCol w:w="1267"/>
        <w:gridCol w:w="1449"/>
        <w:gridCol w:w="1127"/>
        <w:gridCol w:w="1107"/>
        <w:gridCol w:w="1329"/>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«Өңірлік, геологиялық түсіру, іздестіру-бағалау және іздестіру-барлау жұмыстары»</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және геологиялық-түсіру жұмыстарын, қатты пайдалы қазбалар мен көмірсутек шикізатына іздестіру-бағалау жұмыстарын, жерасты суларына іздестіру-барлау жұмыстарын жүргізу</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 даму</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Шикізат ресурстарымен қамтамасыз ету</w:t>
            </w:r>
            <w:r>
              <w:br/>
            </w:r>
            <w:r>
              <w:rPr>
                <w:rFonts w:ascii="Times New Roman"/>
                <w:b w:val="false"/>
                <w:i w:val="false"/>
                <w:color w:val="000000"/>
                <w:sz w:val="20"/>
              </w:rPr>
              <w:t>
</w:t>
            </w:r>
            <w:r>
              <w:rPr>
                <w:rFonts w:ascii="Times New Roman"/>
                <w:b w:val="false"/>
                <w:i w:val="false"/>
                <w:color w:val="000000"/>
                <w:sz w:val="20"/>
              </w:rPr>
              <w:t>1.3. Халықты жерасты ауыз-сумен қамтамасыз ету</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Болжамдық ресурстарды бағалаумен Қазақстан аумағының зерттелуін қамтамасыз ету</w:t>
            </w:r>
            <w:r>
              <w:br/>
            </w:r>
            <w:r>
              <w:rPr>
                <w:rFonts w:ascii="Times New Roman"/>
                <w:b w:val="false"/>
                <w:i w:val="false"/>
                <w:color w:val="000000"/>
                <w:sz w:val="20"/>
              </w:rPr>
              <w:t>
</w:t>
            </w:r>
            <w:r>
              <w:rPr>
                <w:rFonts w:ascii="Times New Roman"/>
                <w:b w:val="false"/>
                <w:i w:val="false"/>
                <w:color w:val="000000"/>
                <w:sz w:val="20"/>
              </w:rPr>
              <w:t>1.2.3. Пайдалы қазбалардың түрлері бойынша, оның ішінде неғұрлым көп қажет етілетін: алтын, мыс, полиметалдар қорларының өсуі</w:t>
            </w:r>
            <w:r>
              <w:br/>
            </w:r>
            <w:r>
              <w:rPr>
                <w:rFonts w:ascii="Times New Roman"/>
                <w:b w:val="false"/>
                <w:i w:val="false"/>
                <w:color w:val="000000"/>
                <w:sz w:val="20"/>
              </w:rPr>
              <w:t>
</w:t>
            </w:r>
            <w:r>
              <w:rPr>
                <w:rFonts w:ascii="Times New Roman"/>
                <w:b w:val="false"/>
                <w:i w:val="false"/>
                <w:color w:val="000000"/>
                <w:sz w:val="20"/>
              </w:rPr>
              <w:t>1.3.1. Ауылдық елді мекендерді сапалы жерасты ауыз су қорларымен қамтамасыз ету үшін жерасты су қорларына барлау жүргізу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жете зерттеуді жүргізу алаңдары (ГЗА-200)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км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Инженерлік-геологиялық зерттеулермен өңірлік гидрогеологиялық жете зерттеуді жүргізу алаңдары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км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Геологиялық-минерагеникалық карталауды жүргізу алаңдары (ГЗА-200)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км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іс-шаралары шеңберіндегі есептер саны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қазбаларға іздестіру-бағалау жұмыстарын жүргізу учаскелерінің саны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 шикізатына іздестіру-бағалау жұмыстары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тұщы сулары кенорындарын жете барлау</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 ауыз су қорларымен қамтамасыз ету</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 ауыз су қорларымен қамтамасыз ету</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Геотермальды су қорларымен қамтамасыз ету</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жұмыстарды жүргізу алаңдары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км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30" w:hRule="atLeast"/>
        </w:trPr>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 кенорындарын табуға бөлінген перспективалық учаскелер алаңы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қазбалардың негізгі түрлерінің, болжамды ресурстарының көлемі:</w:t>
            </w:r>
            <w:r>
              <w:br/>
            </w:r>
            <w:r>
              <w:rPr>
                <w:rFonts w:ascii="Times New Roman"/>
                <w:b w:val="false"/>
                <w:i w:val="false"/>
                <w:color w:val="000000"/>
                <w:sz w:val="20"/>
              </w:rPr>
              <w:t>
</w:t>
            </w:r>
            <w:r>
              <w:rPr>
                <w:rFonts w:ascii="Times New Roman"/>
                <w:b w:val="false"/>
                <w:i w:val="false"/>
                <w:color w:val="000000"/>
                <w:sz w:val="20"/>
              </w:rPr>
              <w:t>- алтын</w:t>
            </w:r>
            <w:r>
              <w:br/>
            </w:r>
            <w:r>
              <w:rPr>
                <w:rFonts w:ascii="Times New Roman"/>
                <w:b w:val="false"/>
                <w:i w:val="false"/>
                <w:color w:val="000000"/>
                <w:sz w:val="20"/>
              </w:rPr>
              <w:t>
</w:t>
            </w:r>
            <w:r>
              <w:rPr>
                <w:rFonts w:ascii="Times New Roman"/>
                <w:b w:val="false"/>
                <w:i w:val="false"/>
                <w:color w:val="000000"/>
                <w:sz w:val="20"/>
              </w:rPr>
              <w:t>- мыс</w:t>
            </w:r>
            <w:r>
              <w:br/>
            </w:r>
            <w:r>
              <w:rPr>
                <w:rFonts w:ascii="Times New Roman"/>
                <w:b w:val="false"/>
                <w:i w:val="false"/>
                <w:color w:val="000000"/>
                <w:sz w:val="20"/>
              </w:rPr>
              <w:t>
</w:t>
            </w:r>
            <w:r>
              <w:rPr>
                <w:rFonts w:ascii="Times New Roman"/>
                <w:b w:val="false"/>
                <w:i w:val="false"/>
                <w:color w:val="000000"/>
                <w:sz w:val="20"/>
              </w:rPr>
              <w:t>- полиметалдар</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54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ресурстарды бағалаумен кенді аландарды геологиялық-миверагеникалық карталау:</w:t>
            </w:r>
            <w:r>
              <w:br/>
            </w:r>
            <w:r>
              <w:rPr>
                <w:rFonts w:ascii="Times New Roman"/>
                <w:b w:val="false"/>
                <w:i w:val="false"/>
                <w:color w:val="000000"/>
                <w:sz w:val="20"/>
              </w:rPr>
              <w:t>
</w:t>
            </w:r>
            <w:r>
              <w:rPr>
                <w:rFonts w:ascii="Times New Roman"/>
                <w:b w:val="false"/>
                <w:i w:val="false"/>
                <w:color w:val="000000"/>
                <w:sz w:val="20"/>
              </w:rPr>
              <w:t>- алтын</w:t>
            </w:r>
            <w:r>
              <w:br/>
            </w:r>
            <w:r>
              <w:rPr>
                <w:rFonts w:ascii="Times New Roman"/>
                <w:b w:val="false"/>
                <w:i w:val="false"/>
                <w:color w:val="000000"/>
                <w:sz w:val="20"/>
              </w:rPr>
              <w:t>
</w:t>
            </w:r>
            <w:r>
              <w:rPr>
                <w:rFonts w:ascii="Times New Roman"/>
                <w:b w:val="false"/>
                <w:i w:val="false"/>
                <w:color w:val="000000"/>
                <w:sz w:val="20"/>
              </w:rPr>
              <w:t>- мыс</w:t>
            </w:r>
            <w:r>
              <w:br/>
            </w:r>
            <w:r>
              <w:rPr>
                <w:rFonts w:ascii="Times New Roman"/>
                <w:b w:val="false"/>
                <w:i w:val="false"/>
                <w:color w:val="000000"/>
                <w:sz w:val="20"/>
              </w:rPr>
              <w:t>
</w:t>
            </w:r>
            <w:r>
              <w:rPr>
                <w:rFonts w:ascii="Times New Roman"/>
                <w:b w:val="false"/>
                <w:i w:val="false"/>
                <w:color w:val="000000"/>
                <w:sz w:val="20"/>
              </w:rPr>
              <w:t>- полиметалдар</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27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қазбалардың негізгі түрлерінің болжамды ресурстарының жер қойнауындағы құндылығы:</w:t>
            </w:r>
            <w:r>
              <w:br/>
            </w:r>
            <w:r>
              <w:rPr>
                <w:rFonts w:ascii="Times New Roman"/>
                <w:b w:val="false"/>
                <w:i w:val="false"/>
                <w:color w:val="000000"/>
                <w:sz w:val="20"/>
              </w:rPr>
              <w:t>
</w:t>
            </w:r>
            <w:r>
              <w:rPr>
                <w:rFonts w:ascii="Times New Roman"/>
                <w:b w:val="false"/>
                <w:i w:val="false"/>
                <w:color w:val="000000"/>
                <w:sz w:val="20"/>
              </w:rPr>
              <w:t>- алтын</w:t>
            </w:r>
            <w:r>
              <w:br/>
            </w:r>
            <w:r>
              <w:rPr>
                <w:rFonts w:ascii="Times New Roman"/>
                <w:b w:val="false"/>
                <w:i w:val="false"/>
                <w:color w:val="000000"/>
                <w:sz w:val="20"/>
              </w:rPr>
              <w:t>
</w:t>
            </w:r>
            <w:r>
              <w:rPr>
                <w:rFonts w:ascii="Times New Roman"/>
                <w:b w:val="false"/>
                <w:i w:val="false"/>
                <w:color w:val="000000"/>
                <w:sz w:val="20"/>
              </w:rPr>
              <w:t>- мыс</w:t>
            </w:r>
            <w:r>
              <w:br/>
            </w:r>
            <w:r>
              <w:rPr>
                <w:rFonts w:ascii="Times New Roman"/>
                <w:b w:val="false"/>
                <w:i w:val="false"/>
                <w:color w:val="000000"/>
                <w:sz w:val="20"/>
              </w:rPr>
              <w:t>
</w:t>
            </w:r>
            <w:r>
              <w:rPr>
                <w:rFonts w:ascii="Times New Roman"/>
                <w:b w:val="false"/>
                <w:i w:val="false"/>
                <w:color w:val="000000"/>
                <w:sz w:val="20"/>
              </w:rPr>
              <w:t>- полиметалдар</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АҚШ долл.</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Егжей-тегжейлі мұнай-іздестіру жұмыстарын белгілеу үшін мұнай-газ-перспективалық құрылымдары мен учаскелерді табу</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 кенорындарын табуға бөлінген перспективалы учаскелер алаңы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км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ауыз сумен қамтамасыз ету</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перспективалық учаскелер алаңы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км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0" w:hRule="atLeast"/>
        </w:trPr>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 қорлардың кұнына қорлардың өсім кұндылығының қатынасы:</w:t>
            </w:r>
            <w:r>
              <w:br/>
            </w:r>
            <w:r>
              <w:rPr>
                <w:rFonts w:ascii="Times New Roman"/>
                <w:b w:val="false"/>
                <w:i w:val="false"/>
                <w:color w:val="000000"/>
                <w:sz w:val="20"/>
              </w:rPr>
              <w:t>
</w:t>
            </w:r>
            <w:r>
              <w:rPr>
                <w:rFonts w:ascii="Times New Roman"/>
                <w:b w:val="false"/>
                <w:i w:val="false"/>
                <w:color w:val="000000"/>
                <w:sz w:val="20"/>
              </w:rPr>
              <w:t>- алтын</w:t>
            </w:r>
            <w:r>
              <w:br/>
            </w:r>
            <w:r>
              <w:rPr>
                <w:rFonts w:ascii="Times New Roman"/>
                <w:b w:val="false"/>
                <w:i w:val="false"/>
                <w:color w:val="000000"/>
                <w:sz w:val="20"/>
              </w:rPr>
              <w:t>
</w:t>
            </w:r>
            <w:r>
              <w:rPr>
                <w:rFonts w:ascii="Times New Roman"/>
                <w:b w:val="false"/>
                <w:i w:val="false"/>
                <w:color w:val="000000"/>
                <w:sz w:val="20"/>
              </w:rPr>
              <w:t>- мыс</w:t>
            </w:r>
            <w:r>
              <w:br/>
            </w:r>
            <w:r>
              <w:rPr>
                <w:rFonts w:ascii="Times New Roman"/>
                <w:b w:val="false"/>
                <w:i w:val="false"/>
                <w:color w:val="000000"/>
                <w:sz w:val="20"/>
              </w:rPr>
              <w:t>
</w:t>
            </w:r>
            <w:r>
              <w:rPr>
                <w:rFonts w:ascii="Times New Roman"/>
                <w:b w:val="false"/>
                <w:i w:val="false"/>
                <w:color w:val="000000"/>
                <w:sz w:val="20"/>
              </w:rPr>
              <w:t>- полиметалдар</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Табылған пайдалы қазбалардың құндылығына салынған бюджет қаражаты мөлшерінің қатынасы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кенге айналуды оқшаулау мақсатында қаржыландырудың төрт көздері есебінен іздестіру-бағалау жұмыстарын жүргізу үшін берілген болжамдық ресурстармен перспективалык учаскелер саны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 қорларының өсуі:</w:t>
            </w:r>
            <w:r>
              <w:br/>
            </w:r>
            <w:r>
              <w:rPr>
                <w:rFonts w:ascii="Times New Roman"/>
                <w:b w:val="false"/>
                <w:i w:val="false"/>
                <w:color w:val="000000"/>
                <w:sz w:val="20"/>
              </w:rPr>
              <w:t>
</w:t>
            </w:r>
            <w:r>
              <w:rPr>
                <w:rFonts w:ascii="Times New Roman"/>
                <w:b w:val="false"/>
                <w:i w:val="false"/>
                <w:color w:val="000000"/>
                <w:sz w:val="20"/>
              </w:rPr>
              <w:t>- алтын</w:t>
            </w:r>
            <w:r>
              <w:br/>
            </w:r>
            <w:r>
              <w:rPr>
                <w:rFonts w:ascii="Times New Roman"/>
                <w:b w:val="false"/>
                <w:i w:val="false"/>
                <w:color w:val="000000"/>
                <w:sz w:val="20"/>
              </w:rPr>
              <w:t>
</w:t>
            </w:r>
            <w:r>
              <w:rPr>
                <w:rFonts w:ascii="Times New Roman"/>
                <w:b w:val="false"/>
                <w:i w:val="false"/>
                <w:color w:val="000000"/>
                <w:sz w:val="20"/>
              </w:rPr>
              <w:t>- мыс</w:t>
            </w:r>
            <w:r>
              <w:br/>
            </w:r>
            <w:r>
              <w:rPr>
                <w:rFonts w:ascii="Times New Roman"/>
                <w:b w:val="false"/>
                <w:i w:val="false"/>
                <w:color w:val="000000"/>
                <w:sz w:val="20"/>
              </w:rPr>
              <w:t>
</w:t>
            </w:r>
            <w:r>
              <w:rPr>
                <w:rFonts w:ascii="Times New Roman"/>
                <w:b w:val="false"/>
                <w:i w:val="false"/>
                <w:color w:val="000000"/>
                <w:sz w:val="20"/>
              </w:rPr>
              <w:t>- полиметалдар</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тонна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тонна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 қорларының өсуі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мың текше 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Зерттелген аумақтарға болжамды учаскелер алаңдарының қатынасы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3 208 032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2 943 697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3 241 425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4 488 202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5 415 079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433"/>
        <w:gridCol w:w="1453"/>
        <w:gridCol w:w="1253"/>
        <w:gridCol w:w="1433"/>
        <w:gridCol w:w="1113"/>
        <w:gridCol w:w="1093"/>
        <w:gridCol w:w="131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«Минералдық-шикізат базасы, жер қойнауын пайдалану, жер асты сулары және қауіпті геологиялық процестер мониторингі»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минералдық шикізат кешенінің әлеуетін нақтылау, әлемдік нарықтағы оның интеграциясының мүмкіндіктерін арттыру мақсатында тұрақты негізде минералдық шикізат базасына мониторингі жүргізу. Жер қойнауына мемлекеттік сараптаманы регламентте нормативтік-техникалық базаны жетілдіру.</w:t>
            </w:r>
            <w:r>
              <w:br/>
            </w: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бақылау желілерінің пункттерінде, постылары мен полигондарында белгіленген әдістеме мен регламент бойынша сандық және сапалық көрсеткіштерді алу үшін жерасты сулары мен геологиялық қауіпті процестердің жағдайына мемлекеттік мониторинг жүргізу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 даму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Шикізат ресурстарымен қамтамасыз ету</w:t>
            </w:r>
            <w:r>
              <w:br/>
            </w:r>
            <w:r>
              <w:rPr>
                <w:rFonts w:ascii="Times New Roman"/>
                <w:b w:val="false"/>
                <w:i w:val="false"/>
                <w:color w:val="000000"/>
                <w:sz w:val="20"/>
              </w:rPr>
              <w:t>
</w:t>
            </w:r>
            <w:r>
              <w:rPr>
                <w:rFonts w:ascii="Times New Roman"/>
                <w:b w:val="false"/>
                <w:i w:val="false"/>
                <w:color w:val="000000"/>
                <w:sz w:val="20"/>
              </w:rPr>
              <w:t>1.4. Қазақстанның барлық аумағындағы жерасты суларының ресурстық әлеуетінің сапасы және қауіпті геологиялық процестер туралы ақпаратпен уақтылы қамтамасыз ету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Қазақстанның барлық аумағындағы минералдық шикізат кешенінің жағдайы туралы мемлекеттік органдарды ақпаратпен уақытылы қамтамасыз ету</w:t>
            </w:r>
            <w:r>
              <w:br/>
            </w:r>
            <w:r>
              <w:rPr>
                <w:rFonts w:ascii="Times New Roman"/>
                <w:b w:val="false"/>
                <w:i w:val="false"/>
                <w:color w:val="000000"/>
                <w:sz w:val="20"/>
              </w:rPr>
              <w:t>
</w:t>
            </w:r>
            <w:r>
              <w:rPr>
                <w:rFonts w:ascii="Times New Roman"/>
                <w:b w:val="false"/>
                <w:i w:val="false"/>
                <w:color w:val="000000"/>
                <w:sz w:val="20"/>
              </w:rPr>
              <w:t>1.4.1. Жерасты сулары мен қауіпті геологиялық процестердің жағдайын бағалау және болжау, іс-шараларды әзірлеу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Минералдық шикізат базасы жағдайын мониторингтеу «Геология және жер қойнауын қорғау» тоқсандық ақпараттық-талдамалық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Жерасты суларын мониторингтеу, оның шегінде:</w:t>
            </w:r>
            <w:r>
              <w:br/>
            </w:r>
            <w:r>
              <w:rPr>
                <w:rFonts w:ascii="Times New Roman"/>
                <w:b w:val="false"/>
                <w:i w:val="false"/>
                <w:color w:val="000000"/>
                <w:sz w:val="20"/>
              </w:rPr>
              <w:t>
</w:t>
            </w:r>
            <w:r>
              <w:rPr>
                <w:rFonts w:ascii="Times New Roman"/>
                <w:b w:val="false"/>
                <w:i w:val="false"/>
                <w:color w:val="000000"/>
                <w:sz w:val="20"/>
              </w:rPr>
              <w:t>1) пункттерде</w:t>
            </w:r>
            <w:r>
              <w:br/>
            </w:r>
            <w:r>
              <w:rPr>
                <w:rFonts w:ascii="Times New Roman"/>
                <w:b w:val="false"/>
                <w:i w:val="false"/>
                <w:color w:val="000000"/>
                <w:sz w:val="20"/>
              </w:rPr>
              <w:t>
</w:t>
            </w:r>
            <w:r>
              <w:rPr>
                <w:rFonts w:ascii="Times New Roman"/>
                <w:b w:val="false"/>
                <w:i w:val="false"/>
                <w:color w:val="000000"/>
                <w:sz w:val="20"/>
              </w:rPr>
              <w:t>2) жер сілкінудің хабаршыларын зерттеу</w:t>
            </w:r>
            <w:r>
              <w:br/>
            </w:r>
            <w:r>
              <w:rPr>
                <w:rFonts w:ascii="Times New Roman"/>
                <w:b w:val="false"/>
                <w:i w:val="false"/>
                <w:color w:val="000000"/>
                <w:sz w:val="20"/>
              </w:rPr>
              <w:t>
</w:t>
            </w:r>
            <w:r>
              <w:rPr>
                <w:rFonts w:ascii="Times New Roman"/>
                <w:b w:val="false"/>
                <w:i w:val="false"/>
                <w:color w:val="000000"/>
                <w:sz w:val="20"/>
              </w:rPr>
              <w:t>бойынша постыларда</w:t>
            </w:r>
            <w:r>
              <w:br/>
            </w:r>
            <w:r>
              <w:rPr>
                <w:rFonts w:ascii="Times New Roman"/>
                <w:b w:val="false"/>
                <w:i w:val="false"/>
                <w:color w:val="000000"/>
                <w:sz w:val="20"/>
              </w:rPr>
              <w:t>
</w:t>
            </w:r>
            <w:r>
              <w:rPr>
                <w:rFonts w:ascii="Times New Roman"/>
                <w:b w:val="false"/>
                <w:i w:val="false"/>
                <w:color w:val="000000"/>
                <w:sz w:val="20"/>
              </w:rPr>
              <w:t>3) жерасты суларының техногендік ластану</w:t>
            </w:r>
            <w:r>
              <w:br/>
            </w:r>
            <w:r>
              <w:rPr>
                <w:rFonts w:ascii="Times New Roman"/>
                <w:b w:val="false"/>
                <w:i w:val="false"/>
                <w:color w:val="000000"/>
                <w:sz w:val="20"/>
              </w:rPr>
              <w:t>
</w:t>
            </w:r>
            <w:r>
              <w:rPr>
                <w:rFonts w:ascii="Times New Roman"/>
                <w:b w:val="false"/>
                <w:i w:val="false"/>
                <w:color w:val="000000"/>
                <w:sz w:val="20"/>
              </w:rPr>
              <w:t>полигондарында</w:t>
            </w:r>
            <w:r>
              <w:br/>
            </w:r>
            <w:r>
              <w:rPr>
                <w:rFonts w:ascii="Times New Roman"/>
                <w:b w:val="false"/>
                <w:i w:val="false"/>
                <w:color w:val="000000"/>
                <w:sz w:val="20"/>
              </w:rPr>
              <w:t>
</w:t>
            </w:r>
            <w:r>
              <w:rPr>
                <w:rFonts w:ascii="Times New Roman"/>
                <w:b w:val="false"/>
                <w:i w:val="false"/>
                <w:color w:val="000000"/>
                <w:sz w:val="20"/>
              </w:rPr>
              <w:t>4) мемлекеттік су кадастрын жүргізу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Қауіпті геологиялық процестерді мониторингтеу, оның ішінде:</w:t>
            </w:r>
            <w:r>
              <w:br/>
            </w:r>
            <w:r>
              <w:rPr>
                <w:rFonts w:ascii="Times New Roman"/>
                <w:b w:val="false"/>
                <w:i w:val="false"/>
                <w:color w:val="000000"/>
                <w:sz w:val="20"/>
              </w:rPr>
              <w:t>
</w:t>
            </w:r>
            <w:r>
              <w:rPr>
                <w:rFonts w:ascii="Times New Roman"/>
                <w:b w:val="false"/>
                <w:i w:val="false"/>
                <w:color w:val="000000"/>
                <w:sz w:val="20"/>
              </w:rPr>
              <w:t>1) постыларда</w:t>
            </w:r>
            <w:r>
              <w:br/>
            </w:r>
            <w:r>
              <w:rPr>
                <w:rFonts w:ascii="Times New Roman"/>
                <w:b w:val="false"/>
                <w:i w:val="false"/>
                <w:color w:val="000000"/>
                <w:sz w:val="20"/>
              </w:rPr>
              <w:t>
</w:t>
            </w:r>
            <w:r>
              <w:rPr>
                <w:rFonts w:ascii="Times New Roman"/>
                <w:b w:val="false"/>
                <w:i w:val="false"/>
                <w:color w:val="000000"/>
                <w:sz w:val="20"/>
              </w:rPr>
              <w:t>2) полигондарда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Жерасты сулары мен қауіпті геологиялық процестерді мониторингтеуді сүйемелдеу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w:t>
            </w:r>
            <w:r>
              <w:rPr>
                <w:rFonts w:ascii="Times New Roman"/>
                <w:b w:val="false"/>
                <w:i w:val="false"/>
                <w:color w:val="000000"/>
                <w:sz w:val="20"/>
              </w:rPr>
              <w:t> </w:t>
            </w:r>
            <w:r>
              <w:rPr>
                <w:rFonts w:ascii="Times New Roman"/>
                <w:b w:val="false"/>
                <w:i w:val="false"/>
                <w:color w:val="000000"/>
                <w:sz w:val="20"/>
              </w:rPr>
              <w:t>көрсеткіштері</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 республиканың минералдық-шикізат базасының қазіргі жағдайы туралы сенімді ақпаратпен, нормативтік-техникалық құжаттармен қамтамасыз 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 жерасты сулары мен қауіпті геологиялық процестердің жағдайы туралы сенімді ақпаратпен қамтамасыз 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5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жоба бойынша жұмысты жүргізуге арналған орташа шығын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6552,22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5897,0</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Жерасты суларын мониторингтеу:</w:t>
            </w:r>
            <w:r>
              <w:br/>
            </w:r>
            <w:r>
              <w:rPr>
                <w:rFonts w:ascii="Times New Roman"/>
                <w:b w:val="false"/>
                <w:i w:val="false"/>
                <w:color w:val="000000"/>
                <w:sz w:val="20"/>
              </w:rPr>
              <w:t>
</w:t>
            </w:r>
            <w:r>
              <w:rPr>
                <w:rFonts w:ascii="Times New Roman"/>
                <w:b w:val="false"/>
                <w:i w:val="false"/>
                <w:color w:val="000000"/>
                <w:sz w:val="20"/>
              </w:rPr>
              <w:t>1 байқау пунктінде жерасты суларының мониторингін жүргізу;</w:t>
            </w:r>
            <w:r>
              <w:br/>
            </w:r>
            <w:r>
              <w:rPr>
                <w:rFonts w:ascii="Times New Roman"/>
                <w:b w:val="false"/>
                <w:i w:val="false"/>
                <w:color w:val="000000"/>
                <w:sz w:val="20"/>
              </w:rPr>
              <w:t>
</w:t>
            </w:r>
            <w:r>
              <w:rPr>
                <w:rFonts w:ascii="Times New Roman"/>
                <w:b w:val="false"/>
                <w:i w:val="false"/>
                <w:color w:val="000000"/>
                <w:sz w:val="20"/>
              </w:rPr>
              <w:t>1 пункте-жер сілкіну хабаршыларын зерттеу жөніндегі байқауларды жүргізу;</w:t>
            </w:r>
            <w:r>
              <w:br/>
            </w:r>
            <w:r>
              <w:rPr>
                <w:rFonts w:ascii="Times New Roman"/>
                <w:b w:val="false"/>
                <w:i w:val="false"/>
                <w:color w:val="000000"/>
                <w:sz w:val="20"/>
              </w:rPr>
              <w:t>
</w:t>
            </w:r>
            <w:r>
              <w:rPr>
                <w:rFonts w:ascii="Times New Roman"/>
                <w:b w:val="false"/>
                <w:i w:val="false"/>
                <w:color w:val="000000"/>
                <w:sz w:val="20"/>
              </w:rPr>
              <w:t>1 полигонда жерасты суларының техногендік ластануына байқауларды жүргізу;</w:t>
            </w:r>
            <w:r>
              <w:br/>
            </w:r>
            <w:r>
              <w:rPr>
                <w:rFonts w:ascii="Times New Roman"/>
                <w:b w:val="false"/>
                <w:i w:val="false"/>
                <w:color w:val="000000"/>
                <w:sz w:val="20"/>
              </w:rPr>
              <w:t>
</w:t>
            </w:r>
            <w:r>
              <w:rPr>
                <w:rFonts w:ascii="Times New Roman"/>
                <w:b w:val="false"/>
                <w:i w:val="false"/>
                <w:color w:val="000000"/>
                <w:sz w:val="20"/>
              </w:rPr>
              <w:t>1 мемлекеттік су кадастрын (жерасты сулары) құру;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Қауіпті геологиялық процестерді мониторингтеу:</w:t>
            </w:r>
            <w:r>
              <w:br/>
            </w:r>
            <w:r>
              <w:rPr>
                <w:rFonts w:ascii="Times New Roman"/>
                <w:b w:val="false"/>
                <w:i w:val="false"/>
                <w:color w:val="000000"/>
                <w:sz w:val="20"/>
              </w:rPr>
              <w:t>
</w:t>
            </w:r>
            <w:r>
              <w:rPr>
                <w:rFonts w:ascii="Times New Roman"/>
                <w:b w:val="false"/>
                <w:i w:val="false"/>
                <w:color w:val="000000"/>
                <w:sz w:val="20"/>
              </w:rPr>
              <w:t>1 постында байқауларды құру және жүргізу</w:t>
            </w:r>
            <w:r>
              <w:br/>
            </w:r>
            <w:r>
              <w:rPr>
                <w:rFonts w:ascii="Times New Roman"/>
                <w:b w:val="false"/>
                <w:i w:val="false"/>
                <w:color w:val="000000"/>
                <w:sz w:val="20"/>
              </w:rPr>
              <w:t>
</w:t>
            </w:r>
            <w:r>
              <w:rPr>
                <w:rFonts w:ascii="Times New Roman"/>
                <w:b w:val="false"/>
                <w:i w:val="false"/>
                <w:color w:val="000000"/>
                <w:sz w:val="20"/>
              </w:rPr>
              <w:t>1 полигонда қауіпті геологиялық процестерге байқауларды жүргізу;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w:t>
            </w:r>
          </w:p>
        </w:tc>
      </w:tr>
      <w:tr>
        <w:trPr>
          <w:trHeight w:val="207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Жерасты сулары мен қауіпті геологиялық процестерге мониторингтеуді сүйемелдеу: 1 объектінің құны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нұсқаулықтар мен әдістемелік талаптар негізінде орындалған геологиялық есептер жұмыс тұрлері бойынша республикалық геологиялық қорға электронды және қағаз тасығыштармен берілетін болады.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663 674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663 674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743 237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743 315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743 315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8"/>
        <w:gridCol w:w="2415"/>
        <w:gridCol w:w="1496"/>
        <w:gridCol w:w="1293"/>
        <w:gridCol w:w="1456"/>
        <w:gridCol w:w="1131"/>
        <w:gridCol w:w="1111"/>
        <w:gridCol w:w="1377"/>
      </w:tblGrid>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«Өздігінен төгіліп жатқан мұнай және гидрогеологиялық ұңғымаларды жою және консервациялау»</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 мен қоршаған ортаның мұнай, радионуклидті, химиялық ластануын және табиғи су ресурстарының шығынын болдырмау үшін мұнай және өздігінен төгілетін гидрогеологиялық ұңғымаларды жою  және консервациялау, гидрогеодинамикалық, гидрогеохимиялық және геодинамикалық жағдайларды қалпына келтіру, жердегі флора мен фаунаны сақтау</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 даму</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Қазақстанның барлық аумағындағы жерасты суларының ресурстық әлеуетінің сапасы және қауіпті геологиялық процестер туралы ақпаратпен уақтылы қамтамасыз ету</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Өздігінен төгілетін гидрогеологиялық және мұнай ұңғымаларын жою және консервациялау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Теңізде және құрлықта 99 мұнай ұңғымасын жою</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Өздігінен төгілетін, оның ішінде 315-і радионуклидтердің жоғары құрамымен 2149 гидрогеологиялық ұңғымаларды жою және консервациялау</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0" w:type="auto"/>
            <w:vMerge/>
            <w:tcBorders>
              <w:top w:val="nil"/>
              <w:left w:val="single" w:color="cfcfcf" w:sz="5"/>
              <w:bottom w:val="single" w:color="cfcfcf" w:sz="5"/>
              <w:right w:val="single" w:color="cfcfcf" w:sz="5"/>
            </w:tcBorders>
          </w:tcPr>
          <w:p/>
        </w:tc>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Мұнай ұңғымаларын зерттеу:</w:t>
            </w:r>
            <w:r>
              <w:br/>
            </w:r>
            <w:r>
              <w:rPr>
                <w:rFonts w:ascii="Times New Roman"/>
                <w:b w:val="false"/>
                <w:i w:val="false"/>
                <w:color w:val="000000"/>
                <w:sz w:val="20"/>
              </w:rPr>
              <w:t>
</w:t>
            </w:r>
            <w:r>
              <w:rPr>
                <w:rFonts w:ascii="Times New Roman"/>
                <w:b w:val="false"/>
                <w:i w:val="false"/>
                <w:color w:val="000000"/>
                <w:sz w:val="20"/>
              </w:rPr>
              <w:t>теңізде</w:t>
            </w:r>
            <w:r>
              <w:br/>
            </w:r>
            <w:r>
              <w:rPr>
                <w:rFonts w:ascii="Times New Roman"/>
                <w:b w:val="false"/>
                <w:i w:val="false"/>
                <w:color w:val="000000"/>
                <w:sz w:val="20"/>
              </w:rPr>
              <w:t>
</w:t>
            </w:r>
            <w:r>
              <w:rPr>
                <w:rFonts w:ascii="Times New Roman"/>
                <w:b w:val="false"/>
                <w:i w:val="false"/>
                <w:color w:val="000000"/>
                <w:sz w:val="20"/>
              </w:rPr>
              <w:t>құрлықта</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Өздігінен төгілетін гидрогеологиялық ұңғымаларды зерттеу</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қойнауы мен қоршаған ортаның мұнай, радионуклидті, химиялық ластануын және табиғи су ресурстарының шығынын болдырмау, гидрогеодинамикалық, гидрогеохимиялық және геодинамикалық жағдайларды қалпына келтіру, теңіз бен жердегі флора мен фаунаны сақтау</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км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текше 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297 700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335 400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465 400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601 900</w:t>
            </w:r>
          </w:p>
        </w:tc>
      </w:tr>
      <w:tr>
        <w:trPr>
          <w:trHeight w:val="30" w:hRule="atLeast"/>
        </w:trPr>
        <w:tc>
          <w:tcPr>
            <w:tcW w:w="2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тереңдікте 1 ұңғыманы жою бойынша жұмысты жүргізуге орташа шығындар:</w:t>
            </w:r>
            <w:r>
              <w:br/>
            </w:r>
            <w:r>
              <w:rPr>
                <w:rFonts w:ascii="Times New Roman"/>
                <w:b w:val="false"/>
                <w:i w:val="false"/>
                <w:color w:val="000000"/>
                <w:sz w:val="20"/>
              </w:rPr>
              <w:t>
</w:t>
            </w:r>
            <w:r>
              <w:rPr>
                <w:rFonts w:ascii="Times New Roman"/>
                <w:b w:val="false"/>
                <w:i w:val="false"/>
                <w:color w:val="000000"/>
                <w:sz w:val="20"/>
              </w:rPr>
              <w:t>100 м-ге дейін - 2340,0 мың теңге;</w:t>
            </w:r>
            <w:r>
              <w:br/>
            </w:r>
            <w:r>
              <w:rPr>
                <w:rFonts w:ascii="Times New Roman"/>
                <w:b w:val="false"/>
                <w:i w:val="false"/>
                <w:color w:val="000000"/>
                <w:sz w:val="20"/>
              </w:rPr>
              <w:t>
</w:t>
            </w:r>
            <w:r>
              <w:rPr>
                <w:rFonts w:ascii="Times New Roman"/>
                <w:b w:val="false"/>
                <w:i w:val="false"/>
                <w:color w:val="000000"/>
                <w:sz w:val="20"/>
              </w:rPr>
              <w:t>500 м-ге дейін - 4210,0 мың теңге;</w:t>
            </w:r>
            <w:r>
              <w:br/>
            </w:r>
            <w:r>
              <w:rPr>
                <w:rFonts w:ascii="Times New Roman"/>
                <w:b w:val="false"/>
                <w:i w:val="false"/>
                <w:color w:val="000000"/>
                <w:sz w:val="20"/>
              </w:rPr>
              <w:t>
</w:t>
            </w:r>
            <w:r>
              <w:rPr>
                <w:rFonts w:ascii="Times New Roman"/>
                <w:b w:val="false"/>
                <w:i w:val="false"/>
                <w:color w:val="000000"/>
                <w:sz w:val="20"/>
              </w:rPr>
              <w:t>1000 м-ге дейін - 8230,0 млн. теңге</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ұңғымаларды қабылдау актілері, Геология және жер қойнауын пайдалану комитетіне ай сайын ақпараттық есеп беру. Өздігінен төгілетін ұңғымаларды жою және консервациялау туралы есеп.</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есеп</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692 770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687 479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598 248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598 248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333"/>
        <w:gridCol w:w="1473"/>
        <w:gridCol w:w="1293"/>
        <w:gridCol w:w="1493"/>
        <w:gridCol w:w="1073"/>
        <w:gridCol w:w="1073"/>
        <w:gridCol w:w="139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««Қарағандышахтатарату» республикалық мемлекеттік мамандандырылған кәсіпорнына берілген, таратылған шахталар қызметкерлеріне келтірілген зиянды өтеу»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Индекстеуді ескере отырып, таратылған шахталар қызметкерлерінің зиянын өтеу бойынша төлемдер. Соманы жеткізу мен жөнелту бойынша шығындар</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Энергетикалық кешенді дамыту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Бұрын «Қарағандыкөмір» өндірістік бірлестігінің таратылатын және таратылған шахталарының, көмір разрездерінің және байыту фабрикаларының ықтимал теріс әсерінен Карағанды облысы халқының тұрмыс-әрекетінің қауіпсіз жағдайларын қамтамасыз ету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Таратылған шахталар қызметкерлерінің денсаулығына келтірілген зиянды өтеуге азаматтардың құқықтарын іске асыру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Бенефициарлар саны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«Қарағандышахтатарату» РМБК-ке берілген таратылған шахталар қызметкерлерінің денсаулығына келтірілген зиянды өтеуді ай сайын 25-күніне дейін уақтылы төлеу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117 990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130 686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150 296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333"/>
        <w:gridCol w:w="1453"/>
        <w:gridCol w:w="1313"/>
        <w:gridCol w:w="1513"/>
        <w:gridCol w:w="1053"/>
        <w:gridCol w:w="1033"/>
        <w:gridCol w:w="145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«Ядролық сынақтардың мониторингі»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ядролық жарылыстар мен жер сілкіністері туралы ақпараттың сенімді сақталуын және берілуін қамтамасыз ету, сейсмикалық оқиғаларды үздіксіз тіркеуді қамтамасыз ету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Энергетикалық кешенді дамыту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Радиациялық қауіпсіздікті қамтамасыз ету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Ядролық қауіпсіздікті және ядролық қаруды таратпау режимін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 мен шарттар бойынша Қазақстан Республикасының халықаралық міндеттемелерді орындауы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Арнайы бақылау станциялары тіркеген ядролық жарылыстар мен жер сілкіністерінің тарихи сейсмограммалар мұрағатын қағаздағы және магниттік жазбаларын электрондық тасушыға көшіру</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Іріктеліп алынған сейсмограммалардың және цифрланған/қайта қалыпталған сейсмограммалардың көлемі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сейсмограмма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жарылыстар бойынша дерекқордың көлемі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жазбалар мен құрылған дереқорларды сақтау қалыптарына қойылатын талаптар Дерекқор орталығы үшін Ядролық сынақтарға жан-жақты тыйым салу туралы шарт (СТВТО) жөніндегі ұйымның Дайындық комиссиясы әзірлеген талаптарға сәйкес қамтамасыз етіледі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сынақтарды мониторинггеу тиімділігін арттыру және ғылыми мақсаттарда пайдалану үшін ядролық жарылыстардың бірегей мұрағаттық жазбаларын жоғалтудың алдын алу және оларды қазіргі халықаралық қалыптарға көшіру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 бойынша сақталған мұрағаттық деректердің көлемі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сейсмограмма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Элементтік базаны толық ауыстырумен «Курчатов-Крест» сейсмикалық топтастыру жүйесін жаңғырту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Энергетикалық кешенді дамыту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Радиациялық қауіпсіздікті қамтамасыз ету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Ядролық қауіпсіздікті және ядролық қаруды таратпау режимін қамтамасыз ету</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қосуға енгізілген геофизикалық технологиялардың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Жөндеу-қалпына келтіру жұмыстарын жүргізу: кірме жолдарда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(жабынмен)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(көтерме жол)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Станциялардың уақытша желілеріне арналған жабдықтарды сатып алу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сейсмометр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жүйесі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жиынтық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Аппаратураның электрмен жабдықтау желілерін қалпына келтіру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қума 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Инфрадыбыстық станцияны калпына келтіру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жиынтық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Магнитометрикалық станцияны қалпына келтіру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жиынтық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Өлшеуіш коммуникациялық кешені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жиынтық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Станциялар мен байланыс арналарына қойылатын техникалық талаптар Ядролық сынақтарға жан-жақты тыйым салу туралы шарт (СТВТО) жөніндегі ұйымның Дайындық комиссиясы әзірлеген талаптарға сәйкес қамтамасыз етіледі.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асырылған геофизикалық технологияларды мониторингтеу санын кеңейту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сынақтардың, жер сілкіністерінің, магниттік және инфрадыбыстық ауытқулардың мониторингтеу жөніндегі ақпараттық ресурсты ұлғайту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мониторингтің қалпына келтірілген және қолданыстағы кешенді жүйесі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Халықаралық шарттар мен келісімдерге қолдау көрсетуде Қазақстандық ядролық мониторинг жүйесі инфрақұрылымының қызметін қамтамасыз ету</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станцияларының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деректер орталығының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коммуникация жүйелерінің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сынауларға жан-жақты тыйым салу туралы шарт жөніндегі ұйымның (СТВТО) Дайындық комиссиясымен әзірленген халықаралық деректер пішініне қойылатын талаптарға сәйкестігі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қауіпсіздікті қолдауда мониторинг деректерін жинау, беру және өңдеудің халықаралық технологияларын енгізу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деректерінің алынатын көлемі (кем емес)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56 245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136 352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8"/>
        <w:gridCol w:w="2337"/>
        <w:gridCol w:w="1435"/>
        <w:gridCol w:w="1335"/>
        <w:gridCol w:w="1456"/>
        <w:gridCol w:w="1115"/>
        <w:gridCol w:w="1155"/>
        <w:gridCol w:w="1357"/>
      </w:tblGrid>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 «Өңірлердің индустриялық-инновациялық дамуына жәрдемдесу»</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индустриялық-инновациялық дамуы бойынша саясат жүргізу</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4-бағыт. Өнеркәсіп салаларын ынталандыру</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4.2-мақсат. Индустриялық инфрақұрылымды дамыту 4.3-мақсат. Жергілікті қамтуды дамыту</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4.2.1-міндет. Арнайы экономикалық аймақтар аумағында инвестициялық жобаларды іске асыру үшін қолайлы жағдайлар жасау</w:t>
            </w:r>
            <w:r>
              <w:br/>
            </w:r>
            <w:r>
              <w:rPr>
                <w:rFonts w:ascii="Times New Roman"/>
                <w:b w:val="false"/>
                <w:i w:val="false"/>
                <w:color w:val="000000"/>
                <w:sz w:val="20"/>
              </w:rPr>
              <w:t>
</w:t>
            </w:r>
            <w:r>
              <w:rPr>
                <w:rFonts w:ascii="Times New Roman"/>
                <w:b w:val="false"/>
                <w:i w:val="false"/>
                <w:color w:val="000000"/>
                <w:sz w:val="20"/>
              </w:rPr>
              <w:t>4.2.2-міндет. Индустриялық аймақтар аумағында инвестициялық жобаларды іске асыру үшін қолайлы жағдайлар жасау</w:t>
            </w:r>
            <w:r>
              <w:br/>
            </w:r>
            <w:r>
              <w:rPr>
                <w:rFonts w:ascii="Times New Roman"/>
                <w:b w:val="false"/>
                <w:i w:val="false"/>
                <w:color w:val="000000"/>
                <w:sz w:val="20"/>
              </w:rPr>
              <w:t>
</w:t>
            </w:r>
            <w:r>
              <w:rPr>
                <w:rFonts w:ascii="Times New Roman"/>
                <w:b w:val="false"/>
                <w:i w:val="false"/>
                <w:color w:val="000000"/>
                <w:sz w:val="20"/>
              </w:rPr>
              <w:t>4.3.2-міндет. Қазақстандық қамтуды дамыту мәселелері бойынша семинарлар, конференциялар, көрмелер өткізу</w:t>
            </w:r>
          </w:p>
        </w:tc>
      </w:tr>
      <w:tr>
        <w:trPr>
          <w:trHeight w:val="34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индустриялық-инновациялық даму саласында іс-шаралар өткізу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индустриялық-инновациялық дамуы саласында Министрлікке жүктелген функциялар мен міндеттерді тиімді орындау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 іске асыруға арналған шығыстар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1 050 000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333"/>
        <w:gridCol w:w="1413"/>
        <w:gridCol w:w="1353"/>
        <w:gridCol w:w="1453"/>
        <w:gridCol w:w="1133"/>
        <w:gridCol w:w="1133"/>
        <w:gridCol w:w="115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«Тауарларды, жұмыстарды және қызметтерді сатып алу кезінде қазақстандық қамту мониторингі»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өнім берушілері өндіретін тауарлардың, жұмыстардың және қызметтердің, бірыңғай тізілімі» ақпараттық жүйесін қалыптастыру және енгізу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Өнеркәсіп салаларын ынталандыру</w:t>
            </w:r>
          </w:p>
        </w:tc>
      </w:tr>
      <w:tr>
        <w:trPr>
          <w:trHeight w:val="51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Жергілікті қамтуды дамыту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Қазақстандық қамтуды дамыту саласындағы құқықтық аяны жетілдіру</w:t>
            </w:r>
            <w:r>
              <w:br/>
            </w:r>
            <w:r>
              <w:rPr>
                <w:rFonts w:ascii="Times New Roman"/>
                <w:b w:val="false"/>
                <w:i w:val="false"/>
                <w:color w:val="000000"/>
                <w:sz w:val="20"/>
              </w:rPr>
              <w:t>
</w:t>
            </w:r>
            <w:r>
              <w:rPr>
                <w:rFonts w:ascii="Times New Roman"/>
                <w:b w:val="false"/>
                <w:i w:val="false"/>
                <w:color w:val="000000"/>
                <w:sz w:val="20"/>
              </w:rPr>
              <w:t>4.3.2. Қазақстандық қамтуды дамыту мәселелері бойынша семинарлар, конференциялар, көрмелер өткізу</w:t>
            </w:r>
            <w:r>
              <w:br/>
            </w:r>
            <w:r>
              <w:rPr>
                <w:rFonts w:ascii="Times New Roman"/>
                <w:b w:val="false"/>
                <w:i w:val="false"/>
                <w:color w:val="000000"/>
                <w:sz w:val="20"/>
              </w:rPr>
              <w:t>
</w:t>
            </w:r>
            <w:r>
              <w:rPr>
                <w:rFonts w:ascii="Times New Roman"/>
                <w:b w:val="false"/>
                <w:i w:val="false"/>
                <w:color w:val="000000"/>
                <w:sz w:val="20"/>
              </w:rPr>
              <w:t>4.3.3. Қазақстан Республикасының жер қойнауын пайдаланудың бірыңғай мемлекеттік басқару жүйесі шеңберінде қазақстандық қамту мониторингінің тиімді жүйесін құру</w:t>
            </w:r>
          </w:p>
        </w:tc>
      </w:tr>
      <w:tr>
        <w:trPr>
          <w:trHeight w:val="4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өнім берушілері Өндіретін тауарлардың, жұмыстардың және қызметтердің бірыңғай тізілімі» ақпараттық жүйесін қалыптастыру және енгізу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қамтуды дамыту бойынша Министрлікке жүктелген функциялар мен міндеттерді тиімді орындау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 іске асыруға арналған шығыстар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470 395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265 195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265 195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293"/>
        <w:gridCol w:w="1413"/>
        <w:gridCol w:w="1393"/>
        <w:gridCol w:w="1473"/>
        <w:gridCol w:w="1193"/>
        <w:gridCol w:w="1073"/>
        <w:gridCol w:w="115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 «ӨНІМДІЛІК - 2020» бағыты шеңберінде қазіргі заманғы басқару технологияларын енгізу»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технологияларын енгізуге арналған қызметтерді тарту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Инновациялық даму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Экономиканың нақты секторының инновациялық дамуын қамтамасыз ету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Инновациялық инфрақұрылымды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технологиялық деңгейін арттыру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өнімділігін арттыру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Өндіріске шығындарды төмендету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 іске асыруға арналған шығыстар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293"/>
        <w:gridCol w:w="1373"/>
        <w:gridCol w:w="1413"/>
        <w:gridCol w:w="1513"/>
        <w:gridCol w:w="1133"/>
        <w:gridCol w:w="1113"/>
        <w:gridCol w:w="11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«Қазақстан Республикасының индустриялық-инновациялық дамыту саласындағы зерттеулер»</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дамыту бойынша саясатты жүргізу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Инновациялық дамыту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Экономиканың нақты секторының инновациялық дамуын қамтамасыз ету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Инновациялық инфрақұрылымды дамыту</w:t>
            </w:r>
            <w:r>
              <w:br/>
            </w:r>
            <w:r>
              <w:rPr>
                <w:rFonts w:ascii="Times New Roman"/>
                <w:b w:val="false"/>
                <w:i w:val="false"/>
                <w:color w:val="000000"/>
                <w:sz w:val="20"/>
              </w:rPr>
              <w:t>
</w:t>
            </w:r>
            <w:r>
              <w:rPr>
                <w:rFonts w:ascii="Times New Roman"/>
                <w:b w:val="false"/>
                <w:i w:val="false"/>
                <w:color w:val="000000"/>
                <w:sz w:val="20"/>
              </w:rPr>
              <w:t>2.1.3. Технологиялар трансфертін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Маркетингтік-талдамалық зерттеулерді жүргізу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саясат саласында зерттеулер жүргізу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индустриялық-инновациялық дамуы саласындағы Министрлікке жүктелген функциялар мен міндеттерді тиімді орындау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 іске асыруға арналған шығыстар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326 850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110 128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293"/>
        <w:gridCol w:w="1353"/>
        <w:gridCol w:w="1393"/>
        <w:gridCol w:w="1573"/>
        <w:gridCol w:w="1153"/>
        <w:gridCol w:w="1073"/>
        <w:gridCol w:w="11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«ӨНІМДІЛІК - 2020 бағытының шеңберінде индустриялық-инновациялық инфрақұрылымды дамытуға арналған заңды тұлғалардың жарғылық капиталын ұлғайту»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Ресей-қазақстан венчурлік қорын құру</w:t>
            </w:r>
            <w:r>
              <w:br/>
            </w:r>
            <w:r>
              <w:rPr>
                <w:rFonts w:ascii="Times New Roman"/>
                <w:b w:val="false"/>
                <w:i w:val="false"/>
                <w:color w:val="000000"/>
                <w:sz w:val="20"/>
              </w:rPr>
              <w:t>
</w:t>
            </w:r>
            <w:r>
              <w:rPr>
                <w:rFonts w:ascii="Times New Roman"/>
                <w:b w:val="false"/>
                <w:i w:val="false"/>
                <w:color w:val="000000"/>
                <w:sz w:val="20"/>
              </w:rPr>
              <w:t>Инвестицияланатын компаниялардың капиталында үлестік қатысу жолымен инновацияларды құруды және енгізуді қаржыландыру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Инновациялық дамыту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Экономиканың нақты секторының инновациялық дамуын қамтамасыз ету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Технологиялар трансфертін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металлургиялық конструкторлық бюросын құру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Инноваторларға қолайлы жағдай жасау; толыққанды тәжірибелік-зертханалық жабдықпен және үй-жайлармен қамтамасыз ету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компаниялар санының өсуі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қызмет субъектілерін толыққанды тәжірибелік-зертханалық жабдықпен және үй-жайлармен қамтамасыз ету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2315"/>
        <w:gridCol w:w="1366"/>
        <w:gridCol w:w="1407"/>
        <w:gridCol w:w="1589"/>
        <w:gridCol w:w="1165"/>
        <w:gridCol w:w="1085"/>
        <w:gridCol w:w="1185"/>
      </w:tblGrid>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«ИНВЕСТОР-2020» бағыты шеңберінде облыстық бюджеттерге, Астана және Алматы қалаларының бюджеттеріне индустриялық-инновациялық инфрақұрылым үшін берілетін нысаналы даму трансферттері»</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индустриялық-инновациялық инфрақұрылымды дамыту үшін инвестициялар бөлу. № 1 қосалқы аймағы мен № 3 «Ақтау теңіз порты» АЭА инфрақұрылымының құрылысы, 2 шығысты өрт депосының құрылысы және 220/10 KB кіші станциядан тұғынушылардың кәсіпорнына дейін электрлік қуат кабелін төсеу (оның ішінде ЖСҚ әзірлеу).</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Стратегнялық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Өнеркәсіп салаларын ынталандыру</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Индустриялық инфрақұрылымды дамыту</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Индустриялық аймақтар аумағында инвестициялық жобаларды іске асыру үшін қолайлы жағдайлар жасау</w:t>
            </w:r>
            <w:r>
              <w:br/>
            </w:r>
            <w:r>
              <w:rPr>
                <w:rFonts w:ascii="Times New Roman"/>
                <w:b w:val="false"/>
                <w:i w:val="false"/>
                <w:color w:val="000000"/>
                <w:sz w:val="20"/>
              </w:rPr>
              <w:t>
</w:t>
            </w:r>
            <w:r>
              <w:rPr>
                <w:rFonts w:ascii="Times New Roman"/>
                <w:b w:val="false"/>
                <w:i w:val="false"/>
                <w:color w:val="000000"/>
                <w:sz w:val="20"/>
              </w:rPr>
              <w:t>4.2.1. Арнайы экономикалық аймақтар аумағында инвестициялық жобаларды іске асыру үшін қолайлы жағдайлар жасау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жаңа өнеркәсіп аймағы (Индустриялық парк) инфрақұрылымының құрылысы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құрылысы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Жолдардан гүлзарлық бөліктерін абаттандыру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ауыз су - су құбырлары құрылысы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су құбырлары құрылысы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кәріздер құрылысы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Нөсерлік кәріздер құрылысы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магистралінің құрылысы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кәріздері құрылысы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РПК - 10 кВ және кабельді желілер құрылысы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ережелеріне сәйкес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АЭА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АҚШ долл</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Өспелі қорытындымен жұмыс орындарының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өнеркәсіп өнімінің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46 240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91 200</w:t>
            </w:r>
          </w:p>
        </w:tc>
      </w:tr>
      <w:tr>
        <w:trPr>
          <w:trHeight w:val="420" w:hRule="atLeast"/>
        </w:trPr>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АЭА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көлемі млн. АҚШ долл.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Өспелі қорытындымен жұмыс орындарының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w:t>
            </w:r>
          </w:p>
        </w:tc>
      </w:tr>
      <w:tr>
        <w:trPr>
          <w:trHeight w:val="30" w:hRule="atLeast"/>
        </w:trPr>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шығарылатын өнеркәсіп өнімінің көлемі, млн.теңге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40 966</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АЭА</w:t>
            </w:r>
            <w:r>
              <w:br/>
            </w:r>
            <w:r>
              <w:rPr>
                <w:rFonts w:ascii="Times New Roman"/>
                <w:b w:val="false"/>
                <w:i w:val="false"/>
                <w:color w:val="000000"/>
                <w:sz w:val="20"/>
              </w:rPr>
              <w:t>
</w:t>
            </w:r>
            <w:r>
              <w:rPr>
                <w:rFonts w:ascii="Times New Roman"/>
                <w:b w:val="false"/>
                <w:i w:val="false"/>
                <w:color w:val="000000"/>
                <w:sz w:val="20"/>
              </w:rPr>
              <w:t>№ 3 «Ақтау теңіз порты» АЭА қосалқы аймағын инфрақұрылымдық ресурстармен қамтамасыз ету.</w:t>
            </w:r>
            <w:r>
              <w:br/>
            </w:r>
            <w:r>
              <w:rPr>
                <w:rFonts w:ascii="Times New Roman"/>
                <w:b w:val="false"/>
                <w:i w:val="false"/>
                <w:color w:val="000000"/>
                <w:sz w:val="20"/>
              </w:rPr>
              <w:t>
</w:t>
            </w:r>
            <w:r>
              <w:rPr>
                <w:rFonts w:ascii="Times New Roman"/>
                <w:b w:val="false"/>
                <w:i w:val="false"/>
                <w:color w:val="000000"/>
                <w:sz w:val="20"/>
              </w:rPr>
              <w:t>Инфрақұрылымдық объектілер өз кезегінде «Ақтау теңіз порты» АЭА қызметінің тартымдылығын арттырады.</w:t>
            </w:r>
            <w:r>
              <w:br/>
            </w:r>
            <w:r>
              <w:rPr>
                <w:rFonts w:ascii="Times New Roman"/>
                <w:b w:val="false"/>
                <w:i w:val="false"/>
                <w:color w:val="000000"/>
                <w:sz w:val="20"/>
              </w:rPr>
              <w:t>
</w:t>
            </w:r>
            <w:r>
              <w:rPr>
                <w:rFonts w:ascii="Times New Roman"/>
                <w:b w:val="false"/>
                <w:i w:val="false"/>
                <w:color w:val="000000"/>
                <w:sz w:val="20"/>
              </w:rPr>
              <w:t>Мыналар:</w:t>
            </w:r>
            <w:r>
              <w:br/>
            </w:r>
            <w:r>
              <w:rPr>
                <w:rFonts w:ascii="Times New Roman"/>
                <w:b w:val="false"/>
                <w:i w:val="false"/>
                <w:color w:val="000000"/>
                <w:sz w:val="20"/>
              </w:rPr>
              <w:t>
</w:t>
            </w:r>
            <w:r>
              <w:rPr>
                <w:rFonts w:ascii="Times New Roman"/>
                <w:b w:val="false"/>
                <w:i w:val="false"/>
                <w:color w:val="000000"/>
                <w:sz w:val="20"/>
              </w:rPr>
              <w:t>- Жоғары сапалы жағар май өндіретін зауыт - «Petrochem Group» компаниясы (Әзірбайжан);</w:t>
            </w:r>
            <w:r>
              <w:br/>
            </w:r>
            <w:r>
              <w:rPr>
                <w:rFonts w:ascii="Times New Roman"/>
                <w:b w:val="false"/>
                <w:i w:val="false"/>
                <w:color w:val="000000"/>
                <w:sz w:val="20"/>
              </w:rPr>
              <w:t>
</w:t>
            </w:r>
            <w:r>
              <w:rPr>
                <w:rFonts w:ascii="Times New Roman"/>
                <w:b w:val="false"/>
                <w:i w:val="false"/>
                <w:color w:val="000000"/>
                <w:sz w:val="20"/>
              </w:rPr>
              <w:t>- Сұйық дәрілік түрлер мен медициналық белгідегі өнімдер шығаратын «Ча-Кур» ЖШС фармацевтік кешенінің құрылысы;</w:t>
            </w:r>
            <w:r>
              <w:br/>
            </w:r>
            <w:r>
              <w:rPr>
                <w:rFonts w:ascii="Times New Roman"/>
                <w:b w:val="false"/>
                <w:i w:val="false"/>
                <w:color w:val="000000"/>
                <w:sz w:val="20"/>
              </w:rPr>
              <w:t>
</w:t>
            </w:r>
            <w:r>
              <w:rPr>
                <w:rFonts w:ascii="Times New Roman"/>
                <w:b w:val="false"/>
                <w:i w:val="false"/>
                <w:color w:val="000000"/>
                <w:sz w:val="20"/>
              </w:rPr>
              <w:t>- Экономиканың мұнай-газ және құрылыс секторындағы қолдану үшін металға тотығуға қарсы химиялық тұрақты жабын өндіретін «Kaz-Gor» (БАӘ-Корея) компаниясы;</w:t>
            </w:r>
            <w:r>
              <w:br/>
            </w:r>
            <w:r>
              <w:rPr>
                <w:rFonts w:ascii="Times New Roman"/>
                <w:b w:val="false"/>
                <w:i w:val="false"/>
                <w:color w:val="000000"/>
                <w:sz w:val="20"/>
              </w:rPr>
              <w:t>
</w:t>
            </w:r>
            <w:r>
              <w:rPr>
                <w:rFonts w:ascii="Times New Roman"/>
                <w:b w:val="false"/>
                <w:i w:val="false"/>
                <w:color w:val="000000"/>
                <w:sz w:val="20"/>
              </w:rPr>
              <w:t>- Жоғары қысымды шыны пластик құбырларын шығаратын зауыт. «Hanwei Energy Services» (Канада) компаниясы;</w:t>
            </w:r>
            <w:r>
              <w:br/>
            </w:r>
            <w:r>
              <w:rPr>
                <w:rFonts w:ascii="Times New Roman"/>
                <w:b w:val="false"/>
                <w:i w:val="false"/>
                <w:color w:val="000000"/>
                <w:sz w:val="20"/>
              </w:rPr>
              <w:t>
</w:t>
            </w:r>
            <w:r>
              <w:rPr>
                <w:rFonts w:ascii="Times New Roman"/>
                <w:b w:val="false"/>
                <w:i w:val="false"/>
                <w:color w:val="000000"/>
                <w:sz w:val="20"/>
              </w:rPr>
              <w:t>- Өнеркәсіп және тұрмыстық ғимараттардың құрамдас элементтерін өндіретін «Белес-Сервис» (Қазақстан) ЖШС;</w:t>
            </w:r>
            <w:r>
              <w:br/>
            </w:r>
            <w:r>
              <w:rPr>
                <w:rFonts w:ascii="Times New Roman"/>
                <w:b w:val="false"/>
                <w:i w:val="false"/>
                <w:color w:val="000000"/>
                <w:sz w:val="20"/>
              </w:rPr>
              <w:t>
</w:t>
            </w:r>
            <w:r>
              <w:rPr>
                <w:rFonts w:ascii="Times New Roman"/>
                <w:b w:val="false"/>
                <w:i w:val="false"/>
                <w:color w:val="000000"/>
                <w:sz w:val="20"/>
              </w:rPr>
              <w:t>- Қадалық металл конструкцияларының құрамдас бөліктерін шығаратын және тотығуға қарсы жабын түсіретін «Thyssen Krupp-Imstacon» (Германия-Қазақстан) ЖШС;</w:t>
            </w:r>
            <w:r>
              <w:br/>
            </w:r>
            <w:r>
              <w:rPr>
                <w:rFonts w:ascii="Times New Roman"/>
                <w:b w:val="false"/>
                <w:i w:val="false"/>
                <w:color w:val="000000"/>
                <w:sz w:val="20"/>
              </w:rPr>
              <w:t>
</w:t>
            </w:r>
            <w:r>
              <w:rPr>
                <w:rFonts w:ascii="Times New Roman"/>
                <w:b w:val="false"/>
                <w:i w:val="false"/>
                <w:color w:val="000000"/>
                <w:sz w:val="20"/>
              </w:rPr>
              <w:t>- Фотовольтаика өнімдерін (күн батареялары, күн модулдері, электронды палаталар, дисплейлер) өндіретін «Silica Solar Aktau» ЖШС жұмыс істейтін болады.</w:t>
            </w:r>
            <w:r>
              <w:br/>
            </w:r>
            <w:r>
              <w:rPr>
                <w:rFonts w:ascii="Times New Roman"/>
                <w:b w:val="false"/>
                <w:i w:val="false"/>
                <w:color w:val="000000"/>
                <w:sz w:val="20"/>
              </w:rPr>
              <w:t>
</w:t>
            </w:r>
            <w:r>
              <w:rPr>
                <w:rFonts w:ascii="Times New Roman"/>
                <w:b w:val="false"/>
                <w:i w:val="false"/>
                <w:color w:val="000000"/>
                <w:sz w:val="20"/>
              </w:rPr>
              <w:t>Онтүстік АЭА</w:t>
            </w:r>
            <w:r>
              <w:br/>
            </w:r>
            <w:r>
              <w:rPr>
                <w:rFonts w:ascii="Times New Roman"/>
                <w:b w:val="false"/>
                <w:i w:val="false"/>
                <w:color w:val="000000"/>
                <w:sz w:val="20"/>
              </w:rPr>
              <w:t>
</w:t>
            </w:r>
            <w:r>
              <w:rPr>
                <w:rFonts w:ascii="Times New Roman"/>
                <w:b w:val="false"/>
                <w:i w:val="false"/>
                <w:color w:val="000000"/>
                <w:sz w:val="20"/>
              </w:rPr>
              <w:t>«Оңтүстік» АЭА инфрақұрылымдық ресурстармен қамтамасыз ету. Инфрақұрылымдық объектілер өз кезегінде «Оңтүстік» АЭА қызметінің тартымдылығын арттырады.</w:t>
            </w:r>
            <w:r>
              <w:br/>
            </w:r>
            <w:r>
              <w:rPr>
                <w:rFonts w:ascii="Times New Roman"/>
                <w:b w:val="false"/>
                <w:i w:val="false"/>
                <w:color w:val="000000"/>
                <w:sz w:val="20"/>
              </w:rPr>
              <w:t>
</w:t>
            </w:r>
            <w:r>
              <w:rPr>
                <w:rFonts w:ascii="Times New Roman"/>
                <w:b w:val="false"/>
                <w:i w:val="false"/>
                <w:color w:val="000000"/>
                <w:sz w:val="20"/>
              </w:rPr>
              <w:t>2 шығысты өрт депосы және 220/10 KB кіші станциядан «Оңтүстік» АЭА тұтынушыларының кәсіпорнына дейін электрлік қуат кабелі жұмыс істейтін болады.</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9 701 231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3 947 727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273"/>
        <w:gridCol w:w="1313"/>
        <w:gridCol w:w="1413"/>
        <w:gridCol w:w="1593"/>
        <w:gridCol w:w="1213"/>
        <w:gridCol w:w="993"/>
        <w:gridCol w:w="125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«ЭКСПОРТЕР - 2020 бағыты шеңберінде индустриялық-инновациялық инфрақұрылымды дамытуға арналған заңды тұлғалардың жарғылық капиталын ұлғайту»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ЭКСПОРТЕР - 2020 бағыты шеңберінде индустриялық-инновациялық инфрақұрылымды дамытуға арналған «Экспорттық кредиттерді және инвестицияларды сақтандыру жөніндегі мемлекеттік сақтандыру корпорациясы» АҚ-ның жарғылық капиталын ұлғайту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Өнеркәсіп салаларын ынталандыру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Индустриялық инфрақұрылымды дамыту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Арнайы экономикалық аймақтар аумағында инвестициялық жобаларды іске асыру үшін қолайлы жағдайлар жасау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кәсіпкерлік субъектілері - кәсіпорындардың экспорттық мәмілелері төңірегінде кредиттік сақтандыру қолдауымен қамту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мәмілелер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8"/>
        <w:gridCol w:w="2731"/>
        <w:gridCol w:w="1484"/>
        <w:gridCol w:w="1160"/>
        <w:gridCol w:w="1528"/>
        <w:gridCol w:w="1679"/>
        <w:gridCol w:w="1109"/>
        <w:gridCol w:w="1334"/>
      </w:tblGrid>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«ИНВЕСТОР - 2020» бағыты шеңберінде индустриялық-инновациялық инфрақұрылымды дамытуға арналған заңды тұлғалардың жарғылық капиталын ұлғайту»</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қаласындағы Индустриялық парк инфрақұрылымының құрылысы;</w:t>
            </w:r>
            <w:r>
              <w:br/>
            </w:r>
            <w:r>
              <w:rPr>
                <w:rFonts w:ascii="Times New Roman"/>
                <w:b w:val="false"/>
                <w:i w:val="false"/>
                <w:color w:val="000000"/>
                <w:sz w:val="20"/>
              </w:rPr>
              <w:t>
</w:t>
            </w:r>
            <w:r>
              <w:rPr>
                <w:rFonts w:ascii="Times New Roman"/>
                <w:b w:val="false"/>
                <w:i w:val="false"/>
                <w:color w:val="000000"/>
                <w:sz w:val="20"/>
              </w:rPr>
              <w:t>Көлік-логистикалық, қаржы, сауда және туристік инфрақұрылымды дамыту объектілерін салу, көлік дәліздерін дамыту,</w:t>
            </w:r>
            <w:r>
              <w:br/>
            </w:r>
            <w:r>
              <w:rPr>
                <w:rFonts w:ascii="Times New Roman"/>
                <w:b w:val="false"/>
                <w:i w:val="false"/>
                <w:color w:val="000000"/>
                <w:sz w:val="20"/>
              </w:rPr>
              <w:t>
</w:t>
            </w:r>
            <w:r>
              <w:rPr>
                <w:rFonts w:ascii="Times New Roman"/>
                <w:b w:val="false"/>
                <w:i w:val="false"/>
                <w:color w:val="000000"/>
                <w:sz w:val="20"/>
              </w:rPr>
              <w:t>«Қорғас» ШЫХО қызметін қамтамасыз ету.</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Өнеркәсіп салаларын ынталандыру</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Индустриялық инфрақұрылымды дамыту</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Арнайы экономикалық аймақтар аумағында инвестициялық жобаларды іске асыру үшін қолайлы жағдайлар жасау</w:t>
            </w:r>
            <w:r>
              <w:br/>
            </w:r>
            <w:r>
              <w:rPr>
                <w:rFonts w:ascii="Times New Roman"/>
                <w:b w:val="false"/>
                <w:i w:val="false"/>
                <w:color w:val="000000"/>
                <w:sz w:val="20"/>
              </w:rPr>
              <w:t>
</w:t>
            </w:r>
            <w:r>
              <w:rPr>
                <w:rFonts w:ascii="Times New Roman"/>
                <w:b w:val="false"/>
                <w:i w:val="false"/>
                <w:color w:val="000000"/>
                <w:sz w:val="20"/>
              </w:rPr>
              <w:t>4.2.2. Индустриялық аймақтар аумағында инвестициялық жобаларды іске асыру үшін қолайлы жағдайлар жасау;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Eceптi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қаласындағы Индустриялық парк инфрақұрылымының құрылысы.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инфрақұрылымы (МЖС, кірме жолдар)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құбырлары желілері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Кәріздік желілер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Трансформаторлар 125 мвт Қосалқы станция құрал жабдықтары (ажыратқыштар, сөндіргіштер) ОРУ құрылысы - 110, ВЛ-100 кв</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ПС-1,ПС-2,РП-1,РП-2,РП-3,РП-4 құрылысы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кв кабель желісі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желісі (ТОБЖ)</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желілері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нормаларына және ережелеріне сәйкес</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 ШЫХО инфрақұрылымының құрылысы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 ШЫХО объектілерінің құрылысына қатысушы компаниялардың саны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r>
              <w:rPr>
                <w:rFonts w:ascii="Times New Roman"/>
                <w:b w:val="false"/>
                <w:i w:val="false"/>
                <w:color w:val="000000"/>
                <w:sz w:val="20"/>
              </w:rPr>
              <w:t> </w:t>
            </w:r>
            <w:r>
              <w:rPr>
                <w:rFonts w:ascii="Times New Roman"/>
                <w:b w:val="false"/>
                <w:i w:val="false"/>
                <w:color w:val="000000"/>
                <w:sz w:val="20"/>
              </w:rPr>
              <w:t>көрсеткіштері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жеке капиталды тарту үшін қолайлы инвестициялық климат; Қазақстан Республикасының басқа елдермен сыртқы сауда айналымын арттыру; сондай-ақ Алматы облысы мен Қазақстан Республикасының ШЫХО аумағында, сол сияқты Жаркент қаласының аумағында қызмет көрсету саласында жаңа өнеркәсіп кәсіпорындарының, объектілерінің құрылысын қоса алғанда экономикасын дамыту қарқынын жеделдету.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17 208 000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9 000 000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453"/>
        <w:gridCol w:w="1373"/>
        <w:gridCol w:w="1273"/>
        <w:gridCol w:w="1213"/>
        <w:gridCol w:w="1393"/>
        <w:gridCol w:w="1013"/>
        <w:gridCol w:w="123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«Қазақстандық Токамак термоядролық материалтану реакторын құру»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Токамак термоядролық материалтану реакторын құру бойынша жұмыстар</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 кешенін дамыту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Атом энергетикасы инфрақұрылымының ғылыми-технологиялық базасын және инфрақұрылым элементтерін құру (дайындық жұмысы)</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Атом саласын ғылыми-техникалық және технологиялық қолдау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Еceптi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алғашқы Токамак термоядролық қондырғысы (КТМ)</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 (КМЖ- дан%, жабдықтар)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КТМ токамак параметрлерінің ЖСҚ-қа сәйкестігі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 плазмасының улкен радиусы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плазмасының кіші радиусы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Аспектілік қатынасы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 0,95 плазмасы қиылысының созымдылығы</w:t>
            </w:r>
            <w:r>
              <w:br/>
            </w:r>
            <w:r>
              <w:rPr>
                <w:rFonts w:ascii="Times New Roman"/>
                <w:b w:val="false"/>
                <w:i w:val="false"/>
                <w:color w:val="000000"/>
                <w:sz w:val="20"/>
              </w:rPr>
              <w:t>
</w:t>
            </w:r>
            <w:r>
              <w:rPr>
                <w:rFonts w:ascii="Times New Roman"/>
                <w:b w:val="false"/>
                <w:i w:val="false"/>
                <w:color w:val="000000"/>
                <w:sz w:val="20"/>
              </w:rPr>
              <w:t>Bto өсіндегі тороидальдық магнит өрісі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IP плазмасының тоғы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ЛtПЛ тоғы платосының ұзақтығы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Раuх қосымша қызуының қуаты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Дивертор пластинасындағы жылу жүктемесі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МВт/шаршы 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 мен ЖСҚ-қа сәйкес жұмыс көлемін орындау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Термоядролық энергетиканың конструкциялық материалдарына зерттеу жүргізуге арналған эксперименттік база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758 090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250 895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2"/>
        <w:gridCol w:w="2511"/>
        <w:gridCol w:w="1392"/>
        <w:gridCol w:w="1330"/>
        <w:gridCol w:w="1310"/>
        <w:gridCol w:w="1310"/>
        <w:gridCol w:w="1127"/>
        <w:gridCol w:w="1290"/>
      </w:tblGrid>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«Курчатов қаласында «Ядролық технологиялар паркі» технопаркін құру»</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инфрақұрылым құру және ядролық технологиялар саласында жаңа технологиялар мен жоғары технологиялық әзірлемелер енгізу</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 кешенін дамыту</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Атом энергетикасы инфрақұрылымының ғылыми-технологиялық базасын және инфрақұрылым элементтерін құру (дайындық жұмысы)</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Атом саласын ғылыми-техникалық және технологиялық қолдау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инфрақұрылым кешендерінің сандық сипаттамалары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кешеннің құрылысын жалғастыру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кешеннің құрылысын жалғастыру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 клиенттері үшін инновациялық инфрақұрылымның қазіргі объектілеріндегі қажеттілікті (бизнес-инкубатор; бизнес-орталық; зертханалық-өндірістік үй-жайлар; электрондардың өнеркәсіптік үдеткіштері, ақпараттық-телекоммуникациялық желі, көліктік-қисындық терминал; венчурлық қор) қамтамасыз ету</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Ғалымдар мен кәсіпкерлердің инновациялық белсенділігін арттыру</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 клиенттері үшін көрсетілген қызметтердің көлемі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54789</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ғылымды қажетсінетін өндірістер</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35"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 көлемі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1 402 000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1 402 000</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2 685 000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829 695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523 535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2558"/>
        <w:gridCol w:w="1411"/>
        <w:gridCol w:w="1348"/>
        <w:gridCol w:w="1327"/>
        <w:gridCol w:w="1328"/>
        <w:gridCol w:w="1143"/>
        <w:gridCol w:w="1308"/>
      </w:tblGrid>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«Ядролық медицина және биофизика орталығын құру»</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Диагностиканың және терапияның жаңа әдістемелерін жасау мен меңгеру, ядролық медицина мен биофизиканың жаңа өнімдерін жасауға арналған ғылыми зерттеулер жүргізу үшін жағдай туғызу</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 кешенін дамыту</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Атом энергетикасы инфрақұрылымының ғылыми-технологиялық базасын және инфракұрылым элементтерін енгізу (дайындық жұмысы)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Атом саласын ғылыми-техникалық және технологиялық қолдау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Радаофармпрепараттар өндірісі корпусының құрылысы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0" w:type="auto"/>
            <w:vMerge/>
            <w:tcBorders>
              <w:top w:val="nil"/>
              <w:left w:val="single" w:color="cfcfcf" w:sz="5"/>
              <w:bottom w:val="single" w:color="cfcfcf" w:sz="5"/>
              <w:right w:val="single" w:color="cfcfcf" w:sz="5"/>
            </w:tcBorders>
          </w:tcP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Радиоизотоптар алу үшін циклотрон дайындау</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Радиофармпрепараттар өндірісі үшін «ыстық камералар» дайындау</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материалдық базаны қайта жаңарту және энергиямен жабдықтау желілерін салу</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стерилдеу корпусының құрылысы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Радиофармпрепараттар өндірісінің шарттары өндірістік тәжірибелердің (GMP) тиісті талаптарына сәйкес келеді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ТЭН-і мен ЖСҚ-қа сәйкес жұмыс көлемін орындау</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w:t>
            </w:r>
          </w:p>
        </w:tc>
      </w:tr>
      <w:tr>
        <w:trPr>
          <w:trHeight w:val="30" w:hRule="atLeast"/>
        </w:trPr>
        <w:tc>
          <w:tcPr>
            <w:tcW w:w="0" w:type="auto"/>
            <w:vMerge/>
            <w:tcBorders>
              <w:top w:val="nil"/>
              <w:left w:val="single" w:color="cfcfcf" w:sz="5"/>
              <w:bottom w:val="single" w:color="cfcfcf" w:sz="5"/>
              <w:right w:val="single" w:color="cfcfcf" w:sz="5"/>
            </w:tcBorders>
          </w:tcP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ірі қалаларында құрылатын ядролық медицина бөлімдерін қамтамасыз ету  және экспорттық жеткізілімдерді ұйымдастыру мақсатында радиофарм препараттардың өнеркәсіптік өндірісін ұйымдастыру үшін ядролық медицина мен биофизика орталығының радиофарм препараттар өндірісінің корпусы 2012 жылы пайдалануға берілді.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корпус</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1 410 600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7"/>
        <w:gridCol w:w="2440"/>
        <w:gridCol w:w="1420"/>
        <w:gridCol w:w="1257"/>
        <w:gridCol w:w="1339"/>
        <w:gridCol w:w="1339"/>
        <w:gridCol w:w="1079"/>
        <w:gridCol w:w="1340"/>
      </w:tblGrid>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«Облыстық бюджеттерге, Астана және Алматы қалаларының бюджеттеріне жылу-энергетика жүйесін дамытуға берілетін нысаналы даму трансферттері»</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Тұрғындық аймақтар мен қоғамдық ғимараттарды электрмен және жылумен сенімді жабдықтауды қамтамасыз ету, елді мекендерді газдандыру</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 кешенін дамыту</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Электр энергиясындағы экономиканың өскелең қажеттілігін қамтамасыз ету</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Электр желілері объектілерін салу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аудару</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мен Алматы қалаларының жылу-энергетикалық жүйелерін дамытуға бағытталған трансферттер</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ҚНмЕ-ге сәйкестігі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мен Алматы қалаларының жылу-энергетикалық жүйелерін дамытуға бағытталған инвестициялық жобаларды іске асыру түбінде жылу және электр энергиясын өндіру мен тұтыну көрсеткіштерінің өсуіне алып келеді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әкімдіктеріне нысаналы трансферттерді аудару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42 525 827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63 826 375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38 801 951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37 948 859</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42 525 827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63 826 375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38 801 951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37 948 859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9"/>
        <w:gridCol w:w="2416"/>
        <w:gridCol w:w="1406"/>
        <w:gridCol w:w="1245"/>
        <w:gridCol w:w="1325"/>
        <w:gridCol w:w="1326"/>
        <w:gridCol w:w="1064"/>
        <w:gridCol w:w="1327"/>
      </w:tblGrid>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«Бурабай» геофизикалық обсерваториясын көшіру»</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және инфрадыбыстық станцияларды, аспаптық құрылыстарды (тау-кен қазбалары мен ұңғымалары), техникалық және тұрғын үй ғимараттарын, энергиямен қоректендіру және телекоммуникациялар, жайтартқыштар жүйелерін қамтитын «Бурабай» геофизикалық обсерваториясының инфрақұрылымын жаңа орынға салу. Жұмыстар ТЭН-ге сәйкес 2009-2012 жылдар аралығында жүргізіледі.</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 кешенін дамыту</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Радиациялық қауіпсіздікті қамтамасыз ету</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Қазақстан Республикасының ядролық сынақтарды таратпау және оларға тыйым салу туралы келісімдер мен шарттар бойынша халықаралық міндеттемелерін орындау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ТЭН саны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Әзірленген ЖСҚ саны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құжаттамасы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Орындалған құрылыс-монтаждау жұмыстарының (ҚМЖ) көлемі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3.1.1-кезеннің құрылыс-монтаждау жұмыстарын орындау: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корпусы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үлкен базалы сейсмикалық тобының деректерді жинау және беру жүйесін қайта жаңарту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алаңдардағы желілерді қайта жаңарту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алаңдағы инженерлік желілерді, кірме жолдарды жайластыру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алаңдағы ғимараттар мен құрылыстарды күрделі жөндеуден өткізу: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станция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2-кезеңдегі құрылыс-монтаждау жұмыстарын орындау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Өлшеуіш кешендері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станцияларына, арналарына қойылатын техникалық талаптар ядролық сынақтарға жан-жақты тыйым салу туралы шарты (СТВТО) жөніндегі ұйымның дайындық комиссиясы әзірлеген халықаралық талаптарға сәйкес қамтамасыз етіледі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мониторинг жүйесінің құрылымдарын жоғары технологиялық цифрлық аппаратурамен және басқа елдердің осындай жүйелерімен біріктіретін байланыс құралдарымен жарақтандыру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Станциялардың Ұлттық ядролық мониторингі жүйесінің құрамында халықаралық стандарттар (пайдаланылатын бақылаушы технологиялар кешені, бағдарламалық-математикалық қамтамасыз ету, ақпараттық ресурс, жедел мәліметтер қызметі деректерінің сенімділігі мен дәлдігі бойынша) деңгейіндегі жұмысы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ТЭН-і мен ЖСҚ-ға сәйкес жұмыс көлемін орындау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 мен жер сілкіністерін мониторингтеу бойынша ақпараттық ресурсты ұлғайту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1 333 588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2 012 931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805 172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2"/>
        <w:gridCol w:w="2616"/>
        <w:gridCol w:w="1508"/>
        <w:gridCol w:w="1335"/>
        <w:gridCol w:w="1421"/>
        <w:gridCol w:w="1438"/>
        <w:gridCol w:w="1179"/>
        <w:gridCol w:w="1439"/>
      </w:tblGrid>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«Ұлттық экономиканың бәсекеге қабілеттілігін және тұрақтылығын қамтамасыз ету үшін «Самұрық-Қазына» Ұлттық әл-ауқат қоры» АҚ-ның жарғылық капиталын ұлғайту»</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 даму</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сапалы және тұрақты дамуын қамтамасыз ету</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индустриялық-инновациялық дамуды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3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саласындағы серпінді жобаны, мемлекеттік тұрғын үй бағдарламасының, соңдай-ақ, республикалық бюджетте көзделген қаражаттар шеңберінде «Самұрық-Қазына» ҰӘҚ АО капиталдандыру жолымен пайыздарды ескере отырып рентабельділігі төмен жобаларды іске асыру тиімділігін қамтамасыз ету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66 630 000,0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13 764 549,0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33 107 930,0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gridCol w:w="2464"/>
        <w:gridCol w:w="1434"/>
        <w:gridCol w:w="1270"/>
        <w:gridCol w:w="1358"/>
        <w:gridCol w:w="1358"/>
        <w:gridCol w:w="1085"/>
        <w:gridCol w:w="1354"/>
      </w:tblGrid>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«Ұлттық экономиканың бәсекеге қабілеттілігін және тұрақтылығын қамтамасыз ету үшін «Самұрық-Қазына» Ұлттық әл-ауқат қоры» АҚ-ын кредиттеу»</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 даму</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сапалы және тұрақты дамуын қамтамасыз ету</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индустриялық-инновациялық дамуды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АҚ-ның түпкілікті қарыз алушыларға кредит беруі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қарыз алушылар саны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27 277 000,0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15 163 000,0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393"/>
        <w:gridCol w:w="1393"/>
        <w:gridCol w:w="1233"/>
        <w:gridCol w:w="1313"/>
        <w:gridCol w:w="1313"/>
        <w:gridCol w:w="1053"/>
        <w:gridCol w:w="131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 «Индустриялық-инновациялық инфрақұрылымды дамытуға заңды тұлғалардың жарғылық капиталдарын ұлғайту»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Ресей-қазақстан венчурлік қорын құру</w:t>
            </w:r>
            <w:r>
              <w:br/>
            </w:r>
            <w:r>
              <w:rPr>
                <w:rFonts w:ascii="Times New Roman"/>
                <w:b w:val="false"/>
                <w:i w:val="false"/>
                <w:color w:val="000000"/>
                <w:sz w:val="20"/>
              </w:rPr>
              <w:t>
</w:t>
            </w:r>
            <w:r>
              <w:rPr>
                <w:rFonts w:ascii="Times New Roman"/>
                <w:b w:val="false"/>
                <w:i w:val="false"/>
                <w:color w:val="000000"/>
                <w:sz w:val="20"/>
              </w:rPr>
              <w:t>Инвестицияланатын компаниялардың капиталында үлестік қатысу жолымен инновацияларды құруды және енгізуді қаржыландыру</w:t>
            </w:r>
            <w:r>
              <w:br/>
            </w:r>
            <w:r>
              <w:rPr>
                <w:rFonts w:ascii="Times New Roman"/>
                <w:b w:val="false"/>
                <w:i w:val="false"/>
                <w:color w:val="000000"/>
                <w:sz w:val="20"/>
              </w:rPr>
              <w:t>
</w:t>
            </w:r>
            <w:r>
              <w:rPr>
                <w:rFonts w:ascii="Times New Roman"/>
                <w:b w:val="false"/>
                <w:i w:val="false"/>
                <w:color w:val="000000"/>
                <w:sz w:val="20"/>
              </w:rPr>
              <w:t>Қазақстанның дамуының ҮИИДМБ іске асыруды сүйемелдеуді, оны іске асырудың аралық кезеңдерін бағалауды, өнеркәсіп салалары дамуының болжауын жүзеге асыруды қамтамасыз ету, сондай-ақ, өнеркәсіпті дамытуды қолдаудың жүйелі шараларын әзірлеуде мемлекеттік органдарға әдістемелік көмек көрсету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2.Инновациялық даму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Экономиканың нақты секторының инновациялық дамуын қамтамасыз ету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Инновациялық инфрақұрылымды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Ресей-қазақстан венчурлік қорын құру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жобалар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Металлургия орталығын құру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бірлік көлемінде «Қазақстан индустрияны дамыту институты» АҚ-ны құру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өнім көлемін арттыру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сипаттағы қызметтерді ұлғайту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жұмыс орындарын құру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 іске асыру кезінде мына нәтижелерге қол жеткізу жоспарлануда:</w:t>
            </w:r>
            <w:r>
              <w:br/>
            </w:r>
            <w:r>
              <w:rPr>
                <w:rFonts w:ascii="Times New Roman"/>
                <w:b w:val="false"/>
                <w:i w:val="false"/>
                <w:color w:val="000000"/>
                <w:sz w:val="20"/>
              </w:rPr>
              <w:t>
</w:t>
            </w:r>
            <w:r>
              <w:rPr>
                <w:rFonts w:ascii="Times New Roman"/>
                <w:b w:val="false"/>
                <w:i w:val="false"/>
                <w:color w:val="000000"/>
                <w:sz w:val="20"/>
              </w:rPr>
              <w:t>венчурлік қаржыландыру үшін капиталды ұлғайту;</w:t>
            </w:r>
            <w:r>
              <w:br/>
            </w:r>
            <w:r>
              <w:rPr>
                <w:rFonts w:ascii="Times New Roman"/>
                <w:b w:val="false"/>
                <w:i w:val="false"/>
                <w:color w:val="000000"/>
                <w:sz w:val="20"/>
              </w:rPr>
              <w:t>
</w:t>
            </w:r>
            <w:r>
              <w:rPr>
                <w:rFonts w:ascii="Times New Roman"/>
                <w:b w:val="false"/>
                <w:i w:val="false"/>
                <w:color w:val="000000"/>
                <w:sz w:val="20"/>
              </w:rPr>
              <w:t>Қаржылық, венчурлік және инновациялық инфрақұрылымды дамыту;</w:t>
            </w:r>
            <w:r>
              <w:br/>
            </w:r>
            <w:r>
              <w:rPr>
                <w:rFonts w:ascii="Times New Roman"/>
                <w:b w:val="false"/>
                <w:i w:val="false"/>
                <w:color w:val="000000"/>
                <w:sz w:val="20"/>
              </w:rPr>
              <w:t>
</w:t>
            </w:r>
            <w:r>
              <w:rPr>
                <w:rFonts w:ascii="Times New Roman"/>
                <w:b w:val="false"/>
                <w:i w:val="false"/>
                <w:color w:val="000000"/>
                <w:sz w:val="20"/>
              </w:rPr>
              <w:t>ҚР ғылыми-техникалық әлеуетін дамытуға жәрдемдесу;</w:t>
            </w:r>
            <w:r>
              <w:br/>
            </w:r>
            <w:r>
              <w:rPr>
                <w:rFonts w:ascii="Times New Roman"/>
                <w:b w:val="false"/>
                <w:i w:val="false"/>
                <w:color w:val="000000"/>
                <w:sz w:val="20"/>
              </w:rPr>
              <w:t>
</w:t>
            </w:r>
            <w:r>
              <w:rPr>
                <w:rFonts w:ascii="Times New Roman"/>
                <w:b w:val="false"/>
                <w:i w:val="false"/>
                <w:color w:val="000000"/>
                <w:sz w:val="20"/>
              </w:rPr>
              <w:t>венчурлік қорлар құратын ғылымды</w:t>
            </w:r>
            <w:r>
              <w:rPr>
                <w:rFonts w:ascii="Times New Roman"/>
                <w:b w:val="false"/>
                <w:i w:val="false"/>
                <w:color w:val="000000"/>
                <w:sz w:val="20"/>
              </w:rPr>
              <w:t>қажетсінетін өндірістерде 300-ден астам жұмыс орындарын құру, бұл әлеуметтік жағдайға қолайлы әсер етеді;</w:t>
            </w:r>
            <w:r>
              <w:br/>
            </w:r>
            <w:r>
              <w:rPr>
                <w:rFonts w:ascii="Times New Roman"/>
                <w:b w:val="false"/>
                <w:i w:val="false"/>
                <w:color w:val="000000"/>
                <w:sz w:val="20"/>
              </w:rPr>
              <w:t>
</w:t>
            </w:r>
            <w:r>
              <w:rPr>
                <w:rFonts w:ascii="Times New Roman"/>
                <w:b w:val="false"/>
                <w:i w:val="false"/>
                <w:color w:val="000000"/>
                <w:sz w:val="20"/>
              </w:rPr>
              <w:t>инновациялық сипаттағы қызметтерді ұлғайту;</w:t>
            </w:r>
            <w:r>
              <w:br/>
            </w:r>
            <w:r>
              <w:rPr>
                <w:rFonts w:ascii="Times New Roman"/>
                <w:b w:val="false"/>
                <w:i w:val="false"/>
                <w:color w:val="000000"/>
                <w:sz w:val="20"/>
              </w:rPr>
              <w:t>
</w:t>
            </w:r>
            <w:r>
              <w:rPr>
                <w:rFonts w:ascii="Times New Roman"/>
                <w:b w:val="false"/>
                <w:i w:val="false"/>
                <w:color w:val="000000"/>
                <w:sz w:val="20"/>
              </w:rPr>
              <w:t>венчурлік қорлар құруға жеке инвесторларды тарту жолымен мемлекеттік-жеке меншік әріптестікті дамыту;</w:t>
            </w:r>
            <w:r>
              <w:br/>
            </w:r>
            <w:r>
              <w:rPr>
                <w:rFonts w:ascii="Times New Roman"/>
                <w:b w:val="false"/>
                <w:i w:val="false"/>
                <w:color w:val="000000"/>
                <w:sz w:val="20"/>
              </w:rPr>
              <w:t>
</w:t>
            </w:r>
            <w:r>
              <w:rPr>
                <w:rFonts w:ascii="Times New Roman"/>
                <w:b w:val="false"/>
                <w:i w:val="false"/>
                <w:color w:val="000000"/>
                <w:sz w:val="20"/>
              </w:rPr>
              <w:t>жоғары технологиялық және бәсекеге қабілетті өнім өндіру және оны отандық және шетелдік нарықтарда өткізу; халықаралық инновациялық ынтымақтастық.</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20 557 609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393"/>
        <w:gridCol w:w="1393"/>
        <w:gridCol w:w="1233"/>
        <w:gridCol w:w="1313"/>
        <w:gridCol w:w="1313"/>
        <w:gridCol w:w="1053"/>
        <w:gridCol w:w="131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 «Қару-жарақтар мен әскери техникаларды жаңғыртуды қамтамасыз ету үшін «Қазақстан Инжиниринг» ҰК» АҚ-ның жарғылық капиталын ұлғайту»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Қару-жарақтар мен әскери техникаларды жаңғыртуды қамтамасыз ету үшін «Қазақстан Инжиниринг» ҰК» АҚ-ның жарғылык капиталын ұлғайту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 даму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Экономиканың өңдеуші салаларын дамыту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Ауыл шаруашылығы машиналарын жасауды қоса алғанда, Қазақстанның машина жасау саласын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Қару-жарақты басқару жүйесін енгізудің бірыңғай орталығын құру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жалпы санына енгізілген технологиялық инновациялар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НҚА         - нормативтік құқықтық акт</w:t>
      </w:r>
      <w:r>
        <w:br/>
      </w:r>
      <w:r>
        <w:rPr>
          <w:rFonts w:ascii="Times New Roman"/>
          <w:b w:val="false"/>
          <w:i w:val="false"/>
          <w:color w:val="000000"/>
          <w:sz w:val="28"/>
        </w:rPr>
        <w:t>
ЖІӨ         - жалпы ішкі өнім</w:t>
      </w:r>
      <w:r>
        <w:br/>
      </w:r>
      <w:r>
        <w:rPr>
          <w:rFonts w:ascii="Times New Roman"/>
          <w:b w:val="false"/>
          <w:i w:val="false"/>
          <w:color w:val="000000"/>
          <w:sz w:val="28"/>
        </w:rPr>
        <w:t>
ТЖҚ         - тауарлар, жұмыстар және қызметтер</w:t>
      </w:r>
      <w:r>
        <w:br/>
      </w:r>
      <w:r>
        <w:rPr>
          <w:rFonts w:ascii="Times New Roman"/>
          <w:b w:val="false"/>
          <w:i w:val="false"/>
          <w:color w:val="000000"/>
          <w:sz w:val="28"/>
        </w:rPr>
        <w:t>
БЖИ         - бәсекеге қабілеттіліктің жаhандық индексі</w:t>
      </w:r>
      <w:r>
        <w:br/>
      </w:r>
      <w:r>
        <w:rPr>
          <w:rFonts w:ascii="Times New Roman"/>
          <w:b w:val="false"/>
          <w:i w:val="false"/>
          <w:color w:val="000000"/>
          <w:sz w:val="28"/>
        </w:rPr>
        <w:t>
АГЗ         - алаңдарды геологиялық зерделеу</w:t>
      </w:r>
      <w:r>
        <w:br/>
      </w:r>
      <w:r>
        <w:rPr>
          <w:rFonts w:ascii="Times New Roman"/>
          <w:b w:val="false"/>
          <w:i w:val="false"/>
          <w:color w:val="000000"/>
          <w:sz w:val="28"/>
        </w:rPr>
        <w:t>
ГМК         - геологиялық-минерагендік карталау</w:t>
      </w:r>
      <w:r>
        <w:br/>
      </w:r>
      <w:r>
        <w:rPr>
          <w:rFonts w:ascii="Times New Roman"/>
          <w:b w:val="false"/>
          <w:i w:val="false"/>
          <w:color w:val="000000"/>
          <w:sz w:val="28"/>
        </w:rPr>
        <w:t>
ЖЭС         - жылу электр станциясы</w:t>
      </w:r>
      <w:r>
        <w:br/>
      </w:r>
      <w:r>
        <w:rPr>
          <w:rFonts w:ascii="Times New Roman"/>
          <w:b w:val="false"/>
          <w:i w:val="false"/>
          <w:color w:val="000000"/>
          <w:sz w:val="28"/>
        </w:rPr>
        <w:t>
МАЭС        - мемлекеттік аудандық электр станциясы</w:t>
      </w:r>
      <w:r>
        <w:br/>
      </w:r>
      <w:r>
        <w:rPr>
          <w:rFonts w:ascii="Times New Roman"/>
          <w:b w:val="false"/>
          <w:i w:val="false"/>
          <w:color w:val="000000"/>
          <w:sz w:val="28"/>
        </w:rPr>
        <w:t>
СЭС         - су электр станциясы</w:t>
      </w:r>
      <w:r>
        <w:br/>
      </w:r>
      <w:r>
        <w:rPr>
          <w:rFonts w:ascii="Times New Roman"/>
          <w:b w:val="false"/>
          <w:i w:val="false"/>
          <w:color w:val="000000"/>
          <w:sz w:val="28"/>
        </w:rPr>
        <w:t>
ГТЭС        - газ-турбиналық электр станциясы</w:t>
      </w:r>
      <w:r>
        <w:br/>
      </w:r>
      <w:r>
        <w:rPr>
          <w:rFonts w:ascii="Times New Roman"/>
          <w:b w:val="false"/>
          <w:i w:val="false"/>
          <w:color w:val="000000"/>
          <w:sz w:val="28"/>
        </w:rPr>
        <w:t>
ЖЭК         - жаңартылатын энергия көздері</w:t>
      </w:r>
      <w:r>
        <w:br/>
      </w:r>
      <w:r>
        <w:rPr>
          <w:rFonts w:ascii="Times New Roman"/>
          <w:b w:val="false"/>
          <w:i w:val="false"/>
          <w:color w:val="000000"/>
          <w:sz w:val="28"/>
        </w:rPr>
        <w:t>
ТЭН         - техникалық-экономикалык негіздеме</w:t>
      </w:r>
      <w:r>
        <w:br/>
      </w:r>
      <w:r>
        <w:rPr>
          <w:rFonts w:ascii="Times New Roman"/>
          <w:b w:val="false"/>
          <w:i w:val="false"/>
          <w:color w:val="000000"/>
          <w:sz w:val="28"/>
        </w:rPr>
        <w:t>
ССП         - Семей ядролық сынақ полигоны</w:t>
      </w:r>
      <w:r>
        <w:br/>
      </w:r>
      <w:r>
        <w:rPr>
          <w:rFonts w:ascii="Times New Roman"/>
          <w:b w:val="false"/>
          <w:i w:val="false"/>
          <w:color w:val="000000"/>
          <w:sz w:val="28"/>
        </w:rPr>
        <w:t>
АСЕ         - адамның сәуле алуын есептегіш</w:t>
      </w:r>
      <w:r>
        <w:br/>
      </w:r>
      <w:r>
        <w:rPr>
          <w:rFonts w:ascii="Times New Roman"/>
          <w:b w:val="false"/>
          <w:i w:val="false"/>
          <w:color w:val="000000"/>
          <w:sz w:val="28"/>
        </w:rPr>
        <w:t>
ГАЖ         - геоақпараттық жүйелер</w:t>
      </w:r>
      <w:r>
        <w:br/>
      </w:r>
      <w:r>
        <w:rPr>
          <w:rFonts w:ascii="Times New Roman"/>
          <w:b w:val="false"/>
          <w:i w:val="false"/>
          <w:color w:val="000000"/>
          <w:sz w:val="28"/>
        </w:rPr>
        <w:t>
СРҚ         - сұйық радиоактивті қалдықтар</w:t>
      </w:r>
      <w:r>
        <w:br/>
      </w:r>
      <w:r>
        <w:rPr>
          <w:rFonts w:ascii="Times New Roman"/>
          <w:b w:val="false"/>
          <w:i w:val="false"/>
          <w:color w:val="000000"/>
          <w:sz w:val="28"/>
        </w:rPr>
        <w:t>
ҚРҚ         - қатты радиоактивті қалдықтар</w:t>
      </w:r>
      <w:r>
        <w:br/>
      </w:r>
      <w:r>
        <w:rPr>
          <w:rFonts w:ascii="Times New Roman"/>
          <w:b w:val="false"/>
          <w:i w:val="false"/>
          <w:color w:val="000000"/>
          <w:sz w:val="28"/>
        </w:rPr>
        <w:t>
РАҚ         - радиоактивті қалдықтар</w:t>
      </w:r>
      <w:r>
        <w:br/>
      </w:r>
      <w:r>
        <w:rPr>
          <w:rFonts w:ascii="Times New Roman"/>
          <w:b w:val="false"/>
          <w:i w:val="false"/>
          <w:color w:val="000000"/>
          <w:sz w:val="28"/>
        </w:rPr>
        <w:t>
ҚМЖ         - құрылыс-монтаждау жұмыстары</w:t>
      </w:r>
      <w:r>
        <w:br/>
      </w:r>
      <w:r>
        <w:rPr>
          <w:rFonts w:ascii="Times New Roman"/>
          <w:b w:val="false"/>
          <w:i w:val="false"/>
          <w:color w:val="000000"/>
          <w:sz w:val="28"/>
        </w:rPr>
        <w:t>
ИА          - индустриялық аймақ</w:t>
      </w:r>
      <w:r>
        <w:br/>
      </w:r>
      <w:r>
        <w:rPr>
          <w:rFonts w:ascii="Times New Roman"/>
          <w:b w:val="false"/>
          <w:i w:val="false"/>
          <w:color w:val="000000"/>
          <w:sz w:val="28"/>
        </w:rPr>
        <w:t>
ЕЭЗ         - еркін экономикалық аймақ</w:t>
      </w:r>
      <w:r>
        <w:br/>
      </w:r>
      <w:r>
        <w:rPr>
          <w:rFonts w:ascii="Times New Roman"/>
          <w:b w:val="false"/>
          <w:i w:val="false"/>
          <w:color w:val="000000"/>
          <w:sz w:val="28"/>
        </w:rPr>
        <w:t>
ILАС        - зертханаларды аккредиттеу жөніндегі халықаралық</w:t>
      </w:r>
      <w:r>
        <w:br/>
      </w:r>
      <w:r>
        <w:rPr>
          <w:rFonts w:ascii="Times New Roman"/>
          <w:b w:val="false"/>
          <w:i w:val="false"/>
          <w:color w:val="000000"/>
          <w:sz w:val="28"/>
        </w:rPr>
        <w:t>
              кооперация</w:t>
      </w:r>
      <w:r>
        <w:br/>
      </w:r>
      <w:r>
        <w:rPr>
          <w:rFonts w:ascii="Times New Roman"/>
          <w:b w:val="false"/>
          <w:i w:val="false"/>
          <w:color w:val="000000"/>
          <w:sz w:val="28"/>
        </w:rPr>
        <w:t>
ІАҒ         - аккредиттеу жөніндегі халықаралық ұйым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