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83dc" w14:textId="8a58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15 шілдедегі № 1071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қыркүйектегі № 876 Қаулысы. Күші жойылды - Қазақстан Республикасы Үкіметінің 2013 жылғы 8 ақпандағы № 109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Құрылыс және тұрғын үй-коммуналдық шаруашылық істері агенттігінің мәселелері» туралы Қазақстан Республикасы Үкіметінің 2009 жылғы 15 шілдедегі № 1071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33, 311-құжат)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Құрылыс және тұрғын үй-коммуналдық шаруашылық істері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Агенттіктегі сыбайлас жемқорлық құқық бұзушылықтарға қарсы іс-қимыл жасауға бағытталған шараларды қабылдайды және сыбайлас жемқорлыққа қарсы шаралар қабылдау үшін дербес жауапты болады;».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