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b9a0" w14:textId="524b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"Радиоэлектронды құралдар мен жоғары жиілікті құрылғыларды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қыркүйектегі № 868 қаулысы. Күші жойылды - Қазақстан Республикасы Үкіметінің 2013 жылғы 26 тамыздағы № 846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«Радиоэлектронды құралдар мен жоғары жиілікті құрылғыларды тіркеу»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 368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«Радиоэлектронды құралдар мен жоғары жиілікті</w:t>
      </w:r>
      <w:r>
        <w:br/>
      </w:r>
      <w:r>
        <w:rPr>
          <w:rFonts w:ascii="Times New Roman"/>
          <w:b/>
          <w:i w:val="false"/>
          <w:color w:val="000000"/>
        </w:rPr>
        <w:t>
құрылғыларды тіркеу» мемлекеттік қызмет көрсету стандарты 1. Жалпы ережелер</w:t>
      </w:r>
    </w:p>
    <w:bookmarkEnd w:id="2"/>
    <w:bookmarkStart w:name="z5" w:id="3"/>
    <w:p>
      <w:pPr>
        <w:spacing w:after="0"/>
        <w:ind w:left="0"/>
        <w:jc w:val="both"/>
      </w:pPr>
      <w:r>
        <w:rPr>
          <w:rFonts w:ascii="Times New Roman"/>
          <w:b w:val="false"/>
          <w:i w:val="false"/>
          <w:color w:val="000000"/>
          <w:sz w:val="28"/>
        </w:rPr>
        <w:t>
      1. Радиоэлектронды құралдар мен жоғары жиiлiктi құрылғыларды тiркеу» (бұдан әрi – РЭҚ және ЖЖҚ) мемлекеттiк қызметiн Қазақстан Республикасы Көлік және коммуникация министрлiгi Байланыс және ақпараттандыру комитетiнiң байланыс және ақпараттандыру инспекциялары (бұдан әрi – инспекция) </w:t>
      </w:r>
      <w:r>
        <w:rPr>
          <w:rFonts w:ascii="Times New Roman"/>
          <w:b w:val="false"/>
          <w:i w:val="false"/>
          <w:color w:val="000000"/>
          <w:sz w:val="28"/>
        </w:rPr>
        <w:t>көрсетедi</w:t>
      </w:r>
      <w:r>
        <w:rPr>
          <w:rFonts w:ascii="Times New Roman"/>
          <w:b w:val="false"/>
          <w:i w:val="false"/>
          <w:color w:val="000000"/>
          <w:sz w:val="28"/>
        </w:rPr>
        <w:t>. Инспекциялардың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iшiнара автоматтандырылған. Тұтынушының мемлекеттiк қызметтi жазбаша нысанда немесе «Радиоэлектронды құралдар мен жоғары жиiлiктi құрылғыларды тiркеу» бөлiмiндегi (портал мекенжайы: http://surd.mtc.gov.kz) рұқсат беру құжаттарын есепке алу жүйесi арқылы алу мүмкiндiгi бар.</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«Байланыс туралы» Қазақстан Республикасының 2004 жылғы 5 шілдедегі Заңының 8-бабы 2-тармағының </w:t>
      </w:r>
      <w:r>
        <w:rPr>
          <w:rFonts w:ascii="Times New Roman"/>
          <w:b w:val="false"/>
          <w:i w:val="false"/>
          <w:color w:val="000000"/>
          <w:sz w:val="28"/>
        </w:rPr>
        <w:t>5)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стандарт және мемлекеттiк қызмет көрсетудің сапасы мен қолжетімділігіне қойылатын талап жөнiндегi ақпарат: www.mtc.gov.kz интернет ресурсының «Байланыс» бөлiмiнiң «Нормативтiк құқықтық актiлер» кiшi бөлiмiнде бұдан әрi «Қаулыларда», сондай-ақ инспекцияларда орнатылған ақпараттық стендiлерде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РЭҚ пен ЖЖҚ-ны мемлекеттік тіркеу туралы куәлікті не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РЭҚ пен ЖЖҚ-ны тіркеуді жүзеге асыратын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а) осы Стандарттың 11-тармағында көзделген құжаттар пакетімен қоса өтінішті беру және инспекцияның кеңсесінде тіркеу - 30 минут;</w:t>
      </w:r>
      <w:r>
        <w:br/>
      </w:r>
      <w:r>
        <w:rPr>
          <w:rFonts w:ascii="Times New Roman"/>
          <w:b w:val="false"/>
          <w:i w:val="false"/>
          <w:color w:val="000000"/>
          <w:sz w:val="28"/>
        </w:rPr>
        <w:t>
      б) мемлекеттік қызметті алу үшін өтініш беру сәтінен бастап - 3 (үш) күн;</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(тіркеген кезде) кезде, өтініш берушінің өтініш берген күні сол жерде көрсетілетін мемлекеттік қызметті алғанға дейін электрондық сұрау салуды жасаудың ең көп рұқсат етілетін күту уақыты - 15 минут;</w:t>
      </w:r>
      <w:r>
        <w:br/>
      </w:r>
      <w:r>
        <w:rPr>
          <w:rFonts w:ascii="Times New Roman"/>
          <w:b w:val="false"/>
          <w:i w:val="false"/>
          <w:color w:val="000000"/>
          <w:sz w:val="28"/>
        </w:rPr>
        <w:t>
</w:t>
      </w:r>
      <w:r>
        <w:rPr>
          <w:rFonts w:ascii="Times New Roman"/>
          <w:b w:val="false"/>
          <w:i w:val="false"/>
          <w:color w:val="000000"/>
          <w:sz w:val="28"/>
        </w:rPr>
        <w:t>
      3) өтініш берушінің өтініш берген күні сол жерде көрсетілетін мемлекеттік қызметті алушыға қызмет көрсетудің ең көп рұқсат етілетін уақыты - 15 минут.</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құны «Салық және бюджетке төленетін басқа да міндетті төлемдер туралы» Қазақстан Республикасы Кодексінің 456-бабына сәйкес жүргізіледі.</w:t>
      </w:r>
      <w:r>
        <w:br/>
      </w:r>
      <w:r>
        <w:rPr>
          <w:rFonts w:ascii="Times New Roman"/>
          <w:b w:val="false"/>
          <w:i w:val="false"/>
          <w:color w:val="000000"/>
          <w:sz w:val="28"/>
        </w:rPr>
        <w:t>
      Мемлекеттік баж төлем мөлшері мен күнін растайтын төлем құжаттарын беретін Қазақстан Республикасының банктік мекемелері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күн сайын жұмыс күндері сағат 9:00-ден 18:30-ға дейін көрсетіледі, түскі үзіліс 13:00-ден 14:30-ға дейін, демалыс күндері: сенбі, жексенбі.</w:t>
      </w:r>
      <w:r>
        <w:br/>
      </w:r>
      <w:r>
        <w:rPr>
          <w:rFonts w:ascii="Times New Roman"/>
          <w:b w:val="false"/>
          <w:i w:val="false"/>
          <w:color w:val="000000"/>
          <w:sz w:val="28"/>
        </w:rPr>
        <w:t>
      Мемлекеттік қызмет көрсету кезінде алдын ала жазылу, сондай-ақ жеделдетіп қызмет көрсету болмайды.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Мемлекеттік қызмет инспекциялардың ғимараттарында көрсетіледі. Инспекциялардың ғимараты:</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пандустармен;</w:t>
      </w:r>
      <w:r>
        <w:br/>
      </w:r>
      <w:r>
        <w:rPr>
          <w:rFonts w:ascii="Times New Roman"/>
          <w:b w:val="false"/>
          <w:i w:val="false"/>
          <w:color w:val="000000"/>
          <w:sz w:val="28"/>
        </w:rPr>
        <w:t>
</w:t>
      </w:r>
      <w:r>
        <w:rPr>
          <w:rFonts w:ascii="Times New Roman"/>
          <w:b w:val="false"/>
          <w:i w:val="false"/>
          <w:color w:val="000000"/>
          <w:sz w:val="28"/>
        </w:rPr>
        <w:t>
      2) іші ақпараттық стенділермен жабдықталған.</w:t>
      </w:r>
    </w:p>
    <w:bookmarkEnd w:id="3"/>
    <w:bookmarkStart w:name="z20" w:id="4"/>
    <w:p>
      <w:pPr>
        <w:spacing w:after="0"/>
        <w:ind w:left="0"/>
        <w:jc w:val="left"/>
      </w:pPr>
      <w:r>
        <w:rPr>
          <w:rFonts w:ascii="Times New Roman"/>
          <w:b/>
          <w:i w:val="false"/>
          <w:color w:val="000000"/>
        </w:rPr>
        <w:t xml:space="preserve"> 
2. Мемлекеттік қызмет көрсету тәртібі</w:t>
      </w:r>
    </w:p>
    <w:bookmarkEnd w:id="4"/>
    <w:bookmarkStart w:name="z21" w:id="5"/>
    <w:p>
      <w:pPr>
        <w:spacing w:after="0"/>
        <w:ind w:left="0"/>
        <w:jc w:val="both"/>
      </w:pPr>
      <w:r>
        <w:rPr>
          <w:rFonts w:ascii="Times New Roman"/>
          <w:b w:val="false"/>
          <w:i w:val="false"/>
          <w:color w:val="000000"/>
          <w:sz w:val="28"/>
        </w:rPr>
        <w:t>
      11. Мемлекеттік қызмет көрсетуді алу үшін тұтынушы мынадай</w:t>
      </w:r>
      <w:r>
        <w:br/>
      </w:r>
      <w:r>
        <w:rPr>
          <w:rFonts w:ascii="Times New Roman"/>
          <w:b w:val="false"/>
          <w:i w:val="false"/>
          <w:color w:val="000000"/>
          <w:sz w:val="28"/>
        </w:rPr>
        <w:t>
құжаттарды тапсырады: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ресімделген тиісті радиобайланыс түріне сауалнама;</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аккредиттелген орган берген Қазақстан Республикасының РЭҚ пен ЖЖҚ-на сәйкестік сертификатының көшірмесі;</w:t>
      </w:r>
      <w:r>
        <w:br/>
      </w:r>
      <w:r>
        <w:rPr>
          <w:rFonts w:ascii="Times New Roman"/>
          <w:b w:val="false"/>
          <w:i w:val="false"/>
          <w:color w:val="000000"/>
          <w:sz w:val="28"/>
        </w:rPr>
        <w:t>
</w:t>
      </w:r>
      <w:r>
        <w:rPr>
          <w:rFonts w:ascii="Times New Roman"/>
          <w:b w:val="false"/>
          <w:i w:val="false"/>
          <w:color w:val="000000"/>
          <w:sz w:val="28"/>
        </w:rPr>
        <w:t>
      4) РЭҚ пен ЖЖҚ-ны мемлекеттік тіркеу үшін мемлекеттік бюджетке алымды төлегенін растайтын құжаттар;</w:t>
      </w:r>
      <w:r>
        <w:br/>
      </w:r>
      <w:r>
        <w:rPr>
          <w:rFonts w:ascii="Times New Roman"/>
          <w:b w:val="false"/>
          <w:i w:val="false"/>
          <w:color w:val="000000"/>
          <w:sz w:val="28"/>
        </w:rPr>
        <w:t>
</w:t>
      </w:r>
      <w:r>
        <w:rPr>
          <w:rFonts w:ascii="Times New Roman"/>
          <w:b w:val="false"/>
          <w:i w:val="false"/>
          <w:color w:val="000000"/>
          <w:sz w:val="28"/>
        </w:rPr>
        <w:t>
      5) радиожиілік спектрін пайдалануға берілген рұқсаттың көшірмесі (егер радиожиілік спектрін пайдалануға рұқсатты ресімдеу көзделген жағдайда);</w:t>
      </w:r>
      <w:r>
        <w:br/>
      </w:r>
      <w:r>
        <w:rPr>
          <w:rFonts w:ascii="Times New Roman"/>
          <w:b w:val="false"/>
          <w:i w:val="false"/>
          <w:color w:val="000000"/>
          <w:sz w:val="28"/>
        </w:rPr>
        <w:t>
</w:t>
      </w:r>
      <w:r>
        <w:rPr>
          <w:rFonts w:ascii="Times New Roman"/>
          <w:b w:val="false"/>
          <w:i w:val="false"/>
          <w:color w:val="000000"/>
          <w:sz w:val="28"/>
        </w:rPr>
        <w:t>
      6) РЭҚ пен ЖЖҚ-ны сатып алу тармағын көрсете отырып, сатып алудың және (немесе) шетелден әкелудің (әкелінген жағдайда) заңдылығын растайтын құжаттар (кепілдік талонының, зауыттық нөмірлері көрсетілген жүкқұжат шот-фактурасының көшірмесі);</w:t>
      </w:r>
      <w:r>
        <w:br/>
      </w:r>
      <w:r>
        <w:rPr>
          <w:rFonts w:ascii="Times New Roman"/>
          <w:b w:val="false"/>
          <w:i w:val="false"/>
          <w:color w:val="000000"/>
          <w:sz w:val="28"/>
        </w:rPr>
        <w:t>
</w:t>
      </w:r>
      <w:r>
        <w:rPr>
          <w:rFonts w:ascii="Times New Roman"/>
          <w:b w:val="false"/>
          <w:i w:val="false"/>
          <w:color w:val="000000"/>
          <w:sz w:val="28"/>
        </w:rPr>
        <w:t>
      7) РЭҚ пен ЖЖҚ-ның электромагниттік үйлесімділігі (бұдан әрі - ЭМҮ) қорытындысының көшірмесі (егер ЭМҮ қорытындысын алу көзделген жағдайда).</w:t>
      </w:r>
      <w:r>
        <w:br/>
      </w:r>
      <w:r>
        <w:rPr>
          <w:rFonts w:ascii="Times New Roman"/>
          <w:b w:val="false"/>
          <w:i w:val="false"/>
          <w:color w:val="000000"/>
          <w:sz w:val="28"/>
        </w:rPr>
        <w:t>
      Бұл ретте ЖЖҚ-ны тіркеу үшін 3), 5), 7) тармақшаларда көрсетілген құжаттарды ұсыну талап етілмейді. Телефон арнасының радиоұзартқыштарын және 27 МГц жиілік диапазонында РЭҚ-ті тіркеу өтініміне 11-тармақта келтірілген құжаттардың орнына осы стандартқа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сауалнама-өтініш қоса беріледі.</w:t>
      </w:r>
      <w:r>
        <w:br/>
      </w:r>
      <w:r>
        <w:rPr>
          <w:rFonts w:ascii="Times New Roman"/>
          <w:b w:val="false"/>
          <w:i w:val="false"/>
          <w:color w:val="000000"/>
          <w:sz w:val="28"/>
        </w:rPr>
        <w:t>
</w:t>
      </w:r>
      <w:r>
        <w:rPr>
          <w:rFonts w:ascii="Times New Roman"/>
          <w:b w:val="false"/>
          <w:i w:val="false"/>
          <w:color w:val="000000"/>
          <w:sz w:val="28"/>
        </w:rPr>
        <w:t>
      12. Өтiнiштердiң бланкiлерi және толтыру үлгiлерi инспекциялардың арнайы ақпарат стендiнде және www. mtc.gov.kz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стандартқа 1-қосымшада көрсетілген мекенжайлар бойынша инспекциялардың кеңсесіне ұсынылады.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Құжаттарды қабылдау кезінде инспекция кеңсесінің қызметкері тұтынушыға өтініштің кіріс нөмірі мен қабылданған күні және тұтынушының мемлекеттік қызметті алу күні көрсетілген тиісті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16. РЭҚ пен ЖЖҚ-ны мемлекеттік тіркеу туралы куәлікті тұтынушыға беруді тиісті құжаттарды қабылдап алғаны туралы қолхаттың негізінде инспекция кеңсесінің қызметкері жүзеге асырады.</w:t>
      </w:r>
      <w:r>
        <w:br/>
      </w:r>
      <w:r>
        <w:rPr>
          <w:rFonts w:ascii="Times New Roman"/>
          <w:b w:val="false"/>
          <w:i w:val="false"/>
          <w:color w:val="000000"/>
          <w:sz w:val="28"/>
        </w:rPr>
        <w:t>
      РЭҚ/ЖЖҚ тiркеу бөлiмiнде рұқсат құжаттарын есепке алу жүйесi арқылы құжаттарды қабылдау кезiнде (порталдың мекенжайы: http://surd.mtc.gov.kz) тұтынушы электронды түрде хабарлама алады.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және мемлекеттік қызмет көрсетуді ұсынудан бас тарту үшін жиынтықсыздық не ұсынылған құжаттар пакетінің осы Стандарттың 11-тармағына сәйкес дұрыс рәсімделмеуі негіз болып табылады.</w:t>
      </w:r>
      <w:r>
        <w:br/>
      </w:r>
      <w:r>
        <w:rPr>
          <w:rFonts w:ascii="Times New Roman"/>
          <w:b w:val="false"/>
          <w:i w:val="false"/>
          <w:color w:val="000000"/>
          <w:sz w:val="28"/>
        </w:rPr>
        <w:t>
      Бас тартқан жағдайда тұтынушыға РЭҚ пен ЖЖҚ куәлігін беруден бас тарту себебі көрсетілген жазбаша дәлелденген растау беріледі.</w:t>
      </w:r>
    </w:p>
    <w:bookmarkEnd w:id="5"/>
    <w:bookmarkStart w:name="z35" w:id="6"/>
    <w:p>
      <w:pPr>
        <w:spacing w:after="0"/>
        <w:ind w:left="0"/>
        <w:jc w:val="left"/>
      </w:pPr>
      <w:r>
        <w:rPr>
          <w:rFonts w:ascii="Times New Roman"/>
          <w:b/>
          <w:i w:val="false"/>
          <w:color w:val="000000"/>
        </w:rPr>
        <w:t xml:space="preserve"> 
3. Жұмыс істеу қағидаттары</w:t>
      </w:r>
    </w:p>
    <w:bookmarkEnd w:id="6"/>
    <w:bookmarkStart w:name="z36" w:id="7"/>
    <w:p>
      <w:pPr>
        <w:spacing w:after="0"/>
        <w:ind w:left="0"/>
        <w:jc w:val="both"/>
      </w:pPr>
      <w:r>
        <w:rPr>
          <w:rFonts w:ascii="Times New Roman"/>
          <w:b w:val="false"/>
          <w:i w:val="false"/>
          <w:color w:val="000000"/>
          <w:sz w:val="28"/>
        </w:rPr>
        <w:t>
      18. Уәкілетті орган инспекцияларының қызметі адамның конституциялық құқықтарын, жүктелген міндеттерді орындау кезінде заңдылықтарды сақтауға негізделеді және сыйпайылық, көрсетілетін мемлекеттік қызмет туралы толық және жан-жақты ақпаратты ұсыну, тұтынушы құжаттарының мазмұны туралы ақпараттың сақталуын, қорғалуын және құпиялығын қамтамасыз ету қағидаттарына жүзеге асырылады.</w:t>
      </w:r>
    </w:p>
    <w:bookmarkEnd w:id="7"/>
    <w:bookmarkStart w:name="z37" w:id="8"/>
    <w:p>
      <w:pPr>
        <w:spacing w:after="0"/>
        <w:ind w:left="0"/>
        <w:jc w:val="left"/>
      </w:pPr>
      <w:r>
        <w:rPr>
          <w:rFonts w:ascii="Times New Roman"/>
          <w:b/>
          <w:i w:val="false"/>
          <w:color w:val="000000"/>
        </w:rPr>
        <w:t xml:space="preserve"> 
4. Жұмыс нәтижелері</w:t>
      </w:r>
    </w:p>
    <w:bookmarkEnd w:id="8"/>
    <w:bookmarkStart w:name="z38" w:id="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Мемлекеттiк қызмет көрсететiн инспекцияның жұмысы бағаланатын мемлекеттiк қызмет көрсетудiң сапа мен қолжетiмдiлiк көрсеткiштерiнiң мақсатты мәндерiн жыл сайын Қазақстан Республикасы Көлік және коммуникация министрлiгi бекiтедi.</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9"/>
    <w:bookmarkStart w:name="z40" w:id="10"/>
    <w:p>
      <w:pPr>
        <w:spacing w:after="0"/>
        <w:ind w:left="0"/>
        <w:jc w:val="left"/>
      </w:pPr>
      <w:r>
        <w:rPr>
          <w:rFonts w:ascii="Times New Roman"/>
          <w:b/>
          <w:i w:val="false"/>
          <w:color w:val="000000"/>
        </w:rPr>
        <w:t xml:space="preserve"> 
5. Шағымдану тәртібі</w:t>
      </w:r>
    </w:p>
    <w:bookmarkEnd w:id="10"/>
    <w:bookmarkStart w:name="z41" w:id="11"/>
    <w:p>
      <w:pPr>
        <w:spacing w:after="0"/>
        <w:ind w:left="0"/>
        <w:jc w:val="both"/>
      </w:pPr>
      <w:r>
        <w:rPr>
          <w:rFonts w:ascii="Times New Roman"/>
          <w:b w:val="false"/>
          <w:i w:val="false"/>
          <w:color w:val="000000"/>
          <w:sz w:val="28"/>
        </w:rPr>
        <w:t>
      21. Инспекциялар бастықтары мен функциялары мемлекеттік қызмет көрсетуге байланысты қызметкерлері уәкілетті лауазымды тұлғалардың әрекетіне (әрекетсіздігіне) шағымдану тәртібін түсіндіреді және шағымды дайындауға жәрдем көрсетеді. Инспекциялардың мекенжайлары осы стандартқа 1-қосымшада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Мемлекеттiк қызмет көрсету үдерiсi бойынша апелляция Қазақстан Республикасы Көлік және коммуникация министрлiгi Байланыс және ақпараттандыру комитетi төрағасының атына жазбаша түрде пошта арқылы немесе Астана қаласы, Министрлiктер үйi, Орынбор көшесi, № 8 үй мекенжайы бойынша қолма-қол берiледi, Комитет төрағасының қабылдау бөлмесiнiң телефоны: 8(7172) 74-03-24, не электрондық түрде - kanc@mtc.gov.kz мекенжайына берiледi.</w:t>
      </w:r>
      <w:r>
        <w:br/>
      </w:r>
      <w:r>
        <w:rPr>
          <w:rFonts w:ascii="Times New Roman"/>
          <w:b w:val="false"/>
          <w:i w:val="false"/>
          <w:color w:val="000000"/>
          <w:sz w:val="28"/>
        </w:rPr>
        <w:t>
      Жұмыс кестесі күн сайын жұмыс күндері сағат 9:00-ден бастап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 Мемлекеттiк қызметтi Қазақстан Республикасы Көлік және коммуникация министрлiгi Байланыс және ақпараттандыру комитетiнiң байланыс және ақпараттандыру инспекциялары көрсетедi. Дөрекі қызмет көрсетілген жағдайда шағым инспекция бастығының немесе оның орынбасарларының атына жазбаша түрде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қолма-қол берiледi.</w:t>
      </w:r>
      <w:r>
        <w:br/>
      </w:r>
      <w:r>
        <w:rPr>
          <w:rFonts w:ascii="Times New Roman"/>
          <w:b w:val="false"/>
          <w:i w:val="false"/>
          <w:color w:val="000000"/>
          <w:sz w:val="28"/>
        </w:rPr>
        <w:t>
      Жұмыс кестесі күн сайын жұмыс күндері сағат 9:00-ден бастап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2011.04.29 </w:t>
      </w:r>
      <w:r>
        <w:rPr>
          <w:rFonts w:ascii="Times New Roman"/>
          <w:b w:val="false"/>
          <w:i w:val="false"/>
          <w:color w:val="000000"/>
          <w:sz w:val="28"/>
        </w:rPr>
        <w:t>N 470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Қабылданған шағымдар инспекцияларда тіркеледі (мекенжайы осы стандартқа 1-қосымшада көрсетілген). Тұтынушыға өтініштің қабылданғаны туралы хабарлама жіберіледі не өтініштің көшірмесіне оның қабылданғаны туралы белгі қойылады.</w:t>
      </w:r>
      <w:r>
        <w:br/>
      </w:r>
      <w:r>
        <w:rPr>
          <w:rFonts w:ascii="Times New Roman"/>
          <w:b w:val="false"/>
          <w:i w:val="false"/>
          <w:color w:val="000000"/>
          <w:sz w:val="28"/>
        </w:rPr>
        <w:t>
      Шағымдарды қарау «Заңды және жеке тұлғалардың шағымдарын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Тұтынушыға шағымды қарау нәтижелері туралы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министрлiгiнiң мекенжайы: 010000, Астана қаласы, Орынбор көшесi, № 8 үй, интернет-ресурс: www.mtc.gov.kz, тел: 8 (7172) 74-03-64 факс: 8(7172) 74-10-03.</w:t>
      </w:r>
      <w:r>
        <w:br/>
      </w:r>
      <w:r>
        <w:rPr>
          <w:rFonts w:ascii="Times New Roman"/>
          <w:b w:val="false"/>
          <w:i w:val="false"/>
          <w:color w:val="000000"/>
          <w:sz w:val="28"/>
        </w:rPr>
        <w:t>
      Қазақстан Республикасы Көлік және коммуникация министрлiгi Байланыс және ақпараттандыру комитетiнiң сенiм телефоны: 8 (7172) 740685.</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2012.08.27 </w:t>
      </w:r>
      <w:r>
        <w:rPr>
          <w:rFonts w:ascii="Times New Roman"/>
          <w:b w:val="false"/>
          <w:i w:val="false"/>
          <w:color w:val="00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1"/>
    <w:p>
      <w:pPr>
        <w:spacing w:after="0"/>
        <w:ind w:left="0"/>
        <w:jc w:val="both"/>
      </w:pPr>
      <w:r>
        <w:rPr>
          <w:rFonts w:ascii="Times New Roman"/>
          <w:b w:val="false"/>
          <w:i w:val="false"/>
          <w:color w:val="000000"/>
          <w:sz w:val="28"/>
        </w:rPr>
        <w:t xml:space="preserve">«Радиоэлектронды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Start w:name="z47" w:id="12"/>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комитетінің байланыс және ақпараттандыру инспекцияларының тізбесі</w:t>
      </w:r>
    </w:p>
    <w:bookmarkEnd w:id="12"/>
    <w:p>
      <w:pPr>
        <w:spacing w:after="0"/>
        <w:ind w:left="0"/>
        <w:jc w:val="both"/>
      </w:pPr>
      <w:r>
        <w:rPr>
          <w:rFonts w:ascii="Times New Roman"/>
          <w:b w:val="false"/>
          <w:i w:val="false"/>
          <w:color w:val="ff0000"/>
          <w:sz w:val="28"/>
        </w:rPr>
        <w:t xml:space="preserve">      Ескерту. 1-қосымша жаңа редакцияда - ҚР Үкіметінің 2012.08.27 </w:t>
      </w:r>
      <w:r>
        <w:rPr>
          <w:rFonts w:ascii="Times New Roman"/>
          <w:b w:val="false"/>
          <w:i w:val="false"/>
          <w:color w:val="ff0000"/>
          <w:sz w:val="28"/>
        </w:rPr>
        <w:t>N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940"/>
        <w:gridCol w:w="3445"/>
        <w:gridCol w:w="3504"/>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мемлекеттік мекемелерінің телефондары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мемлекеттік мекемелерінің мекенжайы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8(7172)217-000, 21-69-33, 21-69-36, 21-60-32 аstana@mtc.gov.kz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Сарайшық көшесі, 9, «Авиценна» ТК, "Ж" блогы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(7272)77-52-99, 77-52-81, 77-52-99 almaty@mtc.gov.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Жұмалиев көшесі, 108, 410-кабинет</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 aktybinsk@mtc.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Әбілқайыр хан даңғылы, 62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270042, фб271615 atyray@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Пушкин көшесі, 201, 221-кабинет</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437010фб 437024 karaganda@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Ермеков көшесі, 73/А, 302-кеңсе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ф, 540338 РКП pavlodar.@mtc.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Сәтпаев көшесі, 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ф, 535074, 503026 kostanay@ 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Темірбаев көшесі, 14, 58-59-пәтерлер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70953ф 78853ф 77548 kyzylorda@mtc. 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Қазантаев көшесі, 8 үй, 3-пәтер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450960ф 434224 zhambyl@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Қазыбек би көшесі, 138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429911ф mangistau@mtc.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9 шағын ауд., 18-үй, 91-92-пәтер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ф, 244974, 513865 zko@mtc.gov.kz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Евразия даң.,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 РКП uko@mtc.gov.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даңғылы, 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ф,490080, 50-00-29 sko@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М.Жұмабаев көшесі, 109, 7-қабат</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252784ф vko@ 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Карл Либкнехт көшесі, 19</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071400,Семей қаласы, Дулатов көшесі, 145/107</w:t>
            </w:r>
          </w:p>
        </w:tc>
      </w:tr>
    </w:tbl>
    <w:p>
      <w:pPr>
        <w:spacing w:after="0"/>
        <w:ind w:left="0"/>
        <w:jc w:val="both"/>
      </w:pPr>
      <w:r>
        <w:rPr>
          <w:rFonts w:ascii="Times New Roman"/>
          <w:b w:val="false"/>
          <w:i w:val="false"/>
          <w:color w:val="000000"/>
          <w:sz w:val="28"/>
        </w:rPr>
        <w:t>«Радиоэлектронды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_____________________________________________________________________</w:t>
      </w:r>
    </w:p>
    <w:bookmarkStart w:name="z48" w:id="13"/>
    <w:p>
      <w:pPr>
        <w:spacing w:after="0"/>
        <w:ind w:left="0"/>
        <w:jc w:val="both"/>
      </w:pPr>
      <w:r>
        <w:rPr>
          <w:rFonts w:ascii="Times New Roman"/>
          <w:b w:val="false"/>
          <w:i w:val="false"/>
          <w:color w:val="000000"/>
          <w:sz w:val="28"/>
        </w:rPr>
        <w:t>
      Радиоэлектронды құралдар мен жоғары жиілікті құрылғыларды</w:t>
      </w:r>
      <w:r>
        <w:br/>
      </w:r>
      <w:r>
        <w:rPr>
          <w:rFonts w:ascii="Times New Roman"/>
          <w:b w:val="false"/>
          <w:i w:val="false"/>
          <w:color w:val="000000"/>
          <w:sz w:val="28"/>
        </w:rPr>
        <w:t>
                 мемлекеттік тіркеу туралы куәлік</w:t>
      </w:r>
    </w:p>
    <w:bookmarkEnd w:id="13"/>
    <w:p>
      <w:pPr>
        <w:spacing w:after="0"/>
        <w:ind w:left="0"/>
        <w:jc w:val="both"/>
      </w:pPr>
      <w:r>
        <w:rPr>
          <w:rFonts w:ascii="Times New Roman"/>
          <w:b w:val="false"/>
          <w:i w:val="false"/>
          <w:color w:val="000000"/>
          <w:sz w:val="28"/>
        </w:rPr>
        <w:t>№  № ГРСС-ААА/ ВВВВВВ*</w:t>
      </w:r>
      <w:r>
        <w:br/>
      </w:r>
      <w:r>
        <w:rPr>
          <w:rFonts w:ascii="Times New Roman"/>
          <w:b w:val="false"/>
          <w:i w:val="false"/>
          <w:color w:val="000000"/>
          <w:sz w:val="28"/>
        </w:rPr>
        <w:t>
Иесі                              __________________________________</w:t>
      </w:r>
      <w:r>
        <w:br/>
      </w:r>
      <w:r>
        <w:rPr>
          <w:rFonts w:ascii="Times New Roman"/>
          <w:b w:val="false"/>
          <w:i w:val="false"/>
          <w:color w:val="000000"/>
          <w:sz w:val="28"/>
        </w:rPr>
        <w:t>
РЭҚ/ЖЖҚ түрі                      __________________________________</w:t>
      </w:r>
      <w:r>
        <w:br/>
      </w:r>
      <w:r>
        <w:rPr>
          <w:rFonts w:ascii="Times New Roman"/>
          <w:b w:val="false"/>
          <w:i w:val="false"/>
          <w:color w:val="000000"/>
          <w:sz w:val="28"/>
        </w:rPr>
        <w:t>
РЭҚ/ЖЖҚ типі                      __________________________________</w:t>
      </w:r>
    </w:p>
    <w:p>
      <w:pPr>
        <w:spacing w:after="0"/>
        <w:ind w:left="0"/>
        <w:jc w:val="both"/>
      </w:pPr>
      <w:r>
        <w:rPr>
          <w:rFonts w:ascii="Times New Roman"/>
          <w:b w:val="false"/>
          <w:i w:val="false"/>
          <w:color w:val="000000"/>
          <w:sz w:val="28"/>
        </w:rPr>
        <w:t>РЭҚ зауыттық нөмірі               __________________________________</w:t>
      </w:r>
      <w:r>
        <w:br/>
      </w:r>
      <w:r>
        <w:rPr>
          <w:rFonts w:ascii="Times New Roman"/>
          <w:b w:val="false"/>
          <w:i w:val="false"/>
          <w:color w:val="000000"/>
          <w:sz w:val="28"/>
        </w:rPr>
        <w:t>
Тіркеу күні                       __________________________________</w:t>
      </w:r>
      <w:r>
        <w:br/>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Ескертпе: РЭҚ пен ЖЖҚ-ты тіркеу оның иесіне РЭҚ пен ЖЖҚ-ны пайдалануға рұқсатсыз оларды пайдалануға беруге құқық бермейді.</w:t>
      </w:r>
    </w:p>
    <w:p>
      <w:pPr>
        <w:spacing w:after="0"/>
        <w:ind w:left="0"/>
        <w:jc w:val="both"/>
      </w:pPr>
      <w:r>
        <w:rPr>
          <w:rFonts w:ascii="Times New Roman"/>
          <w:b w:val="false"/>
          <w:i w:val="false"/>
          <w:color w:val="000000"/>
          <w:sz w:val="28"/>
        </w:rPr>
        <w:t>М.О. ______________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«Радиоэлектронды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Start w:name="z49" w:id="14"/>
    <w:p>
      <w:pPr>
        <w:spacing w:after="0"/>
        <w:ind w:left="0"/>
        <w:jc w:val="left"/>
      </w:pPr>
      <w:r>
        <w:rPr>
          <w:rFonts w:ascii="Times New Roman"/>
          <w:b/>
          <w:i w:val="false"/>
          <w:color w:val="000000"/>
        </w:rPr>
        <w:t xml:space="preserve"> 
Байланыс және ақпараттандыру комитетінің</w:t>
      </w:r>
      <w:r>
        <w:br/>
      </w:r>
      <w:r>
        <w:rPr>
          <w:rFonts w:ascii="Times New Roman"/>
          <w:b/>
          <w:i w:val="false"/>
          <w:color w:val="000000"/>
        </w:rPr>
        <w:t>
Байланыс және ақпараттандыру инспекциясына</w:t>
      </w:r>
    </w:p>
    <w:bookmarkEnd w:id="1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толық атауы немесе жеке тұлғаның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(Қазақстан Республикасы облысы, ауданы, қаласы көрсетіледі)</w:t>
      </w:r>
      <w:r>
        <w:br/>
      </w:r>
      <w:r>
        <w:rPr>
          <w:rFonts w:ascii="Times New Roman"/>
          <w:b w:val="false"/>
          <w:i w:val="false"/>
          <w:color w:val="000000"/>
          <w:sz w:val="28"/>
        </w:rPr>
        <w:t>
_____________________________________________________________________     аумағында РЭҚ (ЖЖҚ) мемлекеттік тіркеуді жүзеге асыруды өтінемін.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Меншік нысаны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Құрылған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Мемлекеттік тіркеу туралы куәлік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______________________________________________________</w:t>
      </w:r>
      <w:r>
        <w:br/>
      </w:r>
      <w:r>
        <w:rPr>
          <w:rFonts w:ascii="Times New Roman"/>
          <w:b w:val="false"/>
          <w:i w:val="false"/>
          <w:color w:val="000000"/>
          <w:sz w:val="28"/>
        </w:rPr>
        <w:t>
             (пошталық индексі, облыс, аудан, көшесі, үй №, телефон)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Банктік деректемелер ____________________________________________</w:t>
      </w:r>
      <w:r>
        <w:br/>
      </w:r>
      <w:r>
        <w:rPr>
          <w:rFonts w:ascii="Times New Roman"/>
          <w:b w:val="false"/>
          <w:i w:val="false"/>
          <w:color w:val="000000"/>
          <w:sz w:val="28"/>
        </w:rPr>
        <w:t>
6. СТН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Тіркелген орны бойынша салық комитеті ___________________________</w:t>
      </w:r>
    </w:p>
    <w:p>
      <w:pPr>
        <w:spacing w:after="0"/>
        <w:ind w:left="0"/>
        <w:jc w:val="both"/>
      </w:pPr>
      <w:r>
        <w:rPr>
          <w:rFonts w:ascii="Times New Roman"/>
          <w:b w:val="false"/>
          <w:i w:val="false"/>
          <w:color w:val="000000"/>
          <w:sz w:val="28"/>
        </w:rPr>
        <w:t>Басшы __________________________          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 орны</w:t>
      </w:r>
      <w:r>
        <w:br/>
      </w:r>
      <w:r>
        <w:rPr>
          <w:rFonts w:ascii="Times New Roman"/>
          <w:b w:val="false"/>
          <w:i w:val="false"/>
          <w:color w:val="000000"/>
          <w:sz w:val="28"/>
        </w:rPr>
        <w:t>
"____" _____________ 20 ___ ж.</w:t>
      </w:r>
    </w:p>
    <w:p>
      <w:pPr>
        <w:spacing w:after="0"/>
        <w:ind w:left="0"/>
        <w:jc w:val="both"/>
      </w:pPr>
      <w:r>
        <w:rPr>
          <w:rFonts w:ascii="Times New Roman"/>
          <w:b w:val="false"/>
          <w:i w:val="false"/>
          <w:color w:val="000000"/>
          <w:sz w:val="28"/>
        </w:rPr>
        <w:t>Өтініш алынды:"_____" ________________ 20 ____ 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тұлғаның Т.А.Ә., қолы)</w:t>
      </w:r>
    </w:p>
    <w:p>
      <w:pPr>
        <w:spacing w:after="0"/>
        <w:ind w:left="0"/>
        <w:jc w:val="both"/>
      </w:pPr>
      <w:r>
        <w:rPr>
          <w:rFonts w:ascii="Times New Roman"/>
          <w:b w:val="false"/>
          <w:i w:val="false"/>
          <w:color w:val="000000"/>
          <w:sz w:val="28"/>
        </w:rPr>
        <w:t>      8. Қосымша құжаттар (үш данада):</w:t>
      </w:r>
      <w:r>
        <w:br/>
      </w:r>
      <w:r>
        <w:rPr>
          <w:rFonts w:ascii="Times New Roman"/>
          <w:b w:val="false"/>
          <w:i w:val="false"/>
          <w:color w:val="000000"/>
          <w:sz w:val="28"/>
        </w:rPr>
        <w:t>
      1) осы стандартқа 3-қосымшаға сәйкес ресімделген белгіленген үлгідегі өтініш;</w:t>
      </w:r>
      <w:r>
        <w:br/>
      </w:r>
      <w:r>
        <w:rPr>
          <w:rFonts w:ascii="Times New Roman"/>
          <w:b w:val="false"/>
          <w:i w:val="false"/>
          <w:color w:val="000000"/>
          <w:sz w:val="28"/>
        </w:rPr>
        <w:t>
      2) осы стандартқа 4 немесе 5-қосымшаға сәйкес ресімделген тиісті радиоэлектронды құралдар мен жоғары жиілікті құрылғыларды (бұдан әрі - РЭҚ және ЖЖҚ) тіркеудің тиісті түріне сауалнама;</w:t>
      </w:r>
      <w:r>
        <w:br/>
      </w:r>
      <w:r>
        <w:rPr>
          <w:rFonts w:ascii="Times New Roman"/>
          <w:b w:val="false"/>
          <w:i w:val="false"/>
          <w:color w:val="000000"/>
          <w:sz w:val="28"/>
        </w:rPr>
        <w:t>
      3) сәйкестікті растау жөніндегі аккредиттелген орган берген сәйкестік сертификатының көшірмесі;</w:t>
      </w:r>
      <w:r>
        <w:br/>
      </w:r>
      <w:r>
        <w:rPr>
          <w:rFonts w:ascii="Times New Roman"/>
          <w:b w:val="false"/>
          <w:i w:val="false"/>
          <w:color w:val="000000"/>
          <w:sz w:val="28"/>
        </w:rPr>
        <w:t>
      4) РЭҚ пен ЖЖҚ-ны мемлекеттік тіркеу үшін мемлекеттік бюджетке алымды төлегенін растайтын құжаттар;</w:t>
      </w:r>
      <w:r>
        <w:br/>
      </w:r>
      <w:r>
        <w:rPr>
          <w:rFonts w:ascii="Times New Roman"/>
          <w:b w:val="false"/>
          <w:i w:val="false"/>
          <w:color w:val="000000"/>
          <w:sz w:val="28"/>
        </w:rPr>
        <w:t>
      5) РЖС-ты пайдалануга рұқсаттың көшірмесі (егер РЖС-ты пайдалануға рұқсатты ресімдеу көзделген жағдайда);</w:t>
      </w:r>
      <w:r>
        <w:br/>
      </w:r>
      <w:r>
        <w:rPr>
          <w:rFonts w:ascii="Times New Roman"/>
          <w:b w:val="false"/>
          <w:i w:val="false"/>
          <w:color w:val="000000"/>
          <w:sz w:val="28"/>
        </w:rPr>
        <w:t>
      6) РЭҚ пен ЖЖҚ-ны сатып алу тармағын (кепілдік талонының, зауыттық нөмірлері көрсетілген жүкқұжаттың шот-фактурасының көшірмесі) көрсете отырып, сатып алудың және (немесе) шетелден әкелудің (әкелген жағдайда) заңдылығын растайтын құжаттар;</w:t>
      </w:r>
      <w:r>
        <w:br/>
      </w:r>
      <w:r>
        <w:rPr>
          <w:rFonts w:ascii="Times New Roman"/>
          <w:b w:val="false"/>
          <w:i w:val="false"/>
          <w:color w:val="000000"/>
          <w:sz w:val="28"/>
        </w:rPr>
        <w:t>
      7) электромагниттік үйлесімділік қорытындысының көшірмесі (егер ЭМҮ қорытындысын алу көзделген жағдайда).</w:t>
      </w:r>
    </w:p>
    <w:p>
      <w:pPr>
        <w:spacing w:after="0"/>
        <w:ind w:left="0"/>
        <w:jc w:val="both"/>
      </w:pPr>
      <w:r>
        <w:rPr>
          <w:rFonts w:ascii="Times New Roman"/>
          <w:b w:val="false"/>
          <w:i w:val="false"/>
          <w:color w:val="000000"/>
          <w:sz w:val="28"/>
        </w:rPr>
        <w:t>Басшы ______________                  ______________________________</w:t>
      </w:r>
      <w:r>
        <w:br/>
      </w: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"____" _____________ 20___ ж.</w:t>
      </w:r>
    </w:p>
    <w:p>
      <w:pPr>
        <w:spacing w:after="0"/>
        <w:ind w:left="0"/>
        <w:jc w:val="both"/>
      </w:pPr>
      <w:r>
        <w:rPr>
          <w:rFonts w:ascii="Times New Roman"/>
          <w:b w:val="false"/>
          <w:i w:val="false"/>
          <w:color w:val="000000"/>
          <w:sz w:val="28"/>
        </w:rPr>
        <w:t>Өтініш алынды "____" ________________ 20___ж.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тұлғаның қолы Т.А.Ә.)</w:t>
      </w:r>
    </w:p>
    <w:p>
      <w:pPr>
        <w:spacing w:after="0"/>
        <w:ind w:left="0"/>
        <w:jc w:val="both"/>
      </w:pPr>
      <w:r>
        <w:rPr>
          <w:rFonts w:ascii="Times New Roman"/>
          <w:b w:val="false"/>
          <w:i w:val="false"/>
          <w:color w:val="000000"/>
          <w:sz w:val="28"/>
        </w:rPr>
        <w:t>«Радиоэлектронды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Start w:name="z50" w:id="15"/>
    <w:p>
      <w:pPr>
        <w:spacing w:after="0"/>
        <w:ind w:left="0"/>
        <w:jc w:val="left"/>
      </w:pPr>
      <w:r>
        <w:rPr>
          <w:rFonts w:ascii="Times New Roman"/>
          <w:b/>
          <w:i w:val="false"/>
          <w:color w:val="000000"/>
        </w:rPr>
        <w:t xml:space="preserve"> 
Радиоэлектронды құралға сауалнама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519"/>
        <w:gridCol w:w="1262"/>
        <w:gridCol w:w="2933"/>
        <w:gridCol w:w="1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БӨЛІМ - ӨТІНІШ БЕРУШІ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атауы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БӨЛІМ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техникалық деректері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Қуаты, Вт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Жұмыс жиіліктері, кГц</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Сәулелену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Жиілік тұрақтылығы, Гц</w:t>
            </w:r>
            <w:r>
              <w:br/>
            </w:r>
            <w:r>
              <w:rPr>
                <w:rFonts w:ascii="Times New Roman"/>
                <w:b w:val="false"/>
                <w:i w:val="false"/>
                <w:color w:val="000000"/>
                <w:sz w:val="20"/>
              </w:rPr>
              <w:t>
</w:t>
            </w:r>
            <w:r>
              <w:rPr>
                <w:rFonts w:ascii="Times New Roman"/>
                <w:b w:val="false"/>
                <w:i w:val="false"/>
                <w:color w:val="000000"/>
                <w:sz w:val="20"/>
              </w:rPr>
              <w:t>&lt; 4 МГц</w:t>
            </w:r>
            <w:r>
              <w:br/>
            </w:r>
            <w:r>
              <w:rPr>
                <w:rFonts w:ascii="Times New Roman"/>
                <w:b w:val="false"/>
                <w:i w:val="false"/>
                <w:color w:val="000000"/>
                <w:sz w:val="20"/>
              </w:rPr>
              <w:t>
</w:t>
            </w:r>
            <w:r>
              <w:rPr>
                <w:rFonts w:ascii="Times New Roman"/>
                <w:b w:val="false"/>
                <w:i w:val="false"/>
                <w:color w:val="000000"/>
                <w:sz w:val="20"/>
              </w:rPr>
              <w:t>&gt; 4 МГц</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 Телефонмен шақыру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1-Һ.Телеграфпен шақыру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Таратқыштың орналасқан орны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тармақ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Географиялық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w:t>
            </w:r>
            <w:r>
              <w:br/>
            </w:r>
            <w:r>
              <w:rPr>
                <w:rFonts w:ascii="Times New Roman"/>
                <w:b w:val="false"/>
                <w:i w:val="false"/>
                <w:color w:val="000000"/>
                <w:sz w:val="20"/>
              </w:rPr>
              <w:t>
</w:t>
            </w:r>
            <w:r>
              <w:rPr>
                <w:rFonts w:ascii="Times New Roman"/>
                <w:b w:val="false"/>
                <w:i w:val="false"/>
                <w:color w:val="000000"/>
                <w:sz w:val="20"/>
              </w:rPr>
              <w:t>    с.е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w:t>
            </w:r>
            <w:r>
              <w:br/>
            </w:r>
            <w:r>
              <w:rPr>
                <w:rFonts w:ascii="Times New Roman"/>
                <w:b w:val="false"/>
                <w:i w:val="false"/>
                <w:color w:val="000000"/>
                <w:sz w:val="20"/>
              </w:rPr>
              <w:t>
</w:t>
            </w:r>
            <w:r>
              <w:rPr>
                <w:rFonts w:ascii="Times New Roman"/>
                <w:b w:val="false"/>
                <w:i w:val="false"/>
                <w:color w:val="000000"/>
                <w:sz w:val="20"/>
              </w:rPr>
              <w:t>  ш.б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РЭҚ жұмыс тәртібі (жергілікті уақыт бойынша сағаты мен минуты)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Корреспонденттер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Корреспондентті орнату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Корреспонденттің шақыруы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Пайдалану құқығына рұқсаттың №</w:t>
            </w:r>
          </w:p>
        </w:tc>
      </w:tr>
      <w:tr>
        <w:trPr>
          <w:trHeight w:val="67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Антеннаның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Жердің теңіз деңгейінен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Жердің деңгейінен антеннаны ілу биіктігі, м</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Антенна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 Ең жоғарғы сәулелену азимуты, градустар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 нөмірі,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рұқсат нөмірі,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w:t>
            </w:r>
            <w:r>
              <w:br/>
            </w:r>
            <w:r>
              <w:rPr>
                <w:rFonts w:ascii="Times New Roman"/>
                <w:b w:val="false"/>
                <w:i w:val="false"/>
                <w:color w:val="000000"/>
                <w:sz w:val="20"/>
              </w:rPr>
              <w:t>
</w:t>
            </w:r>
            <w:r>
              <w:rPr>
                <w:rFonts w:ascii="Times New Roman"/>
                <w:b w:val="false"/>
                <w:i w:val="false"/>
                <w:color w:val="000000"/>
                <w:sz w:val="20"/>
              </w:rPr>
              <w:t>Сертификаттау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ХЭО-да тіркеу</w:t>
            </w:r>
          </w:p>
        </w:tc>
      </w:tr>
    </w:tbl>
    <w:p>
      <w:pPr>
        <w:spacing w:after="0"/>
        <w:ind w:left="0"/>
        <w:jc w:val="both"/>
      </w:pPr>
      <w:r>
        <w:rPr>
          <w:rFonts w:ascii="Times New Roman"/>
          <w:b w:val="false"/>
          <w:i w:val="false"/>
          <w:color w:val="000000"/>
          <w:sz w:val="28"/>
        </w:rPr>
        <w:t>Бұл сауалнамадағы мәліметтер толық және шындыққа сай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М. О.</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М.О.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«Радиоэлектронды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Start w:name="z51" w:id="16"/>
    <w:p>
      <w:pPr>
        <w:spacing w:after="0"/>
        <w:ind w:left="0"/>
        <w:jc w:val="left"/>
      </w:pPr>
      <w:r>
        <w:rPr>
          <w:rFonts w:ascii="Times New Roman"/>
          <w:b/>
          <w:i w:val="false"/>
          <w:color w:val="000000"/>
        </w:rPr>
        <w:t xml:space="preserve"> 
Жоғары жиілікті құрылғыға рұқсат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278"/>
        <w:gridCol w:w="3972"/>
        <w:gridCol w:w="4"/>
        <w:gridCol w:w="2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ТАРАУ - ӨТІНІШ БЕРУШІ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ТАРАУ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ЖЖҚ техникалық деректері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Ең жоғары шығару қуаты,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І-d. Жиілік диапазоны, кГц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Жиіліктердің мүмкіндігінше жұмыс жолағы (өнеркәсіптік ЖЖ генераторлар үшін ғана)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Тағайындау (тек өндірістік ЖЖ генераторлар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Кедергілердің, сәулеленуден таралуынан қорғау құралдарының бар болуы (қолда бар қорғау құралдарын санамалау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Дайындаушы зауыт және шығарылған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Ерекшеліктерімен қағидаттық схемасы (типтік емес ЖЖ генераторларына ғана)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Энергия өткізуден қондырғыны энергия желісіне қосуға келісімі туралы анықтама (тек өнеркәсіптік ЖЖ генераторлары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ТАРАУ -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w:t>
            </w:r>
            <w:r>
              <w:br/>
            </w:r>
            <w:r>
              <w:rPr>
                <w:rFonts w:ascii="Times New Roman"/>
                <w:b w:val="false"/>
                <w:i w:val="false"/>
                <w:color w:val="000000"/>
                <w:sz w:val="20"/>
              </w:rPr>
              <w:t>
</w:t>
            </w:r>
            <w:r>
              <w:rPr>
                <w:rFonts w:ascii="Times New Roman"/>
                <w:b w:val="false"/>
                <w:i w:val="false"/>
                <w:color w:val="000000"/>
                <w:sz w:val="20"/>
              </w:rPr>
              <w:t>Сертификаттау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Бұл сауалнамадағы мәліметтер толық және шындыққа сай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 О.</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ТАРАУ-АУМАҚТЫҚ БӨЛІМШЕНІҢ РҰҚСАТЫ</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рұқсат етілетін индустриялық радиокедергілердің нормаларына сәйкес талаптар болған кезде __________ кГц-тен ________________ кГц дейін жиілікті құрылғының жолағында жоғары жиілік жұмысына рұқсат етіледі.</w:t>
            </w:r>
          </w:p>
          <w:p>
            <w:pPr>
              <w:spacing w:after="20"/>
              <w:ind w:left="20"/>
              <w:jc w:val="both"/>
            </w:pPr>
            <w:r>
              <w:rPr>
                <w:rFonts w:ascii="Times New Roman"/>
                <w:b w:val="false"/>
                <w:i w:val="false"/>
                <w:color w:val="000000"/>
                <w:sz w:val="20"/>
              </w:rPr>
              <w:t>Рұқсаттың қолданылу мерзімі 200__ жылғы "____" ________________ дейін</w:t>
            </w:r>
          </w:p>
        </w:tc>
      </w:tr>
    </w:tbl>
    <w:p>
      <w:pPr>
        <w:spacing w:after="0"/>
        <w:ind w:left="0"/>
        <w:jc w:val="both"/>
      </w:pPr>
      <w:r>
        <w:rPr>
          <w:rFonts w:ascii="Times New Roman"/>
          <w:b w:val="false"/>
          <w:i w:val="false"/>
          <w:color w:val="000000"/>
          <w:sz w:val="28"/>
        </w:rPr>
        <w:t>Бастық М.О. __________________ (қолы)</w:t>
      </w:r>
    </w:p>
    <w:p>
      <w:pPr>
        <w:spacing w:after="0"/>
        <w:ind w:left="0"/>
        <w:jc w:val="both"/>
      </w:pPr>
      <w:r>
        <w:rPr>
          <w:rFonts w:ascii="Times New Roman"/>
          <w:b w:val="false"/>
          <w:i w:val="false"/>
          <w:color w:val="000000"/>
          <w:sz w:val="28"/>
        </w:rPr>
        <w:t xml:space="preserve">«Радиоэлектронды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6-қосымша        </w:t>
      </w:r>
    </w:p>
    <w:bookmarkStart w:name="z52" w:id="17"/>
    <w:p>
      <w:pPr>
        <w:spacing w:after="0"/>
        <w:ind w:left="0"/>
        <w:jc w:val="left"/>
      </w:pPr>
      <w:r>
        <w:rPr>
          <w:rFonts w:ascii="Times New Roman"/>
          <w:b/>
          <w:i w:val="false"/>
          <w:color w:val="000000"/>
        </w:rPr>
        <w:t xml:space="preserve"> 
Байланыс және ақпараттандыру комитетінің</w:t>
      </w:r>
      <w:r>
        <w:br/>
      </w:r>
      <w:r>
        <w:rPr>
          <w:rFonts w:ascii="Times New Roman"/>
          <w:b/>
          <w:i w:val="false"/>
          <w:color w:val="000000"/>
        </w:rPr>
        <w:t>
Байланыс және ақпараттандыру инспекциясына 27 МГц белдеуі ауқымында РЭҚ пайдалану құқығына</w:t>
      </w:r>
      <w:r>
        <w:br/>
      </w:r>
      <w:r>
        <w:rPr>
          <w:rFonts w:ascii="Times New Roman"/>
          <w:b/>
          <w:i w:val="false"/>
          <w:color w:val="000000"/>
        </w:rPr>
        <w:t>
рұқсатты ресімдеуге</w:t>
      </w:r>
      <w:r>
        <w:br/>
      </w:r>
      <w:r>
        <w:rPr>
          <w:rFonts w:ascii="Times New Roman"/>
          <w:b/>
          <w:i w:val="false"/>
          <w:color w:val="000000"/>
        </w:rPr>
        <w:t>
САУАЛНАМА-ӨТІНІШ</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073"/>
        <w:gridCol w:w="2093"/>
        <w:gridCol w:w="1619"/>
        <w:gridCol w:w="1029"/>
        <w:gridCol w:w="15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берілген күні, кім берген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Радиостанцияның зауыттық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Радиостанцияның орналасқан орны (мекенжайы, географиялық координаттары) (мобильді үшін - а/м маркасы, мем.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қуаттылығы (керексізін сызып тастау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Вт-тан аса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 саны (керексізін сызып тастау керек)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40-қа дейін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аса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Сауалнаманы толтыру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сауалнама-өтініш негізінде, маған портативті радиостанцияны пайдалану құқығына рұқсатты ресімдеуді өтінемін.</w:t>
      </w:r>
      <w:r>
        <w:br/>
      </w:r>
      <w:r>
        <w:rPr>
          <w:rFonts w:ascii="Times New Roman"/>
          <w:b w:val="false"/>
          <w:i w:val="false"/>
          <w:color w:val="000000"/>
          <w:sz w:val="28"/>
        </w:rPr>
        <w:t>
      Портативтік радиостанцияларды және 27 МГц ауқымында күзет радиосигнализация құрылғыларын (КРСҚ) тіркеу және пайдалану ережесімен таныстым, аталған Ереженің барлық талаптарын сақтауға міндеттенемін.</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(иесінің қолы)</w:t>
      </w:r>
    </w:p>
    <w:p>
      <w:pPr>
        <w:spacing w:after="0"/>
        <w:ind w:left="0"/>
        <w:jc w:val="both"/>
      </w:pPr>
      <w:r>
        <w:rPr>
          <w:rFonts w:ascii="Times New Roman"/>
          <w:b w:val="false"/>
          <w:i w:val="false"/>
          <w:color w:val="000000"/>
          <w:sz w:val="28"/>
        </w:rPr>
        <w:t xml:space="preserve">«Радиоэлектронды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7-қосымша           </w:t>
      </w:r>
    </w:p>
    <w:bookmarkStart w:name="z53" w:id="18"/>
    <w:p>
      <w:pPr>
        <w:spacing w:after="0"/>
        <w:ind w:left="0"/>
        <w:jc w:val="left"/>
      </w:pPr>
      <w:r>
        <w:rPr>
          <w:rFonts w:ascii="Times New Roman"/>
          <w:b/>
          <w:i w:val="false"/>
          <w:color w:val="000000"/>
        </w:rPr>
        <w:t xml:space="preserve"> 
Байланыс және ақпараттандыру комитетінің</w:t>
      </w:r>
      <w:r>
        <w:br/>
      </w:r>
      <w:r>
        <w:rPr>
          <w:rFonts w:ascii="Times New Roman"/>
          <w:b/>
          <w:i w:val="false"/>
          <w:color w:val="000000"/>
        </w:rPr>
        <w:t>
Байланыс және ақпараттандыру инспекциясына Телефон арнасының радиоұзартқышын пайдалану құқығына</w:t>
      </w:r>
      <w:r>
        <w:br/>
      </w:r>
      <w:r>
        <w:rPr>
          <w:rFonts w:ascii="Times New Roman"/>
          <w:b/>
          <w:i w:val="false"/>
          <w:color w:val="000000"/>
        </w:rPr>
        <w:t>
рұқсатты ресімдеуге</w:t>
      </w:r>
      <w:r>
        <w:br/>
      </w:r>
      <w:r>
        <w:rPr>
          <w:rFonts w:ascii="Times New Roman"/>
          <w:b/>
          <w:i w:val="false"/>
          <w:color w:val="000000"/>
        </w:rPr>
        <w:t>
САУАЛНАМА-ӨТІНІШ</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073"/>
        <w:gridCol w:w="61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аты/Ұйымның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мемлекеттік тіркеу туралы куәлік кім берген, СТН</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 моделі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зауыттық (терминалдық/базалық станцияның) нөмірі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орнатылған орны (ұтқыр үшін - а/м маркасы, мем. нөмір/базалық станцияның мекенжайы)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(терминалдық/базалық станцияның) қуаты,Вт</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жиіліктері, МГц</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арнасының радиоұзартқышын пайдалану аумағы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Сауалнаманың толтырылған күні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сауалнама-өтініш негізінде маған телефон арнасының радиоұзартқышын пайдалану құқығына рұқсат ресімдеуді өтінемін.</w:t>
      </w:r>
    </w:p>
    <w:p>
      <w:pPr>
        <w:spacing w:after="0"/>
        <w:ind w:left="0"/>
        <w:jc w:val="both"/>
      </w:pPr>
      <w:r>
        <w:rPr>
          <w:rFonts w:ascii="Times New Roman"/>
          <w:b w:val="false"/>
          <w:i w:val="false"/>
          <w:color w:val="000000"/>
          <w:sz w:val="28"/>
        </w:rPr>
        <w:t>М.О. ________________________________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 xml:space="preserve">«Радиоэлектронды кұралдар мен </w:t>
      </w:r>
      <w:r>
        <w:br/>
      </w:r>
      <w:r>
        <w:rPr>
          <w:rFonts w:ascii="Times New Roman"/>
          <w:b w:val="false"/>
          <w:i w:val="false"/>
          <w:color w:val="000000"/>
          <w:sz w:val="28"/>
        </w:rPr>
        <w:t xml:space="preserve">
жоғары жиілікті кұрылгыларды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8-қосымша           </w:t>
      </w:r>
    </w:p>
    <w:bookmarkStart w:name="z54" w:id="19"/>
    <w:p>
      <w:pPr>
        <w:spacing w:after="0"/>
        <w:ind w:left="0"/>
        <w:jc w:val="left"/>
      </w:pPr>
      <w:r>
        <w:rPr>
          <w:rFonts w:ascii="Times New Roman"/>
          <w:b/>
          <w:i w:val="false"/>
          <w:color w:val="000000"/>
        </w:rPr>
        <w:t xml:space="preserve"> 
Кесте. Сапа мен тиімділік көрсеткіштерінің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373"/>
        <w:gridCol w:w="3453"/>
        <w:gridCol w:w="261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жылғы көрсеткіш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көрсеткіштің ағымдағы мәні</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1.1.Құжатты тапсырған сәттен бастап белгіленген мерзімде қызмет көрсетудің жағдайы,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тұтынушылар,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тиімді ақпараттың қызметтері,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 берудің қолданыстағы тәртібіне қанағаттанған тұтынушылар,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сыпайылғына қанағаттанған тұтынушылар, % (үлес)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