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7187" w14:textId="c467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22 желтоқсандағы № 2162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қыркүйектегі № 858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«2010 - 2012 жылдарға арналған республикалық бюджет туралы» Қазақстан Республикасының Заңын іске асыру туралы» Қазақстан Республикасы Үкіметінің 2009 жылғы 22 желтоқсандағы № 2162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 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«Білім беру»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 «Қазақстан Республикасы Білім және ғылым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«Білім және ғылым объектілерін салу және реконструкциялау»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қаласындағы дарынды балаларға арналған республикалық мектеп интернат» деген жолда «1 467 072» деген сандар «1 205 460»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қаласы»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орталық ғылыми кітапханасы» РМҚК ғимараттарының кешенін реконструкциялау» деген жолда «714 494» деген сандар «951 636»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261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Қазақ мемлекеттік қыздар педагогикалық университетінің 450 орындық жатақханасын салу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