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28b4" w14:textId="04d2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8 қарашадағы Қарашығанақ мұнайгаз конденсаты кен орны мердігерлік учаскесінің өнімін бөлу туралы түпкілікті келісім шеңберінде әлеуметтік жобаларға қаржылай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тамыздағы № 8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18 қарашадағы Қарашығанақ мұнайгаз конденсаты кен орны мердігерлік учаскесінің өнімін бөлу туралы түпкілікті келісім (бұдан әрі - ӨБТК) шеңберінде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ұнай және газ министрл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рдігердің 2010 жылы ӨБТК бойынша Батыс Қазақстан облысы Орал қаласының әлеуметтік жобаларына 20 (жиырма) миллион АҚШ долларын бөл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шығындарды ӨБТК шарттарында көзделген өтелетін шығындарға жатқызу туралы ұсын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 заңнамада белгіленген тәртіппен осы қаулының 1-тармағын іске асыру жөніндегі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