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d436" w14:textId="0d5d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2010 - 2014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 тамыздағы № 776 Қаулысы. Күші жойылды - Қазақстан Республикасы Үкіметінің 2011 жылғы 14 ақпандағы № 134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2011.02.14 </w:t>
      </w:r>
      <w:r>
        <w:rPr>
          <w:rFonts w:ascii="Times New Roman"/>
          <w:b w:val="false"/>
          <w:i w:val="false"/>
          <w:color w:val="ff0000"/>
          <w:sz w:val="28"/>
        </w:rPr>
        <w:t>№ 134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Мұнай және газ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тамыздағы</w:t>
      </w:r>
      <w:r>
        <w:br/>
      </w:r>
      <w:r>
        <w:rPr>
          <w:rFonts w:ascii="Times New Roman"/>
          <w:b w:val="false"/>
          <w:i w:val="false"/>
          <w:color w:val="000000"/>
          <w:sz w:val="28"/>
        </w:rPr>
        <w:t xml:space="preserve">
№ 776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 Мұнай және газ министрлігінің</w:t>
      </w:r>
      <w:r>
        <w:br/>
      </w:r>
      <w:r>
        <w:rPr>
          <w:rFonts w:ascii="Times New Roman"/>
          <w:b/>
          <w:i w:val="false"/>
          <w:color w:val="000000"/>
        </w:rPr>
        <w:t>
2010 - 2014 жылдарға арналған стратегиялық жоспары</w:t>
      </w:r>
    </w:p>
    <w:bookmarkEnd w:id="2"/>
    <w:bookmarkStart w:name="z6" w:id="3"/>
    <w:p>
      <w:pPr>
        <w:spacing w:after="0"/>
        <w:ind w:left="0"/>
        <w:jc w:val="left"/>
      </w:pPr>
      <w:r>
        <w:rPr>
          <w:rFonts w:ascii="Times New Roman"/>
          <w:b/>
          <w:i w:val="false"/>
          <w:color w:val="000000"/>
        </w:rPr>
        <w:t xml:space="preserve"> 
1-бөлім. Миссиясы және пайымдауы</w:t>
      </w:r>
    </w:p>
    <w:bookmarkEnd w:id="3"/>
    <w:p>
      <w:pPr>
        <w:spacing w:after="0"/>
        <w:ind w:left="0"/>
        <w:jc w:val="both"/>
      </w:pPr>
      <w:r>
        <w:rPr>
          <w:rFonts w:ascii="Times New Roman"/>
          <w:b w:val="false"/>
          <w:i w:val="false"/>
          <w:color w:val="000000"/>
          <w:sz w:val="28"/>
        </w:rPr>
        <w:t>      Қазақстан Республикасы Мұнай және газ министрлігінің (бұдан әрі - МГМ) миссиясы - бәсекелестік қабілеттілігі мен ұлттық қауіпсіздіктің жоғары деңгейін қамтамасыз ету мақсатында көмірсутек шикізаты бөлігінде отын-энергетика кешенін дамыту, экономиканың көмірсутек ресурстарына өсіп отырған қажеттігін қамтамасыз ету, оларды тиімді пайдалануға бағытталған ғылыми-технологиялық әлеуетті дамыту.</w:t>
      </w:r>
      <w:r>
        <w:br/>
      </w:r>
      <w:r>
        <w:rPr>
          <w:rFonts w:ascii="Times New Roman"/>
          <w:b w:val="false"/>
          <w:i w:val="false"/>
          <w:color w:val="000000"/>
          <w:sz w:val="28"/>
        </w:rPr>
        <w:t>
      МГМ-нің пайымдауы:</w:t>
      </w:r>
      <w:r>
        <w:br/>
      </w:r>
      <w:r>
        <w:rPr>
          <w:rFonts w:ascii="Times New Roman"/>
          <w:b w:val="false"/>
          <w:i w:val="false"/>
          <w:color w:val="000000"/>
          <w:sz w:val="28"/>
        </w:rPr>
        <w:t>
      Дамыған мұнай-газ өнеркәсібі және көмірсутек шикізаты тасымалының және магистралдық құбыржол көлігінің дамыған жүйесі.</w:t>
      </w:r>
    </w:p>
    <w:bookmarkStart w:name="z7" w:id="4"/>
    <w:p>
      <w:pPr>
        <w:spacing w:after="0"/>
        <w:ind w:left="0"/>
        <w:jc w:val="left"/>
      </w:pPr>
      <w:r>
        <w:rPr>
          <w:rFonts w:ascii="Times New Roman"/>
          <w:b/>
          <w:i w:val="false"/>
          <w:color w:val="000000"/>
        </w:rPr>
        <w:t xml:space="preserve"> 
2-бөлім. Тиісті салалар (аялар) қызметінің ағымдағы</w:t>
      </w:r>
      <w:r>
        <w:br/>
      </w:r>
      <w:r>
        <w:rPr>
          <w:rFonts w:ascii="Times New Roman"/>
          <w:b/>
          <w:i w:val="false"/>
          <w:color w:val="000000"/>
        </w:rPr>
        <w:t>
жағдайын және даму үрдістерін талдау</w:t>
      </w:r>
    </w:p>
    <w:bookmarkEnd w:id="4"/>
    <w:bookmarkStart w:name="z8" w:id="5"/>
    <w:p>
      <w:pPr>
        <w:spacing w:after="0"/>
        <w:ind w:left="0"/>
        <w:jc w:val="both"/>
      </w:pPr>
      <w:r>
        <w:rPr>
          <w:rFonts w:ascii="Times New Roman"/>
          <w:b w:val="false"/>
          <w:i w:val="false"/>
          <w:color w:val="000000"/>
          <w:sz w:val="28"/>
        </w:rPr>
        <w:t>
      1-стратегиялық бағыт. Жер қойнауын пайдалану жөніндегі операцияларды жүргізу саласындағы қатынастарды реттеуді жақсарту.</w:t>
      </w:r>
      <w:r>
        <w:br/>
      </w:r>
      <w:r>
        <w:rPr>
          <w:rFonts w:ascii="Times New Roman"/>
          <w:b w:val="false"/>
          <w:i w:val="false"/>
          <w:color w:val="000000"/>
          <w:sz w:val="28"/>
        </w:rPr>
        <w:t>
      Жер қойнауын пайдалану. 2009 жылдың қорытындылары бойынша көмірсутек шикізатына (бұдан әрі - КСШ) салынған инвестиция көлемі 2,4 трлн.теңгені құрады, бұл минералдық-шикізат кешеніне салынған жалпы инвестиция көлемінің 78 % құрайды. 1996 жылы КСШ-қа сол кезеңдегі инвестиция көлемінің 54 % ғана салынғанын айта кеткен жөн. Геологиялық барлау жұмыстарын жүргізуге 2056 млрд. теңге, қазақстандық мамандарды даярлау шығындарына - 16,3 млрд.теңге, ал аумақтардың әлеуметтік саласы мен инфрақұрылымын дамытуға 36,2 млрд. теңге жұмсалды.</w:t>
      </w:r>
      <w:r>
        <w:br/>
      </w:r>
      <w:r>
        <w:rPr>
          <w:rFonts w:ascii="Times New Roman"/>
          <w:b w:val="false"/>
          <w:i w:val="false"/>
          <w:color w:val="000000"/>
          <w:sz w:val="28"/>
        </w:rPr>
        <w:t>
      Қолданыстағы заңнамаға сәйкес барлауға арналған келісімшарт әрбір кезеңінің ұзақтығы екі жылға дейін екі рет ұзарту құқығымен алты жылға дейінгі мерзімге жасалады.</w:t>
      </w:r>
      <w:r>
        <w:br/>
      </w:r>
      <w:r>
        <w:rPr>
          <w:rFonts w:ascii="Times New Roman"/>
          <w:b w:val="false"/>
          <w:i w:val="false"/>
          <w:color w:val="000000"/>
          <w:sz w:val="28"/>
        </w:rPr>
        <w:t>
      Қалыптасқан әлемдік практика барлау жұмыстарынан бастап бірінші коммерциялық мұнайды алғанға дейін 8-10 жыл өтетіндігін көрсетіп отыр. Сонымен қатар, Қазақстан Республикасының аумағында игерілетін көмірсутек шикізаты кен орындарының көпшілігі 2002 жылға қарай жылдық өндірудің ең жоғары сатысына жетті.</w:t>
      </w:r>
      <w:r>
        <w:br/>
      </w:r>
      <w:r>
        <w:rPr>
          <w:rFonts w:ascii="Times New Roman"/>
          <w:b w:val="false"/>
          <w:i w:val="false"/>
          <w:color w:val="000000"/>
          <w:sz w:val="28"/>
        </w:rPr>
        <w:t>
      8-10 жылдан кейін мұнай қорының өсуін қамтамасыз ету үшін қазірден бастап көмірсутек шикізатын барлауды жүргізу үшін жер қойнауын пайдалану құқығын алуға арналған конкурстарды өткізу қажет.</w:t>
      </w:r>
      <w:r>
        <w:br/>
      </w:r>
      <w:r>
        <w:rPr>
          <w:rFonts w:ascii="Times New Roman"/>
          <w:b w:val="false"/>
          <w:i w:val="false"/>
          <w:color w:val="000000"/>
          <w:sz w:val="28"/>
        </w:rPr>
        <w:t>
      Қазақстан Республикасының қолданыстағы заңнамасына сәйкес жер қойнауын пайдалану құқығын беру екі тәсілмен: конкурс өткізу жолымен және ұлттық компаниямен тікелей келіссөздерді жүргізу жолымен жүргізіледі. Осыған орай, конкурстарды өткізудің 2007 жылғы сәуірден бастап тоқтатылғандығына байланысты, көмірсутек шикізатының жаңа объектілеріне жер қойнауын пайдалану құқығы ұлттық компанияның тікелей келіссөздері негізінде ғана беріледі.</w:t>
      </w:r>
      <w:r>
        <w:br/>
      </w:r>
      <w:r>
        <w:rPr>
          <w:rFonts w:ascii="Times New Roman"/>
          <w:b w:val="false"/>
          <w:i w:val="false"/>
          <w:color w:val="000000"/>
          <w:sz w:val="28"/>
        </w:rPr>
        <w:t>
      Осыған байланысты, барлау құқығын алуға арналған конкурстарды өткізуге шектеуді алу қажет. Бұл ретте, мемлекет жер қойнауын пайдаланушыларға толық жүктеу арқылы геологиялық тәуекелдерден босатылады.</w:t>
      </w:r>
      <w:r>
        <w:br/>
      </w:r>
      <w:r>
        <w:rPr>
          <w:rFonts w:ascii="Times New Roman"/>
          <w:b w:val="false"/>
          <w:i w:val="false"/>
          <w:color w:val="000000"/>
          <w:sz w:val="28"/>
        </w:rPr>
        <w:t>
      Бұдан басқа, қазіргі ақпараттық технологиялар базасында жер қойнауын пайдалануды мемлекеттік басқару жүйесін одан әрі дамыту қажет. Жүйенің экономикалық тиімділігі жер қойнауын пайдалану жағдайының негізгі көрсеткіштерін өзгерту динамикасында көрсетіледі. 2003 жылдан 2008 жылға дейінгі аралықта жер қойнауын пайдаланушылардың қаржылық міндеттемелерінің көлемі 1230489 млрд. теңгеден 5036028 млрд. теңгеге дейін (409 %-ға) өсті, жер қойнауын пайдалануға инвестициялар 821760 млрд. теңгеден 2672004 млрд. теңгеге дейін (325%-ға) ұлғайды. Бұл ретте жер қойнауын пайдаланушылардың төлемдері мен салықтарының көлемі 221400 млрд. теңгеден 1836024 млрд. теңгеге дейін (829%-ға) өсті.</w:t>
      </w:r>
      <w:r>
        <w:br/>
      </w:r>
      <w:r>
        <w:rPr>
          <w:rFonts w:ascii="Times New Roman"/>
          <w:b w:val="false"/>
          <w:i w:val="false"/>
          <w:color w:val="000000"/>
          <w:sz w:val="28"/>
        </w:rPr>
        <w:t>
      МГМ-нің негізгі міндеттерінің бірі өнімді бөлу туралы келісімдерден туындайтын Өкілетті органның құзыретін іске асыруды қамтамасыз ету болып табылады және тиісінше МГМ-ге Өнімді бөлу туралы келісімдерде өкілетті органның мүдделерін іске асыру функциясы жүктелді.</w:t>
      </w:r>
      <w:r>
        <w:br/>
      </w:r>
      <w:r>
        <w:rPr>
          <w:rFonts w:ascii="Times New Roman"/>
          <w:b w:val="false"/>
          <w:i w:val="false"/>
          <w:color w:val="000000"/>
          <w:sz w:val="28"/>
        </w:rPr>
        <w:t>
      Осыған байланысты, МГМ белгіленген тәртіппен өнімді бөлу туралы келісімдерде өкілетті органның мүдделерін іске асырады, оның ішінде ұлттық компанияның еншілес ұйымының қатысу үлестерін өтеусіз сенімгерлік басқаруды жүзеге асырады.</w:t>
      </w:r>
      <w:r>
        <w:br/>
      </w:r>
      <w:r>
        <w:rPr>
          <w:rFonts w:ascii="Times New Roman"/>
          <w:b w:val="false"/>
          <w:i w:val="false"/>
          <w:color w:val="000000"/>
          <w:sz w:val="28"/>
        </w:rPr>
        <w:t>
      Қазіргі ақпараттық технологияларды енгізу жолымен оның ақпараттық-талдамалық қамтамасыз ету сапасын жақсарту есебінен жер қойнауын пайдалануды мемлекеттік басқарудың тиімділігін арттыру мақсатында, минералдық-шикізаттық ресурстарды пайдаланудың тиімділігін арттыру және өнеркәсіптің өндіруші салаларының ашықтығын қамтамасыз ету үшін 2008 жылы «Қазақстан Республикасының жер қойнауын пайдалануды басқарудың мемлекеттік бірыңғай жүйесі» интеграцияланған ақпараттық жүйесін (бұдан әрі - ҚР ЖҚ БМБЖ ИАЖ) құру жөнінде жұмыстар басталды.</w:t>
      </w:r>
      <w:r>
        <w:br/>
      </w:r>
      <w:r>
        <w:rPr>
          <w:rFonts w:ascii="Times New Roman"/>
          <w:b w:val="false"/>
          <w:i w:val="false"/>
          <w:color w:val="000000"/>
          <w:sz w:val="28"/>
        </w:rPr>
        <w:t>
      ҚР ЖҚ БМБЖ ИАЖ-ды іске асыру жер қойнауын пайдалану саласында МГМ-нің функцияларын автоматтандыруға мүмкіндік тудырады.</w:t>
      </w:r>
    </w:p>
    <w:bookmarkEnd w:id="5"/>
    <w:bookmarkStart w:name="z9" w:id="6"/>
    <w:p>
      <w:pPr>
        <w:spacing w:after="0"/>
        <w:ind w:left="0"/>
        <w:jc w:val="both"/>
      </w:pPr>
      <w:r>
        <w:rPr>
          <w:rFonts w:ascii="Times New Roman"/>
          <w:b w:val="false"/>
          <w:i w:val="false"/>
          <w:color w:val="000000"/>
          <w:sz w:val="28"/>
        </w:rPr>
        <w:t>
      2-стратегиялық бағыт. Мұнай және газ өнеркәсібін серпінді дамыту.</w:t>
      </w:r>
      <w:r>
        <w:br/>
      </w:r>
      <w:r>
        <w:rPr>
          <w:rFonts w:ascii="Times New Roman"/>
          <w:b w:val="false"/>
          <w:i w:val="false"/>
          <w:color w:val="000000"/>
          <w:sz w:val="28"/>
        </w:rPr>
        <w:t>
      Мұнай өнеркәсібі. 2009 жылы республикада мұнай және газ конденсатын өндіру мұның алдындағы жылмен салыстырғанда 8,3 % -ға өсіп, 76,5 млн. тоннаны құрады. 68,1 млн. тонна мұнай және газ конденсаты экспортталды.</w:t>
      </w:r>
      <w:r>
        <w:br/>
      </w:r>
      <w:r>
        <w:rPr>
          <w:rFonts w:ascii="Times New Roman"/>
          <w:b w:val="false"/>
          <w:i w:val="false"/>
          <w:color w:val="000000"/>
          <w:sz w:val="28"/>
        </w:rPr>
        <w:t>
      Ішкі нарыққа 12 млн. тоннадан астам мұнай жеткізілді және қайта өңделді. 2589,1 мың тонна бензин (98,7 %), 3795,3 мың тонна дизель отыны (95,3 %), 3237 мың тонна мазут (104,3 %), 373,5 мың тонна авиакеросин (92,7%) өндірілді.</w:t>
      </w:r>
      <w:r>
        <w:br/>
      </w:r>
      <w:r>
        <w:rPr>
          <w:rFonts w:ascii="Times New Roman"/>
          <w:b w:val="false"/>
          <w:i w:val="false"/>
          <w:color w:val="000000"/>
          <w:sz w:val="28"/>
        </w:rPr>
        <w:t>
      Қазақстан Республикасының аумағында 2009 жылдың қорытындылары бойынша негізі мұнай өндіруші компаниялар «Теңізшевройл» ЖШС (22,5 млн. тонна), «Қарашығанақ Петролеум Оперейтинг Б.В.» ЖШС (11,9 млн. тонна), «ҚазМұнайГаз» СҮ» АҚ (8,9 млн. тонна), «Маңғыстаумұнайгаз» СҮ» АҚ (5,7 млн. тонна) және «СНПС-Ақтөбемұнайгаз» АҚ (6 млн. тонна) болып табылады.</w:t>
      </w:r>
      <w:r>
        <w:br/>
      </w:r>
      <w:r>
        <w:rPr>
          <w:rFonts w:ascii="Times New Roman"/>
          <w:b w:val="false"/>
          <w:i w:val="false"/>
          <w:color w:val="000000"/>
          <w:sz w:val="28"/>
        </w:rPr>
        <w:t>
      Қазақстан Республикасының аумағында құрлықтағы кен орындарында игерілетін көмірсутек шикізатының басым бөлігі жылдық өндірудің ең жоғары деңгейлі сатысына жетті. Құрлықта өндірудің одан әрі өсуі бірінші кезекте, Теңіз және Қарашығанақ кен орындарын игерудің қарқындауына байланысты. 2012 жылдың аяғында Қарашығанақ кен орнын тәжірибелік-өнеркәсіптік іске асыруды бастау жоспарлануда. Құрлықтағы басқа кен орындарында өндіру көлемі (Теңіз және Қарашығанақты есепке алмағанда) өндірудің жалпы көлемінен 45 млн. тоннаны немесе 56 %-ды құрайды, 2014 жылы бұл көрсеткіш өндірудің жалпы көлемінен 44,9 млн. тоннаға дейін немесе 52,8 %-ға төмендейді.</w:t>
      </w:r>
      <w:r>
        <w:br/>
      </w:r>
      <w:r>
        <w:rPr>
          <w:rFonts w:ascii="Times New Roman"/>
          <w:b w:val="false"/>
          <w:i w:val="false"/>
          <w:color w:val="000000"/>
          <w:sz w:val="28"/>
        </w:rPr>
        <w:t>
      Мұнай өндірудің ұлғаюына байланысты, 2014 жылға дейінгі кезеңде мұнай өңдеуді жылына 15 млн. тоннаға дейін ұлғайту және тиісінше мұнай өнімдерін өндіру жоспарлануда.</w:t>
      </w:r>
      <w:r>
        <w:br/>
      </w:r>
      <w:r>
        <w:rPr>
          <w:rFonts w:ascii="Times New Roman"/>
          <w:b w:val="false"/>
          <w:i w:val="false"/>
          <w:color w:val="000000"/>
          <w:sz w:val="28"/>
        </w:rPr>
        <w:t>
      Осы мақсаттарға қол жеткізу үшін отандық мұнай өңдеу зауыттарында (бұдан әрі - МӨЗ) жұмыс істеп тұрған өңдеуші қуаттарды қайта құру және жаңғырту бойынша іс-шаралар жоспарлануда.</w:t>
      </w:r>
      <w:r>
        <w:br/>
      </w:r>
      <w:r>
        <w:rPr>
          <w:rFonts w:ascii="Times New Roman"/>
          <w:b w:val="false"/>
          <w:i w:val="false"/>
          <w:color w:val="000000"/>
          <w:sz w:val="28"/>
        </w:rPr>
        <w:t>
      Мынадай инвестициялық жобаларды іске асыру көзделеді:</w:t>
      </w:r>
      <w:r>
        <w:br/>
      </w:r>
      <w:r>
        <w:rPr>
          <w:rFonts w:ascii="Times New Roman"/>
          <w:b w:val="false"/>
          <w:i w:val="false"/>
          <w:color w:val="000000"/>
          <w:sz w:val="28"/>
        </w:rPr>
        <w:t>
      Атырау мұнай өңдеу зауытында (бұдан әрі - АМӨЗ):</w:t>
      </w:r>
      <w:r>
        <w:br/>
      </w:r>
      <w:r>
        <w:rPr>
          <w:rFonts w:ascii="Times New Roman"/>
          <w:b w:val="false"/>
          <w:i w:val="false"/>
          <w:color w:val="000000"/>
          <w:sz w:val="28"/>
        </w:rPr>
        <w:t>
      ЭЛОУ-АВТ-3 қондырғысының вакуумдық блогын және АМӨЗ баяу кокстеу қондырғысын қайта құру вакуумдық блоктың қуатын жылына 1800 мың тоннаға дейін және баяу кокстеу қондырғысының қуатын жылына 1000 мың тоннаға дейін жеткізу. Жобаны іске асыру мерзімі - 2010 жыл.</w:t>
      </w:r>
      <w:r>
        <w:br/>
      </w:r>
      <w:r>
        <w:rPr>
          <w:rFonts w:ascii="Times New Roman"/>
          <w:b w:val="false"/>
          <w:i w:val="false"/>
          <w:color w:val="000000"/>
          <w:sz w:val="28"/>
        </w:rPr>
        <w:t>
      Хош иісті көмірсутектерді: жылына 133 мың тонна бензол, 496 мың тонна параксилол өндіру кешенін салу және мұнай өнімдерінің сапасын Евро-3 стандартына дейін жақсарту. Жобаны іске асыру мерзімі - 2013 жыл.</w:t>
      </w:r>
      <w:r>
        <w:br/>
      </w:r>
      <w:r>
        <w:rPr>
          <w:rFonts w:ascii="Times New Roman"/>
          <w:b w:val="false"/>
          <w:i w:val="false"/>
          <w:color w:val="000000"/>
          <w:sz w:val="28"/>
        </w:rPr>
        <w:t>
      Мұнай өңдеуді жылына 5 000 мың тоннаға дейін және өңдеу тереңдігін 84%-ға дейін жеткізумен, мұнай өнімдерінің сапасын Евро-4 стандартына дейін жақсартумен зауыт базасында мұнайды тереңдетіп өңдеу кешенін салу. Жобаны іске асыру мерзімі - 2014 жыл.</w:t>
      </w:r>
      <w:r>
        <w:br/>
      </w:r>
      <w:r>
        <w:rPr>
          <w:rFonts w:ascii="Times New Roman"/>
          <w:b w:val="false"/>
          <w:i w:val="false"/>
          <w:color w:val="000000"/>
          <w:sz w:val="28"/>
        </w:rPr>
        <w:t>
      «Петро Казахстан Ойл Продактс» ЖШС-да (Шымкент мұнай өңдеу зауыты):</w:t>
      </w:r>
      <w:r>
        <w:br/>
      </w:r>
      <w:r>
        <w:rPr>
          <w:rFonts w:ascii="Times New Roman"/>
          <w:b w:val="false"/>
          <w:i w:val="false"/>
          <w:color w:val="000000"/>
          <w:sz w:val="28"/>
        </w:rPr>
        <w:t>
      Мұнай өңдеу тереңдігін 90%-ға дейін ұлғайтумен, зауыттың қуатын жылына 6 000 мың тоннаға дейін жеткізумен зауытты қайта құру және жаңғырту, мұнай өнімдерінің сапасын Евро-4 стандартына дейін жақсарту. Жобаны іске асыру мерзімі - 2014 жыл.</w:t>
      </w:r>
      <w:r>
        <w:br/>
      </w:r>
      <w:r>
        <w:rPr>
          <w:rFonts w:ascii="Times New Roman"/>
          <w:b w:val="false"/>
          <w:i w:val="false"/>
          <w:color w:val="000000"/>
          <w:sz w:val="28"/>
        </w:rPr>
        <w:t>
      Павлодар мұнай-химия зауытында:</w:t>
      </w:r>
      <w:r>
        <w:br/>
      </w:r>
      <w:r>
        <w:rPr>
          <w:rFonts w:ascii="Times New Roman"/>
          <w:b w:val="false"/>
          <w:i w:val="false"/>
          <w:color w:val="000000"/>
          <w:sz w:val="28"/>
        </w:rPr>
        <w:t>
      Мұнай өңдеу тереңдігін 90%-ға дейін ұлғайтумен, зауыттың қуатын жылына 6 000 мың тоннаға дейін жеткізумен зауытты қайта құру және жаңғырту, мұнай өнімдерінің сапасын Евро-4 стандартына дейін жақсарту. Жобаны іске асыру мерзімі - 2013 жыл.</w:t>
      </w:r>
      <w:r>
        <w:br/>
      </w:r>
      <w:r>
        <w:rPr>
          <w:rFonts w:ascii="Times New Roman"/>
          <w:b w:val="false"/>
          <w:i w:val="false"/>
          <w:color w:val="000000"/>
          <w:sz w:val="28"/>
        </w:rPr>
        <w:t>
      Қазақстан Республикасының Президенті Н.Назарбаевтың 2009 жылғы 6 наурыздағы Қазақстан халқына Жолдауында көрсетілген тапсырманы орындау үшін отандық жағар майларды өндіруді ұйымдастыру туралы міндет қойылды. Осыған байланысты, қазіргі уақытта «ҚазМұнайГаз» ҰК» АҚ-та Қазақстан Республикасында жағар майларды өндіруді ұйымдастыру мүмкіндігі зерделенуде.</w:t>
      </w:r>
      <w:r>
        <w:br/>
      </w:r>
      <w:r>
        <w:rPr>
          <w:rFonts w:ascii="Times New Roman"/>
          <w:b w:val="false"/>
          <w:i w:val="false"/>
          <w:color w:val="000000"/>
          <w:sz w:val="28"/>
        </w:rPr>
        <w:t>
      МӨЗ-ді қайта құру және жаңғыртуды аяқтау 2015 жылы республиканың тұтынушыларын ЕВРО-3, 4 талаптарына сай келетін сапалы мұнай өнімдерімен қамтамасыз етуге, қоршаған ортаға зиянды әсерді азайтуға, республиканың автомобильдік және авиациялық отынға қажеттігін қамтамасыз етуге, мұнай өңдеу зауыттарының жиынтық қуатын жылына 17 млн. тоннаға дейін жеткізуге мүмкіндік тудырады.</w:t>
      </w:r>
      <w:r>
        <w:br/>
      </w:r>
      <w:r>
        <w:rPr>
          <w:rFonts w:ascii="Times New Roman"/>
          <w:b w:val="false"/>
          <w:i w:val="false"/>
          <w:color w:val="000000"/>
          <w:sz w:val="28"/>
        </w:rPr>
        <w:t>
      Көмірсутектерді өндіру көлемін ұлғайту мұнай-көлік инфрақұрылымын қарқынды дамытуды талап етеді. Қазіргі уақытта қазақстан мұнайының негізгі жұмыс істеп тұрған экспорттық маршруттары Атырау - Самара құбыры, КТК құбыры, Атасу - Алашанькоу құбыры, Ақтау порты болып табылады.</w:t>
      </w:r>
      <w:r>
        <w:br/>
      </w:r>
      <w:r>
        <w:rPr>
          <w:rFonts w:ascii="Times New Roman"/>
          <w:b w:val="false"/>
          <w:i w:val="false"/>
          <w:color w:val="000000"/>
          <w:sz w:val="28"/>
        </w:rPr>
        <w:t>
      Қазақстан мұнайының басым бөлігі 2009 жылы КТК мұнай құбыры бойынша - 27,5 млн. тонна және Атырау-Самара бойынша - 17,5 млн. тонна экспортталды. Қытай бағытында - 7,7 млн. тонна тасымалданды, оның 6,2 млн. тоннасы қазақстандық мұнай. Теңіз экспорта - 11,1 млн. тоннаны құрады, теміржолмен 4 млн. тонна тиелді. Орынбор МӨЗ-ге 1,8 млн. тонна газ конденсаты жеткізілді. 2009 жылы Қазақстан аумағы бойынша Қытайға Ресей мұнайының транзиті 1,5 млн. тоннаны құрады, 2010 жылға 2 млн. тоннаны тасымалдау жоспарлануда.</w:t>
      </w:r>
      <w:r>
        <w:br/>
      </w:r>
      <w:r>
        <w:rPr>
          <w:rFonts w:ascii="Times New Roman"/>
          <w:b w:val="false"/>
          <w:i w:val="false"/>
          <w:color w:val="000000"/>
          <w:sz w:val="28"/>
        </w:rPr>
        <w:t>
      Жаңа экспорттық жүйелерді құру және барларын кеңейту бойынша жұмыстар өзекті болып отыр. 2009 жылы Каспий Құбыр Консорциумының акционерлері кезеңді кеңейту туралы шешім қабылдады, Қазақстан Каспий Тасымалдау Жүйесін құру бойынша, сондай-ақ Қазақстан - Қытай мұнай құбырын кеңейту жобасы бойынша жұмыс жалғастырылуда.</w:t>
      </w:r>
      <w:r>
        <w:br/>
      </w:r>
      <w:r>
        <w:rPr>
          <w:rFonts w:ascii="Times New Roman"/>
          <w:b w:val="false"/>
          <w:i w:val="false"/>
          <w:color w:val="000000"/>
          <w:sz w:val="28"/>
        </w:rPr>
        <w:t>
      Газ өнеркәсібі. Табиғи және ілеспе газды өндіру 2009 жылы 36 млрд. текше метрді құрады, 2008 жылмен салыстырғанда өсуі 7,5 %. 2009 жылы республиканың мұнай және газ өңдейтін кәсіпорындарында 1824,5 мың тонна сұйытылған көмірсутек газы өндірілді, өсуі 125,7 % құрады. Оның ішінде шамамен 1304,5 мың тоннасы экспортқа және 520 мың тоннасы ішкі нарыққа жөнелтілді (2008 жылға қарағанда 118 %).</w:t>
      </w:r>
      <w:r>
        <w:br/>
      </w:r>
      <w:r>
        <w:rPr>
          <w:rFonts w:ascii="Times New Roman"/>
          <w:b w:val="false"/>
          <w:i w:val="false"/>
          <w:color w:val="000000"/>
          <w:sz w:val="28"/>
        </w:rPr>
        <w:t>
      2014 жылы шикі газ өндіру көлемінің өсуі 2009 жылмен салыстырғанда 54,5% -ға өсті (өндірудің өсуі 19,8 млрд.текше м).</w:t>
      </w:r>
      <w:r>
        <w:br/>
      </w:r>
      <w:r>
        <w:rPr>
          <w:rFonts w:ascii="Times New Roman"/>
          <w:b w:val="false"/>
          <w:i w:val="false"/>
          <w:color w:val="000000"/>
          <w:sz w:val="28"/>
        </w:rPr>
        <w:t>
      Қазақстан Республикасы облыстарының 2009 жылы табиғи газды тұтынуының көлемі 8,6 млрд. текше метрді құрады, бұл 2008 жылы тұтынған газдың 95,8 % құрайды.</w:t>
      </w:r>
      <w:r>
        <w:br/>
      </w:r>
      <w:r>
        <w:rPr>
          <w:rFonts w:ascii="Times New Roman"/>
          <w:b w:val="false"/>
          <w:i w:val="false"/>
          <w:color w:val="000000"/>
          <w:sz w:val="28"/>
        </w:rPr>
        <w:t>
      Облыс әкімдіктерінің деректері бойынша газды тұтынудың болжамдық көлемі 2014 жылы 13,8 млрд. текше м-ді құрайды, бұл 2009 жылға қарағанда, 1,6 есе көп.</w:t>
      </w:r>
      <w:r>
        <w:br/>
      </w:r>
      <w:r>
        <w:rPr>
          <w:rFonts w:ascii="Times New Roman"/>
          <w:b w:val="false"/>
          <w:i w:val="false"/>
          <w:color w:val="000000"/>
          <w:sz w:val="28"/>
        </w:rPr>
        <w:t>
      Газ экспортының көлемі 7 млрд. т. м. құрады (алмасу операциясы арқылы Қазақстан Республикасының ішкі нарығына жіберілетін Қарашығанақ газының көлемін есептемегенде).</w:t>
      </w:r>
      <w:r>
        <w:br/>
      </w:r>
      <w:r>
        <w:rPr>
          <w:rFonts w:ascii="Times New Roman"/>
          <w:b w:val="false"/>
          <w:i w:val="false"/>
          <w:color w:val="000000"/>
          <w:sz w:val="28"/>
        </w:rPr>
        <w:t>
      2010 жылы газ өндіру көлемі 37 млрд. текше метр болады деп күтілуде. Табиғи газ тұтыну көлемі 9,7 млрд. текше метрді құрайды. Газ экспортының көлемі 7 млрд.текше метрді құрайды.</w:t>
      </w:r>
      <w:r>
        <w:br/>
      </w:r>
      <w:r>
        <w:rPr>
          <w:rFonts w:ascii="Times New Roman"/>
          <w:b w:val="false"/>
          <w:i w:val="false"/>
          <w:color w:val="000000"/>
          <w:sz w:val="28"/>
        </w:rPr>
        <w:t>
      Газ өндіруді ұлғайту Қарашығанақ, Теңіз, Жаңажол, Толқын секілді және «ҚазМұнайГаз» ҰҚ» АҚ-тың иелігіндегі бірқатар басқа кен орындарының, сондай-ақ Каспий қайраңы (Қашаған және басқалар) кен орындарының жаңа және негізгі базалық көмірсутек кен орындарын дамыту жолымен қамтамасыз етіледі. Негізінен өндірілетін газдың ілеспе болып табылатындығын ескере отырып, тауарлық газды өндіру мен өндірісінің серпіні мұнай өндіру қарқынымен және кенорындары игеру бойынша қабылданған технологиялық шешімдермен анықталады (мысалы, газды кері айдау).</w:t>
      </w:r>
      <w:r>
        <w:br/>
      </w:r>
      <w:r>
        <w:rPr>
          <w:rFonts w:ascii="Times New Roman"/>
          <w:b w:val="false"/>
          <w:i w:val="false"/>
          <w:color w:val="000000"/>
          <w:sz w:val="28"/>
        </w:rPr>
        <w:t>
      Ішкі нарықты газбен қамтамасыз ету үшін 2006 жылы «Газпром» ААҚ, «Өзбекмұнайгаз» ҰХК және «ҚазМұнайГаз» ҰҚ» АҚ арасында Газдың қарама-қарсы жеткізілімдері туралы келісімге қол қойылды.</w:t>
      </w:r>
      <w:r>
        <w:br/>
      </w:r>
      <w:r>
        <w:rPr>
          <w:rFonts w:ascii="Times New Roman"/>
          <w:b w:val="false"/>
          <w:i w:val="false"/>
          <w:color w:val="000000"/>
          <w:sz w:val="28"/>
        </w:rPr>
        <w:t>
      Тарихи қалыптасқан магистралдық және газ тарату жүйесімен табиғи газ Республиканың 14 облысынан 9-на жеткізіледі. Қазақстан Республикасының Үкіметі Қазақстан Республикасының елді мекендерін газдандыру бойынша іс-шараларды жүзеге асыруға айтарлықтай мән береді. 2006 - 2009 жылдары республикалық бюджеттен осы мақсатқа 15 млрд. теңгеден артық қаржы бөлінді. Қабылданған шаралар табиғи газбен Ақтөбе, Атырау, Қостанай, Батыс Қазақстан, Жамбыл, Оңтүстік Қазақстан облыстарының 80-нен астам елді мекендерін, сондай-ақ Қызылорда қаласында 46 көп қабатты үйлерді және 4 мың жекеменшік үйлерді газдандыруға мүмкіндік тудырды.</w:t>
      </w:r>
      <w:r>
        <w:br/>
      </w:r>
      <w:r>
        <w:rPr>
          <w:rFonts w:ascii="Times New Roman"/>
          <w:b w:val="false"/>
          <w:i w:val="false"/>
          <w:color w:val="000000"/>
          <w:sz w:val="28"/>
        </w:rPr>
        <w:t>
      Газдандыру бойынша өзекті жұмыс жергілікті деңгейде жергілікті бюджеттің қаражаты есебінен жүзеге асырылады. 2007 - 2009 жылдары осы мақсатқа 30 млрд. теңгеден артық қаржы бөлінді және адамдардың санымен алғанда 400 мыңға жуық адам тұратын үйлер газдандырылды.</w:t>
      </w:r>
      <w:r>
        <w:br/>
      </w:r>
      <w:r>
        <w:rPr>
          <w:rFonts w:ascii="Times New Roman"/>
          <w:b w:val="false"/>
          <w:i w:val="false"/>
          <w:color w:val="000000"/>
          <w:sz w:val="28"/>
        </w:rPr>
        <w:t>
      Бейнеу - Шымкент газ құбырын салу Қазақстанның энергетикалық қауіпсіздігінің жақсаруына жағдай жасайтын болады және елдің газ өндіретін батыс өңірлерінен оңтүстікке берілетін газ ағынын қамтамасыз етуге және өзбек газының жеткізіліміне тәуелділікті азайтуға мүмкіндік береді.</w:t>
      </w:r>
      <w:r>
        <w:br/>
      </w:r>
      <w:r>
        <w:rPr>
          <w:rFonts w:ascii="Times New Roman"/>
          <w:b w:val="false"/>
          <w:i w:val="false"/>
          <w:color w:val="000000"/>
          <w:sz w:val="28"/>
        </w:rPr>
        <w:t>
      Газ құбырының трассасы Маңғыстау, Ақтөбе, Қызылорда және Оңтүстік Қазақстан облыстары бойынша өтетін болады.</w:t>
      </w:r>
      <w:r>
        <w:br/>
      </w:r>
      <w:r>
        <w:rPr>
          <w:rFonts w:ascii="Times New Roman"/>
          <w:b w:val="false"/>
          <w:i w:val="false"/>
          <w:color w:val="000000"/>
          <w:sz w:val="28"/>
        </w:rPr>
        <w:t>
      Бейнеу - Шымкент газ құбыры Орта Азия - Орталық, Бұхара - Орал, Бұқара газды ауданы - Ташкент - Бішкек - Алматы, Қазақстан - Қытай сияқты барлық негізгі магистралдық газ құбырларын қосады.</w:t>
      </w:r>
      <w:r>
        <w:br/>
      </w:r>
      <w:r>
        <w:rPr>
          <w:rFonts w:ascii="Times New Roman"/>
          <w:b w:val="false"/>
          <w:i w:val="false"/>
          <w:color w:val="000000"/>
          <w:sz w:val="28"/>
        </w:rPr>
        <w:t>
      Жобаны іске асыру 400-ге жуық елді мекенді қамтумен, тұрғындардың жалпы саны 2 миллион адамға дейінгі бұрын газбен жабдықталмаған Қызылорда облысының аумағын, Оңтүстік Қазақстан, Жамбыл және Алматы облыстарының солтүстік аудандарын газбен жабдықтауды жалғастыру мүмкіндігін көрсеткен оң мультипликативтік әсер береді. Бұл ауыл халқының тұрмысын сапалы деңгейге көтеруге мүмкіндік береді, жаңа және жұмыс істеп тұрған өнеркәсіп объектілері мен ауыл шаруашылығын дамытуға және жаңғыртуға, шағын және орта бизнесті дамытуға және жаңа жұмыс орындарын құруға қозғау салады.</w:t>
      </w:r>
      <w:r>
        <w:br/>
      </w:r>
      <w:r>
        <w:rPr>
          <w:rFonts w:ascii="Times New Roman"/>
          <w:b w:val="false"/>
          <w:i w:val="false"/>
          <w:color w:val="000000"/>
          <w:sz w:val="28"/>
        </w:rPr>
        <w:t>
      Тұтас алғанда, жобаны іске асыру газ құбыры трассасының бойына орналасқан Қазақстан Республикасы өңірлерінің әлеуметтік-экономикалық жағдайын жақсартуға алып келеді.</w:t>
      </w:r>
      <w:r>
        <w:br/>
      </w:r>
      <w:r>
        <w:rPr>
          <w:rFonts w:ascii="Times New Roman"/>
          <w:b w:val="false"/>
          <w:i w:val="false"/>
          <w:color w:val="000000"/>
          <w:sz w:val="28"/>
        </w:rPr>
        <w:t>
      Қазақстан ішкі және сыртқы нарықтарға көмірсутектерді жеткізудің көп векторлы принциптеріне сүйене отырып, табиғи газдың транзиті мен экспорттық жеткізілімі бойынша барлық экономикалық тиімді бағыттарды дамытуға ұмтылады. Қазақстан-Қытай газ құбыры және Каспий жағалауы газ құбыры жобаларын іске асыру елдің транзиттік және экспорттық әлеуетін жақсартуға мүмкіндік береді және тиісінше Қазақстан экономикасының дамуына жағдай жасайтын болады.</w:t>
      </w:r>
      <w:r>
        <w:br/>
      </w:r>
      <w:r>
        <w:rPr>
          <w:rFonts w:ascii="Times New Roman"/>
          <w:b w:val="false"/>
          <w:i w:val="false"/>
          <w:color w:val="000000"/>
          <w:sz w:val="28"/>
        </w:rPr>
        <w:t>
      Қазақстан - Қытай газ құбыры жобасы.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келісімге 2007 жылғы 18 тамызда қол қойылды. Газ құбыры түркімен және қазақстан газын тасымалдау үшін қажет. Газ құбырының өткізу қуаты жылына 40 млрд. текше м-ге дейін жоспарланып отыр.</w:t>
      </w:r>
      <w:r>
        <w:br/>
      </w:r>
      <w:r>
        <w:rPr>
          <w:rFonts w:ascii="Times New Roman"/>
          <w:b w:val="false"/>
          <w:i w:val="false"/>
          <w:color w:val="000000"/>
          <w:sz w:val="28"/>
        </w:rPr>
        <w:t>
      Қазақстан-Қытай газ құбырын қаржыландыру, жобалау, салу және пайдалану үшін тең үлесте «ҚазТрансГаз» АҚ пен Trans-Asia Gas Pipeline Company Limited компаниясы арасында «Азия газ құбыры» ЖШС бірлескен Қазақстан-қытай компаниясы құрылды.</w:t>
      </w:r>
      <w:r>
        <w:br/>
      </w:r>
      <w:r>
        <w:rPr>
          <w:rFonts w:ascii="Times New Roman"/>
          <w:b w:val="false"/>
          <w:i w:val="false"/>
          <w:color w:val="000000"/>
          <w:sz w:val="28"/>
        </w:rPr>
        <w:t>
      Газ құбырын салу үшін Қытай Даму Банкінен 7,5 млрд. АҚШ долларына қарыз тартылды. Осы қарызды өтеу мақсатында «Ship or pay» («тасымалда немесе төле») шартында тасымалдау туралы шартқа қол қою сәтіне дейін құрылыс мерзіміне Қытай Ұлттық Мұнай-газ Корпорациясы корпоративтік кепілдікті ұсынды.</w:t>
      </w:r>
      <w:r>
        <w:br/>
      </w:r>
      <w:r>
        <w:rPr>
          <w:rFonts w:ascii="Times New Roman"/>
          <w:b w:val="false"/>
          <w:i w:val="false"/>
          <w:color w:val="000000"/>
          <w:sz w:val="28"/>
        </w:rPr>
        <w:t>
      2009 жылғы 12 желтоқсанда Қытай Халық Республикасының Төрағасы Ху Цзиньтао мен Қазақстан Президенті Н.Назарбаевтың қатысуымен Қазақстан-Қытай газ құбырының бірінші учаскесінің 1-ші желісін пайдалануға беруді салтанатты ресми ашу рәсімі өтті.</w:t>
      </w:r>
      <w:r>
        <w:br/>
      </w:r>
      <w:r>
        <w:rPr>
          <w:rFonts w:ascii="Times New Roman"/>
          <w:b w:val="false"/>
          <w:i w:val="false"/>
          <w:color w:val="000000"/>
          <w:sz w:val="28"/>
        </w:rPr>
        <w:t>
      2012 жылдың соңына дейін Қазақстан-Қытай газ құбырының 1-ші учаскесінің қуатын кейіннен жылына 40 млрд. текше м-ге дейін кеңейтумен, жылына 30 млрд.т.м.-ге дейін жеткізу жоспарланып отыр.</w:t>
      </w:r>
      <w:r>
        <w:br/>
      </w:r>
      <w:r>
        <w:rPr>
          <w:rFonts w:ascii="Times New Roman"/>
          <w:b w:val="false"/>
          <w:i w:val="false"/>
          <w:color w:val="000000"/>
          <w:sz w:val="28"/>
        </w:rPr>
        <w:t>
      Каспий жағалауы газ құбыры жобасы. Қазақстан Республикасының Үкіметі, Ресей Федерациясының Үкіметі және Түрікменстан Үкіметінің арасындағы Каспий жағалауы газ құбырын салудағы ынтымақтастық туралы келісімге 2007 жылғы 20 желтоқсанда Мәскеу қаласында қол қойылды, ол Қазақстан Республикасының 2009 жылғы 14 мамырдағы № 160-IV </w:t>
      </w:r>
      <w:r>
        <w:rPr>
          <w:rFonts w:ascii="Times New Roman"/>
          <w:b w:val="false"/>
          <w:i w:val="false"/>
          <w:color w:val="000000"/>
          <w:sz w:val="28"/>
        </w:rPr>
        <w:t>Заңымен</w:t>
      </w:r>
      <w:r>
        <w:rPr>
          <w:rFonts w:ascii="Times New Roman"/>
          <w:b w:val="false"/>
          <w:i w:val="false"/>
          <w:color w:val="000000"/>
          <w:sz w:val="28"/>
        </w:rPr>
        <w:t xml:space="preserve"> ратификацияланған).</w:t>
      </w:r>
      <w:r>
        <w:br/>
      </w:r>
      <w:r>
        <w:rPr>
          <w:rFonts w:ascii="Times New Roman"/>
          <w:b w:val="false"/>
          <w:i w:val="false"/>
          <w:color w:val="000000"/>
          <w:sz w:val="28"/>
        </w:rPr>
        <w:t>
      Газ құбыры ішкі нарыққа жыл сайын көлемі 20 млрд. текше м-ге дейін газды тасымалдауға арналған, оның ішінде 10 млрд. текше м-ге дейін Қазақстан газы және 10 млрд. текше м-ге дейін түрікмен газы. Түрікмен тарапы түрікмен газын жыл сайын 10 млрд. текше м-ден 30 млрд. текше м-ге дейін арттыруды ұсынған болатын.</w:t>
      </w:r>
      <w:r>
        <w:br/>
      </w:r>
      <w:r>
        <w:rPr>
          <w:rFonts w:ascii="Times New Roman"/>
          <w:b w:val="false"/>
          <w:i w:val="false"/>
          <w:color w:val="000000"/>
          <w:sz w:val="28"/>
        </w:rPr>
        <w:t>
      Жаңа газ құбырының ұтымды параметрлері (газ құбырының құны, қысымы, диаметрі) Тараптар қорытатын техникалық-экономикалық негіздемелерінің (бұдан әрі - ТЭН), Қазақстан Республикасының аумағы бойынша ТЭН қорытындысы бойынша анықталады.</w:t>
      </w:r>
      <w:r>
        <w:br/>
      </w:r>
      <w:r>
        <w:rPr>
          <w:rFonts w:ascii="Times New Roman"/>
          <w:b w:val="false"/>
          <w:i w:val="false"/>
          <w:color w:val="000000"/>
          <w:sz w:val="28"/>
        </w:rPr>
        <w:t>
      Үшінші Жаңажол газ өңдеу зауыты жобасын (бұдан әрі - 3-ЖГӨЗ) Сычуан жобалау-іздеу институты (ҚХР) әзірлеген. Жоба бойынша үшінші зауытта 300-ден астам адам еңбек ететін болады.</w:t>
      </w:r>
      <w:r>
        <w:br/>
      </w:r>
      <w:r>
        <w:rPr>
          <w:rFonts w:ascii="Times New Roman"/>
          <w:b w:val="false"/>
          <w:i w:val="false"/>
          <w:color w:val="000000"/>
          <w:sz w:val="28"/>
        </w:rPr>
        <w:t>
      «3-ЖГӨЗ 2-ші кезеңінің құрылысы» объектісі бойынша газ сату нарығына талдау және өнімнің бағасын және бастапқы жобаға өзгеріс енгізу жұмыстары жүргізілуде. 2011 жылдың соңына дейін жобаға өзгерістерді енгізу жұмысын толығымен аяқтау жоспарлануда. ЖГӨЗ-дің 2-кезегін пайдалануға беру 2013 жылға жоспарланған.</w:t>
      </w:r>
      <w:r>
        <w:br/>
      </w:r>
      <w:r>
        <w:rPr>
          <w:rFonts w:ascii="Times New Roman"/>
          <w:b w:val="false"/>
          <w:i w:val="false"/>
          <w:color w:val="000000"/>
          <w:sz w:val="28"/>
        </w:rPr>
        <w:t>
      Нормативтік базаны жетілдіру мақсатында Сұйытылған көмірсутек газын жеткізу, тасымалдау және пайдалану ережесіне өзгерістер мен толықтырулар енгізілді. Магистралдық және газ бөлу желілерін пайдалануға, қызмет көрсету мен жөндеуге, шығыс нормаларына қатысты 40 мемлекеттік стандарт, оның басым бөлігі ИСО стандарттарының негізінде әзірленді.</w:t>
      </w:r>
      <w:r>
        <w:br/>
      </w:r>
      <w:r>
        <w:rPr>
          <w:rFonts w:ascii="Times New Roman"/>
          <w:b w:val="false"/>
          <w:i w:val="false"/>
          <w:color w:val="000000"/>
          <w:sz w:val="28"/>
        </w:rPr>
        <w:t>
      Әлемнің көптеген елдерінде (АҚШ, Ұлыбритания, Норвегия, Франция, Ресей және т.б.) Газ туралы жеке заң бар. Ресей Федерациясында заңнамалық деңгейде газ экспортына монополиялық құқық бекітілген.</w:t>
      </w:r>
      <w:r>
        <w:br/>
      </w:r>
      <w:r>
        <w:rPr>
          <w:rFonts w:ascii="Times New Roman"/>
          <w:b w:val="false"/>
          <w:i w:val="false"/>
          <w:color w:val="000000"/>
          <w:sz w:val="28"/>
        </w:rPr>
        <w:t>
      Алайда Қазақстан Республикасында газ саласының нақты мәнін бейнелейтін, газбен жабдықтаудың және газ тұтынудың жалпы жағдайларын реттейтін, оны дамыту және жедел жаңғырту мақсатында осы салаға инвестицияларды тартуға ықпал ететін бірыңғай заңнамалық акт жоқ.</w:t>
      </w:r>
      <w:r>
        <w:br/>
      </w:r>
      <w:r>
        <w:rPr>
          <w:rFonts w:ascii="Times New Roman"/>
          <w:b w:val="false"/>
          <w:i w:val="false"/>
          <w:color w:val="000000"/>
          <w:sz w:val="28"/>
        </w:rPr>
        <w:t>
      Жеке заңды әзірлеу қажеттігі мыналардан туындап отыр: газ саласында заңнамамен реттелмеген көптеген мәселелер мен проблемалар бар, оның ішінде орталық атқарушы органдардың және жергілікті өзін-өзі басқару, газбен жабдықтау саласындағы мемлекеттік қадағалау және бақылау органдарының рөлдері мен функцияларына қатысты құқықтық қатынастардың кең ауқымы, сондай-ақ газды жеткізу, тасымалдау, сақтау және сатып алу кезіндегі меншік мәселелері.</w:t>
      </w:r>
      <w:r>
        <w:br/>
      </w:r>
      <w:r>
        <w:rPr>
          <w:rFonts w:ascii="Times New Roman"/>
          <w:b w:val="false"/>
          <w:i w:val="false"/>
          <w:color w:val="000000"/>
          <w:sz w:val="28"/>
        </w:rPr>
        <w:t>
      Сондай-ақ, жаңадан құрылатын құбырлардың жобаларына қатысуға және ілеспе газдың құқықтық мәртебесін анықтауға мемлекеттің басым құқығын қамтамасыз ету тетіктері жоқ.</w:t>
      </w:r>
      <w:r>
        <w:br/>
      </w:r>
      <w:r>
        <w:rPr>
          <w:rFonts w:ascii="Times New Roman"/>
          <w:b w:val="false"/>
          <w:i w:val="false"/>
          <w:color w:val="000000"/>
          <w:sz w:val="28"/>
        </w:rPr>
        <w:t>
      Бұдан басқа, магистралдық құбыр саласында мемлекеттік реттеу мен басқару саласында Қазақстан Республикасының Үкіметі, уәкілетті мемлекеттік органдар мен жергілікті атқарушы органдар арасында өкілеттіктерді нақты шектеулер жоқ.</w:t>
      </w:r>
      <w:r>
        <w:br/>
      </w:r>
      <w:r>
        <w:rPr>
          <w:rFonts w:ascii="Times New Roman"/>
          <w:b w:val="false"/>
          <w:i w:val="false"/>
          <w:color w:val="000000"/>
          <w:sz w:val="28"/>
        </w:rPr>
        <w:t>
      Мұның бәрі қойылған міндеттерді заңнамалық деңгейде жоспарлы шешуді талап етеді.</w:t>
      </w:r>
    </w:p>
    <w:bookmarkEnd w:id="6"/>
    <w:bookmarkStart w:name="z10" w:id="7"/>
    <w:p>
      <w:pPr>
        <w:spacing w:after="0"/>
        <w:ind w:left="0"/>
        <w:jc w:val="both"/>
      </w:pPr>
      <w:r>
        <w:rPr>
          <w:rFonts w:ascii="Times New Roman"/>
          <w:b w:val="false"/>
          <w:i w:val="false"/>
          <w:color w:val="000000"/>
          <w:sz w:val="28"/>
        </w:rPr>
        <w:t>
      3-стратегиялық бағыт. Мұнай-химия өндірісін қамтамасыз ету.</w:t>
      </w:r>
      <w:r>
        <w:br/>
      </w:r>
      <w:r>
        <w:rPr>
          <w:rFonts w:ascii="Times New Roman"/>
          <w:b w:val="false"/>
          <w:i w:val="false"/>
          <w:color w:val="000000"/>
          <w:sz w:val="28"/>
        </w:rPr>
        <w:t>
      Мұнай-химия өнеркәсібі. Әлем елдерінде, әсіресе азия елдерінде мұнай-химия өндірістерін салу мен іске қосу көлемінің белсенді өсуі байқалады. Бұл тек мұнай-химия өніміне деген жоғары сұранысты және оны қолдану мүмкіндігінің кеңеюін ғана емес, сонымен бірге көмірсутек шикізатын тереңдетіп өңдеудің экономикалық тартымдылығын көрсетеді. Мұнай-химия өндірістерін салуды тіпті жеткілікті көмірсутек ресурстары жоқ және технологиялардың лицензиарлары емес азия елдері де жүзеге асыруда.</w:t>
      </w:r>
      <w:r>
        <w:br/>
      </w:r>
      <w:r>
        <w:rPr>
          <w:rFonts w:ascii="Times New Roman"/>
          <w:b w:val="false"/>
          <w:i w:val="false"/>
          <w:color w:val="000000"/>
          <w:sz w:val="28"/>
        </w:rPr>
        <w:t>
      Қытай, Иран, Малайзия, Сингапур және басқа азия елдері мұнай-химия өнімдерін өндіру бойынша бірнеше кәсіпорындар салуды жүргізуде. Азия тек өткізудің мәнді нарығы емес, сонымен бірге мұнай-химия саласында қуатты өндірістік базаға айналып отыр. Мысалы, Сингапурдың құрылыс жобаларына «Shell Chemicals» неміс компаниясы, «Sumitomo», «Mitsui Chemicals» жапон фирмалары қатысады, ал Қытайда және Азияның әртүрлі мемлекеттерінде құрылыс жобаларын BASF, HaJdor Topsoe, Lurgi, Toyo Engineering, Mitsubishi, Gas chemicals, NKK Corporation неміс фирмасы секілді технологиялардың лицензиарлары-жетекші компаниялар және т.б. жүзеге асыруда.</w:t>
      </w:r>
      <w:r>
        <w:br/>
      </w:r>
      <w:r>
        <w:rPr>
          <w:rFonts w:ascii="Times New Roman"/>
          <w:b w:val="false"/>
          <w:i w:val="false"/>
          <w:color w:val="000000"/>
          <w:sz w:val="28"/>
        </w:rPr>
        <w:t>
      Көмірсутек шикізатын өндірудің үлкен көлеміне қарамастан, бүгінгі күні Қазақстанда жоғары қосылған құнымен өнім алумен көмірсутек шикізатын тереңдетіп өңдейтін толық технологиялық цикл жоқ.</w:t>
      </w:r>
      <w:r>
        <w:br/>
      </w:r>
      <w:r>
        <w:rPr>
          <w:rFonts w:ascii="Times New Roman"/>
          <w:b w:val="false"/>
          <w:i w:val="false"/>
          <w:color w:val="000000"/>
          <w:sz w:val="28"/>
        </w:rPr>
        <w:t>
      Көмірсутек шикізатын өңдеу мұнай мен газды сепарациялаумен шектеледі. Елде кеңес уақытында салынған және қазіргі стандарттарға сай емес 3 мұнай өңдеу және 3 газ өңдеу зауыты жұмыс істейді.</w:t>
      </w:r>
      <w:r>
        <w:br/>
      </w:r>
      <w:r>
        <w:rPr>
          <w:rFonts w:ascii="Times New Roman"/>
          <w:b w:val="false"/>
          <w:i w:val="false"/>
          <w:color w:val="000000"/>
          <w:sz w:val="28"/>
        </w:rPr>
        <w:t>
      Қазақстан Республикасы мұнай-химия өнімдерін өткізудің негізгі нарықтарынан қашықта болып отыр.</w:t>
      </w:r>
      <w:r>
        <w:br/>
      </w:r>
      <w:r>
        <w:rPr>
          <w:rFonts w:ascii="Times New Roman"/>
          <w:b w:val="false"/>
          <w:i w:val="false"/>
          <w:color w:val="000000"/>
          <w:sz w:val="28"/>
        </w:rPr>
        <w:t>
      Қазақстан Республикасы экономика мен өнеркәсіптік әлеуетті белсенді дамыта отырып, әлемдік деңгейдегі мұнай-химия кешендерін табысты салуды қамтамасыз ету тиіс және қамтамасыз ете алатын бірқатар басымдықтарға ие, олардың негізгі дәлелдері мыналар болып табылады:</w:t>
      </w:r>
      <w:r>
        <w:br/>
      </w:r>
      <w:r>
        <w:rPr>
          <w:rFonts w:ascii="Times New Roman"/>
          <w:b w:val="false"/>
          <w:i w:val="false"/>
          <w:color w:val="000000"/>
          <w:sz w:val="28"/>
        </w:rPr>
        <w:t>
</w:t>
      </w:r>
      <w:r>
        <w:rPr>
          <w:rFonts w:ascii="Times New Roman"/>
          <w:b w:val="false"/>
          <w:i w:val="false"/>
          <w:color w:val="000000"/>
          <w:sz w:val="28"/>
        </w:rPr>
        <w:t>
      1) жеткілікті шикізат ресурстары (мұнай және газ) бар. Қазақстан Республикасының әртүрлі өңірлерінде (Теңіз, Каспий) кен орындарын игеруде табиғи және ілеспе газ пайдаланылатын болады, онда құрамында этан бар фракция газдың жалпы көлемінен 13-тен 16 %-ға дейін және одан жоғарыны құрайды, бұл базалық мұнай-химия өнімі - этиленді өндіру үшін негізгі экономикалық және технологиялық басымдық болып табылады;</w:t>
      </w:r>
      <w:r>
        <w:br/>
      </w:r>
      <w:r>
        <w:rPr>
          <w:rFonts w:ascii="Times New Roman"/>
          <w:b w:val="false"/>
          <w:i w:val="false"/>
          <w:color w:val="000000"/>
          <w:sz w:val="28"/>
        </w:rPr>
        <w:t>
</w:t>
      </w:r>
      <w:r>
        <w:rPr>
          <w:rFonts w:ascii="Times New Roman"/>
          <w:b w:val="false"/>
          <w:i w:val="false"/>
          <w:color w:val="000000"/>
          <w:sz w:val="28"/>
        </w:rPr>
        <w:t>
      2) этилен мұнай-химия өнімінің кең спектрінің өндірісі үшін пайдаланылуы мүмкін, бірақ Қазақстан Республикасы үшін неғұрлым экономикалық тиімдісі түрлі маркалы полиэтилен мен полипропилен, стирол мен полистирол, этиленгликол мен этилбензол және 20 атаудан жоғары басқа өнімдерді шығару болмақ;</w:t>
      </w:r>
      <w:r>
        <w:br/>
      </w:r>
      <w:r>
        <w:rPr>
          <w:rFonts w:ascii="Times New Roman"/>
          <w:b w:val="false"/>
          <w:i w:val="false"/>
          <w:color w:val="000000"/>
          <w:sz w:val="28"/>
        </w:rPr>
        <w:t>
</w:t>
      </w:r>
      <w:r>
        <w:rPr>
          <w:rFonts w:ascii="Times New Roman"/>
          <w:b w:val="false"/>
          <w:i w:val="false"/>
          <w:color w:val="000000"/>
          <w:sz w:val="28"/>
        </w:rPr>
        <w:t>
      3) Атырау мұнай өңдеу зауытында технологиялық жаңғырту және жете жарақтандыру жүргізілді және осындай жұмыс басқа мұнай және газ өңдеу зауыттары бойынша жалғастырылатын болады, бұл өңделетін көлемнің және мұнай-газ шикізатын бастапқы өңдеу өнімінің номенклатурасын кеңейту негізінде мұнай-химия өндірісі үшін шикізаттың қосымша ресурстарын пайдалануға мүмкіндік тудырады;</w:t>
      </w:r>
      <w:r>
        <w:br/>
      </w:r>
      <w:r>
        <w:rPr>
          <w:rFonts w:ascii="Times New Roman"/>
          <w:b w:val="false"/>
          <w:i w:val="false"/>
          <w:color w:val="000000"/>
          <w:sz w:val="28"/>
        </w:rPr>
        <w:t>
</w:t>
      </w:r>
      <w:r>
        <w:rPr>
          <w:rFonts w:ascii="Times New Roman"/>
          <w:b w:val="false"/>
          <w:i w:val="false"/>
          <w:color w:val="000000"/>
          <w:sz w:val="28"/>
        </w:rPr>
        <w:t>
      4) халықаралық сарапшылар мен мамандар Қазақстан Республикасында мұнай-химия өндірістерін құрудың экономикалық тиімділігін растады - Exxon Mobil, Shell, Basell халықаралық жетекші компаниялары мен Nexant консалтингтік компаниясының зерттеу нәтижелері алынды.</w:t>
      </w:r>
      <w:r>
        <w:br/>
      </w:r>
      <w:r>
        <w:rPr>
          <w:rFonts w:ascii="Times New Roman"/>
          <w:b w:val="false"/>
          <w:i w:val="false"/>
          <w:color w:val="000000"/>
          <w:sz w:val="28"/>
        </w:rPr>
        <w:t>
      Мұнай-химия саласында республикада көмірсутек шикізатын тереңдетіп өңдейтін және жоғары қосылған құнымен мұнай-химия өнімдерін шығаратын өндірістік қуаттар құру жөнінде ҚР МГМ-гі «ҚазМұнайГаз» ҰК» АҚ-пен, «Kazakhstan Petrochemical Industries» ЖШС-пен және басқа да мұнай-химия кәсіпорындарымен бірлесіп, нақты серпінді инвестициялық жобаларды іске асыру кезеңіне кірісті.</w:t>
      </w:r>
      <w:r>
        <w:br/>
      </w:r>
      <w:r>
        <w:rPr>
          <w:rFonts w:ascii="Times New Roman"/>
          <w:b w:val="false"/>
          <w:i w:val="false"/>
          <w:color w:val="000000"/>
          <w:sz w:val="28"/>
        </w:rPr>
        <w:t>
      2007 жылғы желтоқсанда Мемлекет басшысының Жарлығымен Атырау облысында «Ұлттық индустриялық мұнай-химия технопаркі» арнайы экономикалық аймағы (бұдан әрі - АЭА) құрылды.</w:t>
      </w:r>
      <w:r>
        <w:br/>
      </w:r>
      <w:r>
        <w:rPr>
          <w:rFonts w:ascii="Times New Roman"/>
          <w:b w:val="false"/>
          <w:i w:val="false"/>
          <w:color w:val="000000"/>
          <w:sz w:val="28"/>
        </w:rPr>
        <w:t>
      Жылына қуаты 1,3 млн. тонна базалық мұнай-химия өнімдерін, оның ішінде 800 мың тонна полиэтилен және 500 мың тонна полипропилен алатын әлемдік деңгейдегі интеграцияланған газ-химия кешенінің құрылысы Атырау облысының Қарабатан теміржол станциясы мен Теңіз алаңы  маңында (газ айыру қондырғысы) жүзеге асырылатын болады. Газ-химия кешеніне газ шикізатын жеткізуді ұзақ мерзімді кезеңде «Теңізшевройл» ЖШС жүзеге асыратын болады (ҚР Үкіметінің 2008 жылғы 15 ақпандағы № 142қпү қаулысы).</w:t>
      </w:r>
      <w:r>
        <w:br/>
      </w:r>
      <w:r>
        <w:rPr>
          <w:rFonts w:ascii="Times New Roman"/>
          <w:b w:val="false"/>
          <w:i w:val="false"/>
          <w:color w:val="000000"/>
          <w:sz w:val="28"/>
        </w:rPr>
        <w:t>
      Мемлекет инфрақұрылым объектілерін салуда Жобаға қолдау көрсетуге шешім қабылдады - ЖСҚ әзірлеу және инфрақұрылым жасау (11 физикалық объекті) 93,3 млрд. теңге көлемінде мемлекеттің қаржылай қолдауымен жүзеге асырылатын болады, оның ішінде 14 млрд. теңге - 2008 - 2009 жылдары бөлінген бюджеттік несие және қытай кредиттік желісінің қарыз қаражаттары.</w:t>
      </w:r>
      <w:r>
        <w:br/>
      </w:r>
      <w:r>
        <w:rPr>
          <w:rFonts w:ascii="Times New Roman"/>
          <w:b w:val="false"/>
          <w:i w:val="false"/>
          <w:color w:val="000000"/>
          <w:sz w:val="28"/>
        </w:rPr>
        <w:t>
      Мұнай-химия өндірістерін құрудың инвестициялық жобаларын әзірлеу және оларды іске асыруға дайындау кезінде бір мезгілде мұнай өнімдерінің сапасын жақсартудың арқасында мұнай-химия өнімдерін өндіру үшін хош иісті көмірсутектер - бензол және параксилол алуға мүмкіндік беретін жаңғыртылған Атырау мұнай өңдеу зауытының (АМӨЗ) технологиялық мүмкіндіктері мен өндірістік ресурстары ескерілді.</w:t>
      </w:r>
      <w:r>
        <w:br/>
      </w:r>
      <w:r>
        <w:rPr>
          <w:rFonts w:ascii="Times New Roman"/>
          <w:b w:val="false"/>
          <w:i w:val="false"/>
          <w:color w:val="000000"/>
          <w:sz w:val="28"/>
        </w:rPr>
        <w:t>
      Жылына 133 мың тонна бензол және 496 мың тонна параксилол өндірумен хош иісті көмірсутектер өндірісі кешенін салу және мұнай өнімдерінің сапасын Евро-3 стандартына дейін жеткізу. Жобаны іске асыру мерзімі - 2013 жыл.</w:t>
      </w:r>
      <w:r>
        <w:br/>
      </w:r>
      <w:r>
        <w:rPr>
          <w:rFonts w:ascii="Times New Roman"/>
          <w:b w:val="false"/>
          <w:i w:val="false"/>
          <w:color w:val="000000"/>
          <w:sz w:val="28"/>
        </w:rPr>
        <w:t>
      Ақтау пластикалық массалар зауыты базасында жылына - 400 мың тоннадан кем емес жол битумын өндірумен жол битумын өндіру жоспарлануда. Шикізат - Қаражанбас кен орнының мұнайы. Жобаны іске асыру мерзімі - 2012 жыл.</w:t>
      </w:r>
    </w:p>
    <w:bookmarkEnd w:id="7"/>
    <w:bookmarkStart w:name="z15" w:id="8"/>
    <w:p>
      <w:pPr>
        <w:spacing w:after="0"/>
        <w:ind w:left="0"/>
        <w:jc w:val="left"/>
      </w:pPr>
      <w:r>
        <w:rPr>
          <w:rFonts w:ascii="Times New Roman"/>
          <w:b/>
          <w:i w:val="false"/>
          <w:color w:val="000000"/>
        </w:rPr>
        <w:t xml:space="preserve"> 
3-бөлім. Стратегиялық бағыттары, мақсаты, міндеттері, мақсатты</w:t>
      </w:r>
      <w:r>
        <w:br/>
      </w:r>
      <w:r>
        <w:rPr>
          <w:rFonts w:ascii="Times New Roman"/>
          <w:b/>
          <w:i w:val="false"/>
          <w:color w:val="000000"/>
        </w:rPr>
        <w:t>
индикаторлары, іс-шаралар және нәтижелердің көрсеткіштері</w:t>
      </w:r>
    </w:p>
    <w:bookmarkEnd w:id="8"/>
    <w:bookmarkStart w:name="z16" w:id="9"/>
    <w:p>
      <w:pPr>
        <w:spacing w:after="0"/>
        <w:ind w:left="0"/>
        <w:jc w:val="left"/>
      </w:pPr>
      <w:r>
        <w:rPr>
          <w:rFonts w:ascii="Times New Roman"/>
          <w:b/>
          <w:i w:val="false"/>
          <w:color w:val="000000"/>
        </w:rPr>
        <w:t xml:space="preserve"> 
3.1. Стратегиялық бағыттары, мақсаты, міндеттері, мақсатты</w:t>
      </w:r>
      <w:r>
        <w:br/>
      </w:r>
      <w:r>
        <w:rPr>
          <w:rFonts w:ascii="Times New Roman"/>
          <w:b/>
          <w:i w:val="false"/>
          <w:color w:val="000000"/>
        </w:rPr>
        <w:t>
индикаторлары, іс-шаралар және нәтижелердің көрсеткіштері</w:t>
      </w:r>
    </w:p>
    <w:bookmarkEnd w:id="9"/>
    <w:bookmarkStart w:name="z17" w:id="10"/>
    <w:p>
      <w:pPr>
        <w:spacing w:after="0"/>
        <w:ind w:left="0"/>
        <w:jc w:val="both"/>
      </w:pPr>
      <w:r>
        <w:rPr>
          <w:rFonts w:ascii="Times New Roman"/>
          <w:b w:val="false"/>
          <w:i w:val="false"/>
          <w:color w:val="000000"/>
          <w:sz w:val="28"/>
        </w:rPr>
        <w:t>
1-стратегиялық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1.1-мақсат. Жер қойнауын пайдалануда мемлекеттік басқарудың сапалық деңгейін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001, 018, 112 бюджеттік бағдарламаның коды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93"/>
        <w:gridCol w:w="1973"/>
        <w:gridCol w:w="1673"/>
        <w:gridCol w:w="1833"/>
        <w:gridCol w:w="1513"/>
        <w:gridCol w:w="1213"/>
        <w:gridCol w:w="953"/>
      </w:tblGrid>
      <w:tr>
        <w:trPr>
          <w:trHeight w:val="54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(қол жеткізудің түпкілікті мерзімін (кезеңін) көрсете отырып)</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жоспарлы кезеңде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пайдалануды басқарудың мемлекеттік бірыңғай жүйесінің жер қойнауын пайдалану саласындағы 107 қатысушысын қамту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 БМБЖИАЖ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индикаторға қол жеткізу жолдары, тәсілдері мен әдістері: 1.1.1-міндет. Мемлекеттік органдар мен жер қойнауын пайдалану саласындағы жер қойнауын пайдаланушылардың өзара іс-қимылын автоматтандыру</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жер қойнауын пайдалануды басқарудың мемлекеттік бірыңғай жүйесімен қамту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 БМБЖИАЖ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 жер қойнауын пайдалануды басқарудың мемлекеттік бірыңғай жүйесімен қамту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 БМБЖИАЖ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 жер қойнауын пайдалануды басқарудың мемлекеттік бірыңғай жүйесімен қамту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 БМБЖИАЖ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келісім шарттарын жер қойнауын пайдалануды басқарудың мемлекеттік бірыңғай жүйесімен қамту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 БМБЖИАЖ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және жер қойнауын пайдалану туралы» ҚР Заңы жобасының нормаларын іске асыруда нормативтік-құқықтық актілер жобаларын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жер қойнауын пайдаланушыларда ҚР ЖҚ БМБЖ ИАЖ-ды әзірлеу және енгізу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БМБЖ-да жер қойнауын пайдаланушылардың барлық келісім шарттарының базасын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аналитикалық бағалау және сараптамалық қорытынды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0" w:id="11"/>
    <w:p>
      <w:pPr>
        <w:spacing w:after="0"/>
        <w:ind w:left="0"/>
        <w:jc w:val="both"/>
      </w:pPr>
      <w:r>
        <w:rPr>
          <w:rFonts w:ascii="Times New Roman"/>
          <w:b w:val="false"/>
          <w:i w:val="false"/>
          <w:color w:val="000000"/>
          <w:sz w:val="28"/>
        </w:rPr>
        <w:t>
2-стратегиялық бағыт. Мұнай және газ өнеркәсібін серпінді дамыту</w:t>
      </w:r>
      <w:r>
        <w:br/>
      </w:r>
      <w:r>
        <w:rPr>
          <w:rFonts w:ascii="Times New Roman"/>
          <w:b w:val="false"/>
          <w:i w:val="false"/>
          <w:color w:val="000000"/>
          <w:sz w:val="28"/>
        </w:rPr>
        <w:t>
</w:t>
      </w:r>
      <w:r>
        <w:rPr>
          <w:rFonts w:ascii="Times New Roman"/>
          <w:b w:val="false"/>
          <w:i w:val="false"/>
          <w:color w:val="000000"/>
          <w:sz w:val="28"/>
        </w:rPr>
        <w:t>
2.1-мақсат. Мұнай ресурстарын пайдаланудың тиімділігін арттыру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2266"/>
        <w:gridCol w:w="1786"/>
        <w:gridCol w:w="1474"/>
        <w:gridCol w:w="1349"/>
        <w:gridCol w:w="1203"/>
        <w:gridCol w:w="1057"/>
        <w:gridCol w:w="1537"/>
      </w:tblGrid>
      <w:tr>
        <w:trPr>
          <w:trHeight w:val="60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(қол жеткізудің түпкілікті мерзімін (кезеңін) көрсете отырып)</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жоспарлы кезеңде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өндіру көлемінің балансталған өсуін 2014 жылы 8,487 млн. тоннаға қамтамасыз ету (2009 жылға 111,1%)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МӨЗ-де 2014 жылы мұнай өңдеу көлемі 2,965 млн. тоннаға ұлғаяды (2009 жылға 124,4 %)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2014 жылы мұнай экспорта 6,9 млн. тоннаға ұлғаяды (2009 жылға 110,1%)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индикаторға қол жеткізу жолдары, тәсілдері мен әдістері: 2.1.1-міндет. Көмірсутек шикізаттарына экономиканың ішкі қажеттіліктерін қамтамасыз ету</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өндіру көлемінің жыл сайын ұлғаюы (өткен жылмен салыстырғанда)</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МӨЗ-де мұнай өңдеу көлемінің жыл сайын ұлғаюы (өткен жылмен салыстырғанда)</w:t>
            </w: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Бензин өндіру көлемі (өткен жылмен салыстырғанда)</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Дизель отынын өндіру көлемі (өткен жылмен салыстырғанда)</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57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Авиакеросин өндіру  көлемі (өткен жылмен салыстырғанда)</w:t>
            </w: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Мазут өндіру көлемі (өткен жылмен салыстырғанда)</w:t>
            </w: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көрсеткіштерінің жетістіктеріне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және кейбір кенорындарын барлаудан өнеркәсіптік пайдалануға көшіру бойынша өндірісті жаңғырту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 ЖШС-да мұнайды тереңдетіп өңдеу кешенін салу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 АҚ-ты және «ПетроКазахстан Ойл Продактс» ЖШС-ны қайта құру және жаңғырту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индикаторға қол жеткізу жолдары, тәсілдері мен әдістері: 2.1.2-міндет. Сыртқы нарыққа мұнай тасымалдау маршруттарын әртараптандыру</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экспортының көлемі (өткен жылмен салыстырғанда)</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1413"/>
        <w:gridCol w:w="1293"/>
        <w:gridCol w:w="1153"/>
        <w:gridCol w:w="1013"/>
        <w:gridCol w:w="1473"/>
      </w:tblGrid>
      <w:tr>
        <w:trPr>
          <w:trHeight w:val="30"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көрсеткіштерінің жетістіктеріне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w:t>
            </w:r>
          </w:p>
        </w:tc>
      </w:tr>
      <w:tr>
        <w:trPr>
          <w:trHeight w:val="39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мұнай құбырының өткізу қабілетін ұлғайту,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Кеңкияқ-Атырау мұнай құбырының реверсі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Кеңқияқ-Құмкөл және Атасу-Алашанькоу мұнай құбырын кеңейту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Құмкөл-Қарақойын-Атасу учаскесінде «ҚазТрансОйл» АҚ-тың объектілерін қайта құру және кеңейту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Консорциумын кеңейту жобасын іске асыру, оның ішінде:</w:t>
            </w:r>
            <w:r>
              <w:br/>
            </w:r>
            <w:r>
              <w:rPr>
                <w:rFonts w:ascii="Times New Roman"/>
                <w:b w:val="false"/>
                <w:i w:val="false"/>
                <w:color w:val="000000"/>
                <w:sz w:val="20"/>
              </w:rPr>
              <w:t>
</w:t>
            </w:r>
            <w:r>
              <w:rPr>
                <w:rFonts w:ascii="Times New Roman"/>
                <w:b w:val="false"/>
                <w:i w:val="false"/>
                <w:color w:val="000000"/>
                <w:sz w:val="20"/>
              </w:rPr>
              <w:t>- жұмыс істеп тұрған екі МӨЗ-ді жаңғырту (Теңіз, Атырау);</w:t>
            </w:r>
            <w:r>
              <w:br/>
            </w:r>
            <w:r>
              <w:rPr>
                <w:rFonts w:ascii="Times New Roman"/>
                <w:b w:val="false"/>
                <w:i w:val="false"/>
                <w:color w:val="000000"/>
                <w:sz w:val="20"/>
              </w:rPr>
              <w:t>
</w:t>
            </w:r>
            <w:r>
              <w:rPr>
                <w:rFonts w:ascii="Times New Roman"/>
                <w:b w:val="false"/>
                <w:i w:val="false"/>
                <w:color w:val="000000"/>
                <w:sz w:val="20"/>
              </w:rPr>
              <w:t>116-204 км учаскесінде мұнай құбырын ауыстыру (88 км);</w:t>
            </w:r>
            <w:r>
              <w:br/>
            </w:r>
            <w:r>
              <w:rPr>
                <w:rFonts w:ascii="Times New Roman"/>
                <w:b w:val="false"/>
                <w:i w:val="false"/>
                <w:color w:val="000000"/>
                <w:sz w:val="20"/>
              </w:rPr>
              <w:t>
</w:t>
            </w:r>
            <w:r>
              <w:rPr>
                <w:rFonts w:ascii="Times New Roman"/>
                <w:b w:val="false"/>
                <w:i w:val="false"/>
                <w:color w:val="000000"/>
                <w:sz w:val="20"/>
              </w:rPr>
              <w:t>СКАДА жүйесін монтаждау;</w:t>
            </w:r>
            <w:r>
              <w:br/>
            </w:r>
            <w:r>
              <w:rPr>
                <w:rFonts w:ascii="Times New Roman"/>
                <w:b w:val="false"/>
                <w:i w:val="false"/>
                <w:color w:val="000000"/>
                <w:sz w:val="20"/>
              </w:rPr>
              <w:t>
</w:t>
            </w:r>
            <w:r>
              <w:rPr>
                <w:rFonts w:ascii="Times New Roman"/>
                <w:b w:val="false"/>
                <w:i w:val="false"/>
                <w:color w:val="000000"/>
                <w:sz w:val="20"/>
              </w:rPr>
              <w:t>- жаңа АНПС-4 салу және іске қосу-жөндеу;</w:t>
            </w:r>
            <w:r>
              <w:br/>
            </w:r>
            <w:r>
              <w:rPr>
                <w:rFonts w:ascii="Times New Roman"/>
                <w:b w:val="false"/>
                <w:i w:val="false"/>
                <w:color w:val="000000"/>
                <w:sz w:val="20"/>
              </w:rPr>
              <w:t>
</w:t>
            </w:r>
            <w:r>
              <w:rPr>
                <w:rFonts w:ascii="Times New Roman"/>
                <w:b w:val="false"/>
                <w:i w:val="false"/>
                <w:color w:val="000000"/>
                <w:sz w:val="20"/>
              </w:rPr>
              <w:t>Атырау - АНПС-4 учаскесінде бір тізбекті ВЛ-220 кВ екі желіні салу;</w:t>
            </w:r>
            <w:r>
              <w:br/>
            </w:r>
            <w:r>
              <w:rPr>
                <w:rFonts w:ascii="Times New Roman"/>
                <w:b w:val="false"/>
                <w:i w:val="false"/>
                <w:color w:val="000000"/>
                <w:sz w:val="20"/>
              </w:rPr>
              <w:t>
</w:t>
            </w:r>
            <w:r>
              <w:rPr>
                <w:rFonts w:ascii="Times New Roman"/>
                <w:b w:val="false"/>
                <w:i w:val="false"/>
                <w:color w:val="000000"/>
                <w:sz w:val="20"/>
              </w:rPr>
              <w:t>- жаңа АНПС-3А салу және іске  қосу-жөндеу, СКАДА жүйесінің және сыртқы энергия жабдықтау объектілерінің жұмыстарын аяқтау және іске қосу-жөндеу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2" w:id="12"/>
    <w:p>
      <w:pPr>
        <w:spacing w:after="0"/>
        <w:ind w:left="0"/>
        <w:jc w:val="both"/>
      </w:pPr>
      <w:r>
        <w:rPr>
          <w:rFonts w:ascii="Times New Roman"/>
          <w:b w:val="false"/>
          <w:i w:val="false"/>
          <w:color w:val="000000"/>
          <w:sz w:val="28"/>
        </w:rPr>
        <w:t>
2.2-мақсат. Газ ресурстарын ұтымды және тиімді пайдаланудан әлеуметтік-экономикалық тиімділікті арттыру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024 бюджеттік бағдарламаның коды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608"/>
        <w:gridCol w:w="1360"/>
        <w:gridCol w:w="1443"/>
        <w:gridCol w:w="1277"/>
        <w:gridCol w:w="1485"/>
        <w:gridCol w:w="1340"/>
        <w:gridCol w:w="1258"/>
      </w:tblGrid>
      <w:tr>
        <w:trPr>
          <w:trHeight w:val="54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(кол жеткізудің түпкілікті мерзімін (кезеңін) көрсетумен)</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жоспарлы кезеңде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шикі газ өндіру көлемін 2009 жылмен салыстырғанда 54,9%-ға өсіру (өндірудің өсуі 19,8  млрд. текше 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оңтүстік өңірлерді 5 млрд.т.м. көлемінде газбен қамтамасыз ету</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 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дейін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дейін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экспортқа құрғақ газ көлемін 7,6 млрд.т.м. ұлғайту (2009  жылмен салыстырғанда 208,5 %)</w:t>
            </w: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индикаторға қол жеткізу жолдары, тәсілдері мен әдістері: 2.2.1-міндет. Қазақстан Республикасының ішкі нарығының газға өсіп отырған қажеттіліктерін үздіксіз және түрақты қамтамасыз ету</w:t>
            </w:r>
          </w:p>
        </w:tc>
      </w:tr>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өндірудің өсуі (өткен жылмен салыстырғанда)</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тұтыну (өткен жылмен салыстырғанда)</w:t>
            </w: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газды тұтыну (өткен жылмен салыстырғанда)</w:t>
            </w: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оңтүстік өңірлерде газ тұтыну көлемінің 5 млрд. т.м. дейін өсуі*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 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дейін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дейін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553"/>
        <w:gridCol w:w="1193"/>
        <w:gridCol w:w="1233"/>
        <w:gridCol w:w="1513"/>
        <w:gridCol w:w="1513"/>
        <w:gridCol w:w="1333"/>
        <w:gridCol w:w="171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Жаңажол газ өңдеу зауытында газ өңдеу көлемін қосымша 2 млрд.т.м. дейін өсіру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АҚ-тың есебі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жыл сайынғы газ көлемі өзгеруі мүмкін, себебі қытай тарапымен бірлесіп жобалық құжаттаманы өзектендіру аяқталған жоқ.</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көрсеткіштерінің жетістіктеріне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Шымкент» магистралдық газ құбырын салу, оның ішінде: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Шымкент магистралдық газ құбырының 1-ші кезегін салу</w:t>
            </w:r>
            <w:r>
              <w:br/>
            </w:r>
            <w:r>
              <w:rPr>
                <w:rFonts w:ascii="Times New Roman"/>
                <w:b w:val="false"/>
                <w:i w:val="false"/>
                <w:color w:val="000000"/>
                <w:sz w:val="20"/>
              </w:rPr>
              <w:t>
</w:t>
            </w:r>
            <w:r>
              <w:rPr>
                <w:rFonts w:ascii="Times New Roman"/>
                <w:b w:val="false"/>
                <w:i w:val="false"/>
                <w:color w:val="000000"/>
                <w:sz w:val="20"/>
              </w:rPr>
              <w:t>Бейнеу - Шымкент магистралдық газ құбырының 2-ші кезегін салу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Жаңажол газ өңдеу зауытын салу («СНПС-Ақтөбемұнайгаз» АҚ-тың қаржылары), оның ішінде: 3-ші кезектің 2-ші іске қосу кешенін пайдалануға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оның ішінде газ құбырларын пайдалану, техникалық қызмет көрсету және қауіпсіздік саласындағы регламенттерді әзірлеу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 оның ішінде газ құбырларын пайдалану, техникалық қызмет көрсету және жұмыс қабілеттігін қолдау саласындағы стандарттарды әзірлеу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индикаторға қол жеткізу жолдары, тәсілдері мен әдістері: 2.2.2-міндет. Жаңа газ тасымалдау куаттарын жаңғырту және салу</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 экспорты (өткен жылмен салыстырғанда)*</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экспорты (өткен жылмен салыстырғанда)</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Газдың халықаралық  транзиті (өткен жылмен салыстырғанда)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«ИОА» АҚ-тың есебі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жыл сайынғы газ көлемі өзгеруі мүмкін, себебі газ құбыры бойынша нақты міндеттемелері жоқ шектес мемлекеттердің ресурстары тасымалданатын болады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көрсеткіштерінің жетістіктеріне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пайдалануға берумен жылына қуаты 30 млрд. т.м. Қазақстан-Қытай газ құбырын салу*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газ құбыры 1-учаскесі 2-желісінің (желілік бөлігі) құрылысын аяқтау және пайдалануға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газ құбырының компрессорлық станцияларын салу (КС-1, КС-2, КС-3, КС-5, КС-6, КС-7)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ҰБТК бойынша мемлекеттік активтерді қабылдау-тапсыру рәсімін әзірлеу және өзектендіру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4" w:id="13"/>
    <w:p>
      <w:pPr>
        <w:spacing w:after="0"/>
        <w:ind w:left="0"/>
        <w:jc w:val="both"/>
      </w:pPr>
      <w:r>
        <w:rPr>
          <w:rFonts w:ascii="Times New Roman"/>
          <w:b w:val="false"/>
          <w:i w:val="false"/>
          <w:color w:val="000000"/>
          <w:sz w:val="28"/>
        </w:rPr>
        <w:t>
3-стратегиялық бағыт. Мұнай-химия саласының өндірісін құруды қамтамасыз ету</w:t>
      </w:r>
      <w:r>
        <w:br/>
      </w:r>
      <w:r>
        <w:rPr>
          <w:rFonts w:ascii="Times New Roman"/>
          <w:b w:val="false"/>
          <w:i w:val="false"/>
          <w:color w:val="000000"/>
          <w:sz w:val="28"/>
        </w:rPr>
        <w:t>
</w:t>
      </w:r>
      <w:r>
        <w:rPr>
          <w:rFonts w:ascii="Times New Roman"/>
          <w:b w:val="false"/>
          <w:i w:val="false"/>
          <w:color w:val="000000"/>
          <w:sz w:val="28"/>
        </w:rPr>
        <w:t>
3.1-мақсат. Мұнай-химия өндірістерін дамыту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022, 064 бюджеттік бағдарламаның коды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553"/>
        <w:gridCol w:w="1193"/>
        <w:gridCol w:w="1233"/>
        <w:gridCol w:w="1513"/>
        <w:gridCol w:w="1513"/>
        <w:gridCol w:w="1333"/>
        <w:gridCol w:w="171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(жетістіктердің түпкілікті мерзімін (кезеңін) көрсете отырып)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жоспарлы кезеңде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өнімінің физикалық көлемін ұлғайту:</w:t>
            </w:r>
            <w:r>
              <w:br/>
            </w:r>
            <w:r>
              <w:rPr>
                <w:rFonts w:ascii="Times New Roman"/>
                <w:b w:val="false"/>
                <w:i w:val="false"/>
                <w:color w:val="000000"/>
                <w:sz w:val="20"/>
              </w:rPr>
              <w:t>
</w:t>
            </w:r>
            <w:r>
              <w:rPr>
                <w:rFonts w:ascii="Times New Roman"/>
                <w:b w:val="false"/>
                <w:i w:val="false"/>
                <w:color w:val="000000"/>
                <w:sz w:val="20"/>
              </w:rPr>
              <w:t>- жол битумы</w:t>
            </w:r>
            <w:r>
              <w:br/>
            </w:r>
            <w:r>
              <w:rPr>
                <w:rFonts w:ascii="Times New Roman"/>
                <w:b w:val="false"/>
                <w:i w:val="false"/>
                <w:color w:val="000000"/>
                <w:sz w:val="20"/>
              </w:rPr>
              <w:t>
</w:t>
            </w:r>
            <w:r>
              <w:rPr>
                <w:rFonts w:ascii="Times New Roman"/>
                <w:b w:val="false"/>
                <w:i w:val="false"/>
                <w:color w:val="000000"/>
                <w:sz w:val="20"/>
              </w:rPr>
              <w:t>- бензол</w:t>
            </w:r>
            <w:r>
              <w:br/>
            </w:r>
            <w:r>
              <w:rPr>
                <w:rFonts w:ascii="Times New Roman"/>
                <w:b w:val="false"/>
                <w:i w:val="false"/>
                <w:color w:val="000000"/>
                <w:sz w:val="20"/>
              </w:rPr>
              <w:t>
</w:t>
            </w:r>
            <w:r>
              <w:rPr>
                <w:rFonts w:ascii="Times New Roman"/>
                <w:b w:val="false"/>
                <w:i w:val="false"/>
                <w:color w:val="000000"/>
                <w:sz w:val="20"/>
              </w:rPr>
              <w:t>- параксилол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496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индикаторға кол жеткізу жолдары, тәсілдері мен әдістері: 3.1.1-міндет. Көмірсутек шикізатын өңдеу деңгейін арттыру</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өнімін шығаруды қамтамасыз ету:</w:t>
            </w:r>
            <w:r>
              <w:br/>
            </w:r>
            <w:r>
              <w:rPr>
                <w:rFonts w:ascii="Times New Roman"/>
                <w:b w:val="false"/>
                <w:i w:val="false"/>
                <w:color w:val="000000"/>
                <w:sz w:val="20"/>
              </w:rPr>
              <w:t>
</w:t>
            </w:r>
            <w:r>
              <w:rPr>
                <w:rFonts w:ascii="Times New Roman"/>
                <w:b w:val="false"/>
                <w:i w:val="false"/>
                <w:color w:val="000000"/>
                <w:sz w:val="20"/>
              </w:rPr>
              <w:t>- жол битумын - 2012 жылдан</w:t>
            </w:r>
            <w:r>
              <w:br/>
            </w:r>
            <w:r>
              <w:rPr>
                <w:rFonts w:ascii="Times New Roman"/>
                <w:b w:val="false"/>
                <w:i w:val="false"/>
                <w:color w:val="000000"/>
                <w:sz w:val="20"/>
              </w:rPr>
              <w:t>
</w:t>
            </w:r>
            <w:r>
              <w:rPr>
                <w:rFonts w:ascii="Times New Roman"/>
                <w:b w:val="false"/>
                <w:i w:val="false"/>
                <w:color w:val="000000"/>
                <w:sz w:val="20"/>
              </w:rPr>
              <w:t>бастап 420 мың тонна көлемінде,</w:t>
            </w:r>
            <w:r>
              <w:br/>
            </w:r>
            <w:r>
              <w:rPr>
                <w:rFonts w:ascii="Times New Roman"/>
                <w:b w:val="false"/>
                <w:i w:val="false"/>
                <w:color w:val="000000"/>
                <w:sz w:val="20"/>
              </w:rPr>
              <w:t>
</w:t>
            </w:r>
            <w:r>
              <w:rPr>
                <w:rFonts w:ascii="Times New Roman"/>
                <w:b w:val="false"/>
                <w:i w:val="false"/>
                <w:color w:val="000000"/>
                <w:sz w:val="20"/>
              </w:rPr>
              <w:t>- бензолды - 133 мың тонна,</w:t>
            </w:r>
            <w:r>
              <w:br/>
            </w:r>
            <w:r>
              <w:rPr>
                <w:rFonts w:ascii="Times New Roman"/>
                <w:b w:val="false"/>
                <w:i w:val="false"/>
                <w:color w:val="000000"/>
                <w:sz w:val="20"/>
              </w:rPr>
              <w:t>
</w:t>
            </w:r>
            <w:r>
              <w:rPr>
                <w:rFonts w:ascii="Times New Roman"/>
                <w:b w:val="false"/>
                <w:i w:val="false"/>
                <w:color w:val="000000"/>
                <w:sz w:val="20"/>
              </w:rPr>
              <w:t>- параксилолды - 2014 жылдан</w:t>
            </w:r>
            <w:r>
              <w:br/>
            </w:r>
            <w:r>
              <w:rPr>
                <w:rFonts w:ascii="Times New Roman"/>
                <w:b w:val="false"/>
                <w:i w:val="false"/>
                <w:color w:val="000000"/>
                <w:sz w:val="20"/>
              </w:rPr>
              <w:t>
</w:t>
            </w:r>
            <w:r>
              <w:rPr>
                <w:rFonts w:ascii="Times New Roman"/>
                <w:b w:val="false"/>
                <w:i w:val="false"/>
                <w:color w:val="000000"/>
                <w:sz w:val="20"/>
              </w:rPr>
              <w:t>бастап 496 мың тонна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496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көрсеткіштерінің жетістіктеріне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орындалу мерзімі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тереңдетіп өңдеу және қосылған жоғары құнмен бәсекеге қабілетті мұнай-химия өнімін шығару бойынша екі жаңа өңдеуші қуаттарды салу:</w:t>
            </w:r>
            <w:r>
              <w:br/>
            </w:r>
            <w:r>
              <w:rPr>
                <w:rFonts w:ascii="Times New Roman"/>
                <w:b w:val="false"/>
                <w:i w:val="false"/>
                <w:color w:val="000000"/>
                <w:sz w:val="20"/>
              </w:rPr>
              <w:t>
</w:t>
            </w:r>
            <w:r>
              <w:rPr>
                <w:rFonts w:ascii="Times New Roman"/>
                <w:b w:val="false"/>
                <w:i w:val="false"/>
                <w:color w:val="000000"/>
                <w:sz w:val="20"/>
              </w:rPr>
              <w:t>1. Ақтау пластикалық массалар зауыты базасында жол битумы зауыты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Атырау МӨЗ-де хош иісті көмірсутектерді (бензол, параксилол) өндіру кешені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 салу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7" w:id="14"/>
    <w:p>
      <w:pPr>
        <w:spacing w:after="0"/>
        <w:ind w:left="0"/>
        <w:jc w:val="left"/>
      </w:pPr>
      <w:r>
        <w:rPr>
          <w:rFonts w:ascii="Times New Roman"/>
          <w:b/>
          <w:i w:val="false"/>
          <w:color w:val="000000"/>
        </w:rPr>
        <w:t xml:space="preserve"> 
3.2. Қазақстан Республикасы Мұнай және газ министрлігінің</w:t>
      </w:r>
      <w:r>
        <w:br/>
      </w:r>
      <w:r>
        <w:rPr>
          <w:rFonts w:ascii="Times New Roman"/>
          <w:b/>
          <w:i w:val="false"/>
          <w:color w:val="000000"/>
        </w:rPr>
        <w:t>
стратегиялық бағыттары мен мақсаттарының мемлекеттің</w:t>
      </w:r>
      <w:r>
        <w:br/>
      </w:r>
      <w:r>
        <w:rPr>
          <w:rFonts w:ascii="Times New Roman"/>
          <w:b/>
          <w:i w:val="false"/>
          <w:color w:val="000000"/>
        </w:rPr>
        <w:t>
стратегиялық мақсаттарына сәйкестігі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709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және мақсаттары</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 қойнауын пайдалану жөніндегі операциялар жүргізу саласындағы қатынастарды реттеуді жақсарту</w:t>
            </w:r>
          </w:p>
        </w:tc>
      </w:tr>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Жер қойнауын пайдалану саласында мемлекеттік басқарудың сапалық деңгейін арттыру</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дейінгі даму стратегиясы.</w:t>
            </w:r>
            <w:r>
              <w:br/>
            </w:r>
            <w:r>
              <w:rPr>
                <w:rFonts w:ascii="Times New Roman"/>
                <w:b w:val="false"/>
                <w:i w:val="false"/>
                <w:color w:val="000000"/>
                <w:sz w:val="20"/>
              </w:rPr>
              <w:t>
</w:t>
            </w:r>
            <w:r>
              <w:rPr>
                <w:rFonts w:ascii="Times New Roman"/>
                <w:b w:val="false"/>
                <w:i w:val="false"/>
                <w:color w:val="000000"/>
                <w:sz w:val="20"/>
              </w:rPr>
              <w:t>3-ұзақ мерзімді басымдық: Шетелдік инвестициялар мен ішкі қордың жоғары деңгейімен ашық нарық экономикасына негізделген экономикалық өсу.</w:t>
            </w:r>
            <w:r>
              <w:br/>
            </w:r>
            <w:r>
              <w:rPr>
                <w:rFonts w:ascii="Times New Roman"/>
                <w:b w:val="false"/>
                <w:i w:val="false"/>
                <w:color w:val="000000"/>
                <w:sz w:val="20"/>
              </w:rPr>
              <w:t>
</w:t>
            </w:r>
            <w:r>
              <w:rPr>
                <w:rFonts w:ascii="Times New Roman"/>
                <w:b w:val="false"/>
                <w:i w:val="false"/>
                <w:color w:val="000000"/>
                <w:sz w:val="20"/>
              </w:rPr>
              <w:t>5-ші ұзақ мерзімді басымдық: Энергетикалық ресурстар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Н.А. Назарбаевтың 2010 жылғы 29 қаңтардағы «Жаңа он 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 2010-2014 жылдарға арналған мемлекеттік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Мұнай және газ өнеркәсібін серпінді дамыту</w:t>
            </w:r>
          </w:p>
        </w:tc>
      </w:tr>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Мұнай ресурстарын пайдаланудың тиімділігін арттыру</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Н.А. Назарбаевтың 2010 жылғы 29 қаңтардағы «Жаңа он жылдық - Жаңа экономикалық өрлеу - Қазақстанның жаңа мүмкіндіктері»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индустриялық-инновациялық дамыту жөніндегі 2010-2014 жылдарға арналған мемлекеттік бағдарлама «Қазақстан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Газ ресурстарын ұтымды және тиімді пайдаланудан әлеуметтік-экономикалық тиімділікті арттыру</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Жолдауы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Мұнай-химия саласының өндірістерін құруды қамтамасыз ету</w:t>
            </w:r>
          </w:p>
        </w:tc>
      </w:tr>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Мұнай-химия өндірісін дамыту</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2006 жылғы 1 наурыздағы «Қазақстанның әлемнің бәсекеге қабілетті 50 елінің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2006 жылғы 1 наурыздағы «Қазақстанның әлемнің бәсекеге қабілетті 50 елінің қатарына кіру стратегиясы» «Қазақстан өз дамуындағы жаңа серпіліс жасау қарсаңында»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Н.А. Назарбаевтың 2010 жылғы 29 қаңтардағы «Жаңа он жылдық - Жаңа экономикалық өрлеу - Қазақстанның жаңа мүмкіндіктері»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 2010-2014 жылдарға арналған мемлекеттік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дамытудың 2020 жылға дейінгі Стратегиялық жоспары туралы» Қазақстан Республикасы Президентінің 2010 жылғы 1 ақпандағы № 922 Жарлығы</w:t>
            </w:r>
          </w:p>
        </w:tc>
      </w:tr>
    </w:tbl>
    <w:bookmarkStart w:name="z28" w:id="15"/>
    <w:p>
      <w:pPr>
        <w:spacing w:after="0"/>
        <w:ind w:left="0"/>
        <w:jc w:val="left"/>
      </w:pPr>
      <w:r>
        <w:rPr>
          <w:rFonts w:ascii="Times New Roman"/>
          <w:b/>
          <w:i w:val="false"/>
          <w:color w:val="000000"/>
        </w:rPr>
        <w:t xml:space="preserve"> 
4-бөлім. Функционалдық мүмкіндіктерді дамыту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4733"/>
        <w:gridCol w:w="235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МГМ-нің стратегиялық бағытының атауы, мақсаттары мен міндеттері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МГМ-нің стратегиялық бағыты мен мақсаттарын іске асыру іс-шаралары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 қойнауын пайдалану жөніндегі операциялар жүргізу саласында қатынастарды реттеуді жақсарту</w:t>
            </w:r>
            <w:r>
              <w:br/>
            </w:r>
            <w:r>
              <w:rPr>
                <w:rFonts w:ascii="Times New Roman"/>
                <w:b w:val="false"/>
                <w:i w:val="false"/>
                <w:color w:val="000000"/>
                <w:sz w:val="20"/>
              </w:rPr>
              <w:t>
</w:t>
            </w:r>
            <w:r>
              <w:rPr>
                <w:rFonts w:ascii="Times New Roman"/>
                <w:b w:val="false"/>
                <w:i w:val="false"/>
                <w:color w:val="000000"/>
                <w:sz w:val="20"/>
              </w:rPr>
              <w:t>1.1-мақсат. Жер қойнауын пайдалану саласында мемлекеттік басқарудың сапалық деңгейін арттыру</w:t>
            </w:r>
            <w:r>
              <w:br/>
            </w:r>
            <w:r>
              <w:rPr>
                <w:rFonts w:ascii="Times New Roman"/>
                <w:b w:val="false"/>
                <w:i w:val="false"/>
                <w:color w:val="000000"/>
                <w:sz w:val="20"/>
              </w:rPr>
              <w:t>
</w:t>
            </w:r>
            <w:r>
              <w:rPr>
                <w:rFonts w:ascii="Times New Roman"/>
                <w:b w:val="false"/>
                <w:i w:val="false"/>
                <w:color w:val="000000"/>
                <w:sz w:val="20"/>
              </w:rPr>
              <w:t>1.1.1-міндет. Мемлекеттік органдар мен жер қойнауын пайдалану саласындағы жер қойнауына пайдаланушылардың өзара іс-қимылын автоматтандыру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 БМБЖ ИАЖ-ды дамыту</w:t>
            </w:r>
            <w:r>
              <w:br/>
            </w:r>
            <w:r>
              <w:rPr>
                <w:rFonts w:ascii="Times New Roman"/>
                <w:b w:val="false"/>
                <w:i w:val="false"/>
                <w:color w:val="000000"/>
                <w:sz w:val="20"/>
              </w:rPr>
              <w:t>
</w:t>
            </w:r>
            <w:r>
              <w:rPr>
                <w:rFonts w:ascii="Times New Roman"/>
                <w:b w:val="false"/>
                <w:i w:val="false"/>
                <w:color w:val="000000"/>
                <w:sz w:val="20"/>
              </w:rPr>
              <w:t>Мемлекеттік органдар мен жер қойнауын пайдаланушыларды жер қойнауын пайдаланудың бірыңғай мемлекеттік басқару жүйесімен қамту</w:t>
            </w:r>
            <w:r>
              <w:br/>
            </w:r>
            <w:r>
              <w:rPr>
                <w:rFonts w:ascii="Times New Roman"/>
                <w:b w:val="false"/>
                <w:i w:val="false"/>
                <w:color w:val="000000"/>
                <w:sz w:val="20"/>
              </w:rPr>
              <w:t>
</w:t>
            </w:r>
            <w:r>
              <w:rPr>
                <w:rFonts w:ascii="Times New Roman"/>
                <w:b w:val="false"/>
                <w:i w:val="false"/>
                <w:color w:val="000000"/>
                <w:sz w:val="20"/>
              </w:rPr>
              <w:t>Жер қойнауын пайдаланушылардың келісім-шарттарын жер қойнауын пайдалануды басқарудың бірыңғай жүйесімен қамту</w:t>
            </w:r>
            <w:r>
              <w:br/>
            </w:r>
            <w:r>
              <w:rPr>
                <w:rFonts w:ascii="Times New Roman"/>
                <w:b w:val="false"/>
                <w:i w:val="false"/>
                <w:color w:val="000000"/>
                <w:sz w:val="20"/>
              </w:rPr>
              <w:t>
</w:t>
            </w:r>
            <w:r>
              <w:rPr>
                <w:rFonts w:ascii="Times New Roman"/>
                <w:b w:val="false"/>
                <w:i w:val="false"/>
                <w:color w:val="000000"/>
                <w:sz w:val="20"/>
              </w:rPr>
              <w:t>Электрондық қызметтерді ұсыну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p>
        </w:tc>
      </w:tr>
    </w:tbl>
    <w:p>
      <w:pPr>
        <w:spacing w:after="0"/>
        <w:ind w:left="0"/>
        <w:jc w:val="both"/>
      </w:pPr>
      <w:r>
        <w:rPr>
          <w:rFonts w:ascii="Times New Roman"/>
          <w:b w:val="false"/>
          <w:i w:val="false"/>
          <w:color w:val="000000"/>
          <w:sz w:val="28"/>
        </w:rPr>
        <w:t>      Кадрлық потенциалды дамыту үшін персоналдың біліктілігін арттыру, білікті мамандарды, оның ішінде ЖОО бітірушілерді тарту және министрліктің жұмысына олардың үлесі бойынша қызметкерлерді ынталандыру жөнінде жұмыс жүргізілуде.</w:t>
      </w:r>
      <w:r>
        <w:br/>
      </w:r>
      <w:r>
        <w:rPr>
          <w:rFonts w:ascii="Times New Roman"/>
          <w:b w:val="false"/>
          <w:i w:val="false"/>
          <w:color w:val="000000"/>
          <w:sz w:val="28"/>
        </w:rPr>
        <w:t>
      Мемлекеттік саясатты іске асыру, басқару процесін үйлестіру мақсатында мынадай шығындарды: орталық органнының аппараты; мемлекеттік қызметшілерге мемлекеттік және ағылшын тілдерін оқыту; мемлекеттік қызметшілердің біліктілігін арттыруды қоса алғанда, 001 «Мұнай, газ және мұнай-химия өнеркәсібі саласындағы қызметті үйлестіру бойынша қызмет көрсету» бюджеттік бағдарламасын қаржыландыру қажет.</w:t>
      </w:r>
      <w:r>
        <w:br/>
      </w:r>
      <w:r>
        <w:rPr>
          <w:rFonts w:ascii="Times New Roman"/>
          <w:b w:val="false"/>
          <w:i w:val="false"/>
          <w:color w:val="000000"/>
          <w:sz w:val="28"/>
        </w:rPr>
        <w:t>
      Жер қойнауын пайдалану саласында отын-энергетика кешені мен экономиканың өндіруші секторларының тиімділігін және экономикалық қайтарымдылығы арттыру, олардың жұмыс істеуінің ашықтығын қамтамасыз ету міндеті қойылған. Бұл қазіргі ақпараттық технологияларды енгізу жолымен оны ақпараттық-талдамалық қамтамасыз ету сапасын жақсарту есебінен жер қойнауын пайдаланудың мемлекеттік басқару жүйесінің (ЖҚ БМБЖ) тиімділігін арттыруды талап етеді.</w:t>
      </w:r>
      <w:r>
        <w:br/>
      </w:r>
      <w:r>
        <w:rPr>
          <w:rFonts w:ascii="Times New Roman"/>
          <w:b w:val="false"/>
          <w:i w:val="false"/>
          <w:color w:val="000000"/>
          <w:sz w:val="28"/>
        </w:rPr>
        <w:t>
      Мұнай саласында болуы мүмкін тәуекелдерге әлемдік нарықта мұнайға және энергия ресурстардың негізгі түрлеріне әлемдік бағаның төмендеуі жатады. Қарсы іс-қимыл шаралары: белгіленген мұнай өндіру және өңдеу жоспарларын орындау, бензин және дизельдік отынды өндіру көлемін ұлғайту.</w:t>
      </w:r>
      <w:r>
        <w:br/>
      </w:r>
      <w:r>
        <w:rPr>
          <w:rFonts w:ascii="Times New Roman"/>
          <w:b w:val="false"/>
          <w:i w:val="false"/>
          <w:color w:val="000000"/>
          <w:sz w:val="28"/>
        </w:rPr>
        <w:t>
      Газ саласындағы болуы мүмкін тәуекелдерге мыналар жатады: әлемдік нарықта газға және энергия ресурстардың негізгі түрлеріне әлемдік бағаның төмендеуі. Қарсы іс-қимыл шаралары: газ өндіру және өңдеу бойынша белгіленген жоспарларды орындау, тауарлық және сұйытылған газды өндіру көлемін ұлғайту.</w:t>
      </w:r>
      <w:r>
        <w:br/>
      </w:r>
      <w:r>
        <w:rPr>
          <w:rFonts w:ascii="Times New Roman"/>
          <w:b w:val="false"/>
          <w:i w:val="false"/>
          <w:color w:val="000000"/>
          <w:sz w:val="28"/>
        </w:rPr>
        <w:t>
      Іргелес мемлекеттер тарапынан нақты міндеттемелердің болмауына байланысты транзиттік газды тасымалдау көлемінің төмендеуі. Қарсы іс-қимыл шаралары: іргелес мемлекеттердің газ тасымалдау компанияларымен келіссөздер жүргізу және шарттар жасасу.</w:t>
      </w:r>
      <w:r>
        <w:br/>
      </w:r>
      <w:r>
        <w:rPr>
          <w:rFonts w:ascii="Times New Roman"/>
          <w:b w:val="false"/>
          <w:i w:val="false"/>
          <w:color w:val="000000"/>
          <w:sz w:val="28"/>
        </w:rPr>
        <w:t>
      Ішкі нарыққа газ жеткізу бойынша жер қойнауын пайдаланушылармен келісімшарттық міндеттемелердің болмауы. Қарсы іс-қимыл шаралары: жер қойнауын пайдаланушылардың мәселелерін пысықтау.</w:t>
      </w:r>
      <w:r>
        <w:br/>
      </w:r>
      <w:r>
        <w:rPr>
          <w:rFonts w:ascii="Times New Roman"/>
          <w:b w:val="false"/>
          <w:i w:val="false"/>
          <w:color w:val="000000"/>
          <w:sz w:val="28"/>
        </w:rPr>
        <w:t>
      Әлемдік деңгейдегі мұнай-химия өндірістерін құрудың бірнеше өзара байланысты инвестициялық жобалары әзірленді және іске асыруға дайындалды.</w:t>
      </w:r>
      <w:r>
        <w:br/>
      </w:r>
      <w:r>
        <w:rPr>
          <w:rFonts w:ascii="Times New Roman"/>
          <w:b w:val="false"/>
          <w:i w:val="false"/>
          <w:color w:val="000000"/>
          <w:sz w:val="28"/>
        </w:rPr>
        <w:t>
      Игерілген мұнай-газ кенорындарының ресурстық мүмкіндіктері ғана емес, жаңғыртылған Атырау мұнай өңдеу зауытының технологиялық, өндірістік, ресурстық мүмкіндіктері де есепке алынды.</w:t>
      </w:r>
      <w:r>
        <w:br/>
      </w:r>
      <w:r>
        <w:rPr>
          <w:rFonts w:ascii="Times New Roman"/>
          <w:b w:val="false"/>
          <w:i w:val="false"/>
          <w:color w:val="000000"/>
          <w:sz w:val="28"/>
        </w:rPr>
        <w:t>
      Мұнай-химия кешендерінің жоғары күрделі қаржы сыйымдылығын ескере отырып, олардың құрылысы «Ұлттық индустриялық мұнай-химия технопаркі» арнайы экономикалық аймағының шеңберінде жүзеге асырылатын болады. Бұл өнімді өндіруге жоспарланған өзіндік құнға жұмсалған шығынды төмендетуге мүмкіндік береді, ол халықаралық нарықта қазақстандық мұнай-химия өнімдерінің бәсекеге қабілеттілігін қамтамасыз етеді.</w:t>
      </w:r>
      <w:r>
        <w:br/>
      </w:r>
      <w:r>
        <w:rPr>
          <w:rFonts w:ascii="Times New Roman"/>
          <w:b w:val="false"/>
          <w:i w:val="false"/>
          <w:color w:val="000000"/>
          <w:sz w:val="28"/>
        </w:rPr>
        <w:t>
      2009 - 2011 жылдары бюджеттік қаржыландыру шеңберінде АЭА-ның инфрақұрылымын салу, оның ішінде аумақты қоршау және әкімшілік ғимарат салу жүзеге асырылатын болады.</w:t>
      </w:r>
      <w:r>
        <w:br/>
      </w:r>
      <w:r>
        <w:rPr>
          <w:rFonts w:ascii="Times New Roman"/>
          <w:b w:val="false"/>
          <w:i w:val="false"/>
          <w:color w:val="000000"/>
          <w:sz w:val="28"/>
        </w:rPr>
        <w:t>
      2010 - 2012 жылдары интеграцияланған газ-химия кешенінің инфрақұрылым объектілерінің құрылысы бюджеттік кредит есебінен 96 млрд. теңге көлемінде Қазақстан Республикасы Үкіметінің қолдауымен жүзеге асырылатын болады, оның ішінде 14 млрд. теңге - 2008 - 2009 жылдары бөлінген бюджеттік кредит; 2010 жылы толық көлемде қаржыландыру көздері нақтыланады.</w:t>
      </w:r>
    </w:p>
    <w:bookmarkStart w:name="z29" w:id="16"/>
    <w:p>
      <w:pPr>
        <w:spacing w:after="0"/>
        <w:ind w:left="0"/>
        <w:jc w:val="left"/>
      </w:pPr>
      <w:r>
        <w:rPr>
          <w:rFonts w:ascii="Times New Roman"/>
          <w:b/>
          <w:i w:val="false"/>
          <w:color w:val="000000"/>
        </w:rPr>
        <w:t xml:space="preserve"> 
5-бөлім. Ведомствоаралық өзара іс-қимыл</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4393"/>
        <w:gridCol w:w="415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 қойнауын пайдалану жөніндегі операцияларды жүргізу саласындағы қатынастарды реттеуді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Жер қойнауын пайдалану саласында мемлекеттік басқарудың сапалық деңгейін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Мемлекеттік органдар мен жер қойнауын пайдалану саласындағы жер қойнауын пайдаланушылардың өзара іс-қимылын автоматтандыру</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жер қойнауын пайдалануды басқарудың мемлекеттік бірыңғай жүйесімен қамту</w:t>
            </w:r>
          </w:p>
        </w:tc>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r>
              <w:br/>
            </w:r>
            <w:r>
              <w:rPr>
                <w:rFonts w:ascii="Times New Roman"/>
                <w:b w:val="false"/>
                <w:i w:val="false"/>
                <w:color w:val="000000"/>
                <w:sz w:val="20"/>
              </w:rPr>
              <w:t>
</w:t>
            </w:r>
            <w:r>
              <w:rPr>
                <w:rFonts w:ascii="Times New Roman"/>
                <w:b w:val="false"/>
                <w:i w:val="false"/>
                <w:color w:val="000000"/>
                <w:sz w:val="20"/>
              </w:rPr>
              <w:t>БАМ</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салық салу және кедендік төлемдері мәселелері бойынша өзара іс-қимыл</w:t>
            </w:r>
            <w:r>
              <w:br/>
            </w:r>
            <w:r>
              <w:rPr>
                <w:rFonts w:ascii="Times New Roman"/>
                <w:b w:val="false"/>
                <w:i w:val="false"/>
                <w:color w:val="000000"/>
                <w:sz w:val="20"/>
              </w:rPr>
              <w:t>
</w:t>
            </w:r>
            <w:r>
              <w:rPr>
                <w:rFonts w:ascii="Times New Roman"/>
                <w:b w:val="false"/>
                <w:i w:val="false"/>
                <w:color w:val="000000"/>
                <w:sz w:val="20"/>
              </w:rPr>
              <w:t>Ақпараттандыру мәселелері</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 жер қойнауына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w:t>
            </w:r>
            <w:r>
              <w:rPr>
                <w:rFonts w:ascii="Times New Roman"/>
                <w:b w:val="false"/>
                <w:i w:val="false"/>
                <w:color w:val="000000"/>
                <w:sz w:val="20"/>
              </w:rPr>
              <w:t>келісімшарттарын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Мұнай және газ өнеркәсібін серпінді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Мұнай ресурстарын пайдаланудың тиімділігін арттыру</w:t>
            </w:r>
            <w:r>
              <w:br/>
            </w:r>
            <w:r>
              <w:rPr>
                <w:rFonts w:ascii="Times New Roman"/>
                <w:b w:val="false"/>
                <w:i w:val="false"/>
                <w:color w:val="000000"/>
                <w:sz w:val="20"/>
              </w:rPr>
              <w:t>
</w:t>
            </w:r>
            <w:r>
              <w:rPr>
                <w:rFonts w:ascii="Times New Roman"/>
                <w:b w:val="false"/>
                <w:i w:val="false"/>
                <w:color w:val="000000"/>
                <w:sz w:val="20"/>
              </w:rPr>
              <w:t>2.1.1-міндет. Көмірсутек шикізаттарына экономиканың ішкі қажеттіліктерін қамтамасыз ету</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көлемін жыл сайын ұлғайту(өткен жылмен салыстырғанда)</w:t>
            </w:r>
          </w:p>
        </w:tc>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r>
              <w:br/>
            </w:r>
            <w:r>
              <w:rPr>
                <w:rFonts w:ascii="Times New Roman"/>
                <w:b w:val="false"/>
                <w:i w:val="false"/>
                <w:color w:val="000000"/>
                <w:sz w:val="20"/>
              </w:rPr>
              <w:t>
</w:t>
            </w:r>
            <w:r>
              <w:rPr>
                <w:rFonts w:ascii="Times New Roman"/>
                <w:b w:val="false"/>
                <w:i w:val="false"/>
                <w:color w:val="000000"/>
                <w:sz w:val="20"/>
              </w:rPr>
              <w:t>ТЖМ</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қауіпсіздік және мұнайдың төгілуі, мұнай құбырларына ойып орнату мәселелері бойынша өзара іс-қимыл</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МӨЗ-де мұнай өңдеу көлемін жыл сайын ұлғайту (өткен жылмен салыстырғанда)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Мұнай-химия саласының өндірісін құруды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Мұнай-химия өндірістерін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Көмірсутек шикізатын өңдеу деңгейін ұлғайту</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өнімін шығаруды қамтамасыз ету:</w:t>
            </w:r>
            <w:r>
              <w:br/>
            </w:r>
            <w:r>
              <w:rPr>
                <w:rFonts w:ascii="Times New Roman"/>
                <w:b w:val="false"/>
                <w:i w:val="false"/>
                <w:color w:val="000000"/>
                <w:sz w:val="20"/>
              </w:rPr>
              <w:t>
</w:t>
            </w:r>
            <w:r>
              <w:rPr>
                <w:rFonts w:ascii="Times New Roman"/>
                <w:b w:val="false"/>
                <w:i w:val="false"/>
                <w:color w:val="000000"/>
                <w:sz w:val="20"/>
              </w:rPr>
              <w:t xml:space="preserve">- жол битумын - 2012 жылдан бастап 420 </w:t>
            </w:r>
            <w:r>
              <w:rPr>
                <w:rFonts w:ascii="Times New Roman"/>
                <w:b w:val="false"/>
                <w:i w:val="false"/>
                <w:color w:val="000000"/>
                <w:sz w:val="20"/>
              </w:rPr>
              <w:t>мың тонна көлемінде,</w:t>
            </w:r>
            <w:r>
              <w:br/>
            </w:r>
            <w:r>
              <w:rPr>
                <w:rFonts w:ascii="Times New Roman"/>
                <w:b w:val="false"/>
                <w:i w:val="false"/>
                <w:color w:val="000000"/>
                <w:sz w:val="20"/>
              </w:rPr>
              <w:t>
</w:t>
            </w:r>
            <w:r>
              <w:rPr>
                <w:rFonts w:ascii="Times New Roman"/>
                <w:b w:val="false"/>
                <w:i w:val="false"/>
                <w:color w:val="000000"/>
                <w:sz w:val="20"/>
              </w:rPr>
              <w:t>- бензолды - 133 мың тонна,</w:t>
            </w:r>
            <w:r>
              <w:br/>
            </w:r>
            <w:r>
              <w:rPr>
                <w:rFonts w:ascii="Times New Roman"/>
                <w:b w:val="false"/>
                <w:i w:val="false"/>
                <w:color w:val="000000"/>
                <w:sz w:val="20"/>
              </w:rPr>
              <w:t>
</w:t>
            </w:r>
            <w:r>
              <w:rPr>
                <w:rFonts w:ascii="Times New Roman"/>
                <w:b w:val="false"/>
                <w:i w:val="false"/>
                <w:color w:val="000000"/>
                <w:sz w:val="20"/>
              </w:rPr>
              <w:t>- параксилолды - 2014 жылдан бастап 496 мың тонна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«Самұрық-Қазына» ҰӘҚ» АҚ (келісім бойынша)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Жобалау-іздеу жұмыстарын жүргізуге және интеграцияланған газ-химия кешені инфрақұрылымы объектілерін салуға арналған бюджеттік кредит қаржыларын уақтылы игеру мәселелері</w:t>
            </w:r>
          </w:p>
        </w:tc>
      </w:tr>
    </w:tbl>
    <w:bookmarkStart w:name="z30" w:id="17"/>
    <w:p>
      <w:pPr>
        <w:spacing w:after="0"/>
        <w:ind w:left="0"/>
        <w:jc w:val="left"/>
      </w:pPr>
      <w:r>
        <w:rPr>
          <w:rFonts w:ascii="Times New Roman"/>
          <w:b/>
          <w:i w:val="false"/>
          <w:color w:val="000000"/>
        </w:rPr>
        <w:t xml:space="preserve"> 
6-бөлім. Тәуекелдерді басқару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4393"/>
        <w:gridCol w:w="415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мүмкін тәуекелдердің 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 қабылданбаған жағдайда болуы мүмкін салдар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0"/>
              </w:rPr>
              <w:t>
</w:t>
            </w:r>
            <w:r>
              <w:rPr>
                <w:rFonts w:ascii="Times New Roman"/>
                <w:b w:val="false"/>
                <w:i w:val="false"/>
                <w:color w:val="000000"/>
                <w:sz w:val="20"/>
              </w:rPr>
              <w:t>1.1-мақсат. Жер қойнауын пайдалану саласында мемлекеттік басқарудың сапалық деңгейін арттыру</w:t>
            </w:r>
            <w:r>
              <w:br/>
            </w:r>
            <w:r>
              <w:rPr>
                <w:rFonts w:ascii="Times New Roman"/>
                <w:b w:val="false"/>
                <w:i w:val="false"/>
                <w:color w:val="000000"/>
                <w:sz w:val="20"/>
              </w:rPr>
              <w:t>
</w:t>
            </w:r>
            <w:r>
              <w:rPr>
                <w:rFonts w:ascii="Times New Roman"/>
                <w:b w:val="false"/>
                <w:i w:val="false"/>
                <w:color w:val="000000"/>
                <w:sz w:val="20"/>
              </w:rPr>
              <w:t>1.1.1-міндет. Мемлекеттік органдар мен жер қойнауын пайдалану саласындағы жер қойнауын пайдаланушылардың өзара іс-қимылын автоматтандыру</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 жұмыстың болжанатын көлемінің төмендеуі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жүргізілетін операцияларда болжанатын көлемнің төмендеуі бірінші кезекте минералдық ресурстарға бағаның төмендеуіне байланысты, сұраныстың азаюмен байланысты болуы мүмкін. Сонымен қатар, таяу перспективада минералдық ресурстарға әлемдік бағаның төмендеуі болжанбайды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 жұмыстың болжанатын көлемінің төмендеу тәуекелінің дәрежесі елеусіз.</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сұранымға ие болмау тәуекелінің дәрежесі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жер қойнауын пайдалану саласында мемлекеттік басқару тиімділігін арттыруға мүмкіндік береді. Жер қойнауын пайдалану мәселелерінің Қазақстанның 2030 жылға дейінгі даму стратегиясының ұзақ мерзімді басымдықтарға (№ 3 және № 5) кіретінін ескерсек, олар бүгінгі күні де өзекті болып табылады.</w:t>
            </w:r>
            <w:r>
              <w:br/>
            </w:r>
            <w:r>
              <w:rPr>
                <w:rFonts w:ascii="Times New Roman"/>
                <w:b w:val="false"/>
                <w:i w:val="false"/>
                <w:color w:val="000000"/>
                <w:sz w:val="20"/>
              </w:rPr>
              <w:t>
</w:t>
            </w:r>
            <w:r>
              <w:rPr>
                <w:rFonts w:ascii="Times New Roman"/>
                <w:b w:val="false"/>
                <w:i w:val="false"/>
                <w:color w:val="000000"/>
                <w:sz w:val="20"/>
              </w:rPr>
              <w:t>Демек, жүйені енгізудің тиімділігі артады.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сұранымға ие болмау тәуекелінің дәрежесі төмен.</w:t>
            </w:r>
            <w:r>
              <w:br/>
            </w:r>
            <w:r>
              <w:rPr>
                <w:rFonts w:ascii="Times New Roman"/>
                <w:b w:val="false"/>
                <w:i w:val="false"/>
                <w:color w:val="000000"/>
                <w:sz w:val="20"/>
              </w:rPr>
              <w:t>
</w:t>
            </w:r>
            <w:r>
              <w:rPr>
                <w:rFonts w:ascii="Times New Roman"/>
                <w:b w:val="false"/>
                <w:i w:val="false"/>
                <w:color w:val="000000"/>
                <w:sz w:val="20"/>
              </w:rPr>
              <w:t>ҚР ЖҚ БМБЖ ИАЖ жүйесінің жобалық қуаттарын толық пайдаланбау тәуекелі барынша аз болып табылады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ауқымына байланысты тәуекелдер</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сапасының төмендеуі және ҚР МГМ мақсаты мен функцияларына сәйкес келмеуі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жұмыс кезеңін, қатысушылардың өзара іс-қимылын, жұмысты ұйымдастыруды егжей-тегжейлі талдау</w:t>
            </w:r>
            <w:r>
              <w:br/>
            </w:r>
            <w:r>
              <w:rPr>
                <w:rFonts w:ascii="Times New Roman"/>
                <w:b w:val="false"/>
                <w:i w:val="false"/>
                <w:color w:val="000000"/>
                <w:sz w:val="20"/>
              </w:rPr>
              <w:t>
</w:t>
            </w:r>
            <w:r>
              <w:rPr>
                <w:rFonts w:ascii="Times New Roman"/>
                <w:b w:val="false"/>
                <w:i w:val="false"/>
                <w:color w:val="000000"/>
                <w:sz w:val="20"/>
              </w:rPr>
              <w:t>2. Егжей-тегжейлі пысықталған сапа бағдарламасы, жоба конфигурациясын дайындықпен басқару, қатысушылардың өзара іс-қимылдарының арнайы рәсімдері</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техникалық тәуекелдері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өнім мен таңдап алынған платформаның ҚР МГМ-нің мақсаттары мен функцияларына сәйкес келмеуі, «электрондық үкіметте» бірігудің мүмкін  еместігі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Біліктілік өлшемдері бойынша жобалау командасын қатаң іріктеу. Жоба қатысушыларын жобалау жұмыстарының технологиясына, құрал-сайман құралдарына үйрету.</w:t>
            </w:r>
            <w:r>
              <w:br/>
            </w:r>
            <w:r>
              <w:rPr>
                <w:rFonts w:ascii="Times New Roman"/>
                <w:b w:val="false"/>
                <w:i w:val="false"/>
                <w:color w:val="000000"/>
                <w:sz w:val="20"/>
              </w:rPr>
              <w:t>
</w:t>
            </w:r>
            <w:r>
              <w:rPr>
                <w:rFonts w:ascii="Times New Roman"/>
                <w:b w:val="false"/>
                <w:i w:val="false"/>
                <w:color w:val="000000"/>
                <w:sz w:val="20"/>
              </w:rPr>
              <w:t>2. Кәсіпорындардың стандарттарын жобалау жұмыстарына пайдалану, жоба стандарттарын әзірлеу</w:t>
            </w:r>
            <w:r>
              <w:br/>
            </w:r>
            <w:r>
              <w:rPr>
                <w:rFonts w:ascii="Times New Roman"/>
                <w:b w:val="false"/>
                <w:i w:val="false"/>
                <w:color w:val="000000"/>
                <w:sz w:val="20"/>
              </w:rPr>
              <w:t>
</w:t>
            </w:r>
            <w:r>
              <w:rPr>
                <w:rFonts w:ascii="Times New Roman"/>
                <w:b w:val="false"/>
                <w:i w:val="false"/>
                <w:color w:val="000000"/>
                <w:sz w:val="20"/>
              </w:rPr>
              <w:t>3. Жобалау командасына мемлекеттік және жергілікті мемлекеттік органдардың қызметкерлерін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Мұнай-химия саласының өндірісін құруды қамтамасыз ету</w:t>
            </w:r>
            <w:r>
              <w:br/>
            </w:r>
            <w:r>
              <w:rPr>
                <w:rFonts w:ascii="Times New Roman"/>
                <w:b w:val="false"/>
                <w:i w:val="false"/>
                <w:color w:val="000000"/>
                <w:sz w:val="20"/>
              </w:rPr>
              <w:t>
</w:t>
            </w:r>
            <w:r>
              <w:rPr>
                <w:rFonts w:ascii="Times New Roman"/>
                <w:b w:val="false"/>
                <w:i w:val="false"/>
                <w:color w:val="000000"/>
                <w:sz w:val="20"/>
              </w:rPr>
              <w:t>3.1-мақсат. Мұнай-химия өндірістерін дамыту</w:t>
            </w:r>
            <w:r>
              <w:br/>
            </w:r>
            <w:r>
              <w:rPr>
                <w:rFonts w:ascii="Times New Roman"/>
                <w:b w:val="false"/>
                <w:i w:val="false"/>
                <w:color w:val="000000"/>
                <w:sz w:val="20"/>
              </w:rPr>
              <w:t>
</w:t>
            </w:r>
            <w:r>
              <w:rPr>
                <w:rFonts w:ascii="Times New Roman"/>
                <w:b w:val="false"/>
                <w:i w:val="false"/>
                <w:color w:val="000000"/>
                <w:sz w:val="20"/>
              </w:rPr>
              <w:t>3.1.1-міндет. Көмірсутек шикізатын өңдеу деңгейін ұлғайту</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жеңілдікті салық салуының жойылу мүмкіндігі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экономикасын және рентабельділігін нашарлатады, түпкілікті мұнай-химия өнімінің өзіндік құнын бәсекеге қабілетсіз етеді, бұл өткізу нарығын қамтамасыз етуді, сондай-ақ сыртқы (қарыз) қаржыландыруды уақытылы тартуды күрделілендіреді.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қаржыны көп қажет ететін инвестициялық мұнай-химия жобаларын жүзеге асыру үшін АЭА шарттарын сақтап қалу, бюджеттік кредитті уақытылы бөлу және игеру, сыртқы қаржыландыруды тарту және игеру.</w:t>
            </w:r>
          </w:p>
        </w:tc>
      </w:tr>
    </w:tbl>
    <w:bookmarkStart w:name="z31" w:id="18"/>
    <w:p>
      <w:pPr>
        <w:spacing w:after="0"/>
        <w:ind w:left="0"/>
        <w:jc w:val="left"/>
      </w:pPr>
      <w:r>
        <w:rPr>
          <w:rFonts w:ascii="Times New Roman"/>
          <w:b/>
          <w:i w:val="false"/>
          <w:color w:val="000000"/>
        </w:rPr>
        <w:t xml:space="preserve"> 
7-бөлім. Бюджеттік бағдарламалар</w:t>
      </w:r>
    </w:p>
    <w:bookmarkEnd w:id="18"/>
    <w:bookmarkStart w:name="z32" w:id="19"/>
    <w:p>
      <w:pPr>
        <w:spacing w:after="0"/>
        <w:ind w:left="0"/>
        <w:jc w:val="left"/>
      </w:pPr>
      <w:r>
        <w:rPr>
          <w:rFonts w:ascii="Times New Roman"/>
          <w:b/>
          <w:i w:val="false"/>
          <w:color w:val="000000"/>
        </w:rPr>
        <w:t xml:space="preserve"> 
7.1. Бюджеттік бағдарламалар</w:t>
      </w:r>
    </w:p>
    <w:bookmarkEnd w:id="19"/>
    <w:p>
      <w:pPr>
        <w:spacing w:after="0"/>
        <w:ind w:left="0"/>
        <w:jc w:val="both"/>
      </w:pPr>
      <w:r>
        <w:rPr>
          <w:rFonts w:ascii="Times New Roman"/>
          <w:b w:val="false"/>
          <w:i w:val="false"/>
          <w:color w:val="ff0000"/>
          <w:sz w:val="28"/>
        </w:rPr>
        <w:t xml:space="preserve">      Ескерту. 7.1-кіші бөлімге өзгерту енгізілді - ҚР Үкіметінің 2010.11.19 </w:t>
      </w:r>
      <w:r>
        <w:rPr>
          <w:rFonts w:ascii="Times New Roman"/>
          <w:b w:val="false"/>
          <w:i w:val="false"/>
          <w:color w:val="ff0000"/>
          <w:sz w:val="28"/>
        </w:rPr>
        <w:t>№ 1220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4153"/>
        <w:gridCol w:w="601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жұмыс істеуін қамтамасыз ету</w:t>
            </w:r>
          </w:p>
        </w:tc>
      </w:tr>
      <w:tr>
        <w:trPr>
          <w:trHeight w:val="3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013"/>
        <w:gridCol w:w="933"/>
        <w:gridCol w:w="1213"/>
        <w:gridCol w:w="1253"/>
        <w:gridCol w:w="1073"/>
        <w:gridCol w:w="1193"/>
        <w:gridCol w:w="1193"/>
        <w:gridCol w:w="1133"/>
      </w:tblGrid>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және ведомстволардың қызметкерлерін ұстау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 қазақстандық қамтудың мониторингі мен бақылауын жүргізу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бөлігінде отын-энергетика кешені саласында мемлекеттік саясатты тиімді іске асыру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пайдаланумен байланысты мұнай операцияларын жүргізу кезінде қазақстандық қамту деңгейіне</w:t>
            </w:r>
            <w:r>
              <w:br/>
            </w:r>
            <w:r>
              <w:rPr>
                <w:rFonts w:ascii="Times New Roman"/>
                <w:b w:val="false"/>
                <w:i w:val="false"/>
                <w:color w:val="000000"/>
                <w:sz w:val="20"/>
              </w:rPr>
              <w:t>
</w:t>
            </w:r>
            <w:r>
              <w:rPr>
                <w:rFonts w:ascii="Times New Roman"/>
                <w:b w:val="false"/>
                <w:i w:val="false"/>
                <w:color w:val="000000"/>
                <w:sz w:val="20"/>
              </w:rPr>
              <w:t>қол жеткізу:</w:t>
            </w:r>
            <w:r>
              <w:br/>
            </w:r>
            <w:r>
              <w:rPr>
                <w:rFonts w:ascii="Times New Roman"/>
                <w:b w:val="false"/>
                <w:i w:val="false"/>
                <w:color w:val="000000"/>
                <w:sz w:val="20"/>
              </w:rPr>
              <w:t>
</w:t>
            </w:r>
            <w:r>
              <w:rPr>
                <w:rFonts w:ascii="Times New Roman"/>
                <w:b w:val="false"/>
                <w:i w:val="false"/>
                <w:color w:val="000000"/>
                <w:sz w:val="20"/>
              </w:rPr>
              <w:t>- тауарлар</w:t>
            </w:r>
            <w:r>
              <w:br/>
            </w:r>
            <w:r>
              <w:rPr>
                <w:rFonts w:ascii="Times New Roman"/>
                <w:b w:val="false"/>
                <w:i w:val="false"/>
                <w:color w:val="000000"/>
                <w:sz w:val="20"/>
              </w:rPr>
              <w:t>
</w:t>
            </w:r>
            <w:r>
              <w:rPr>
                <w:rFonts w:ascii="Times New Roman"/>
                <w:b w:val="false"/>
                <w:i w:val="false"/>
                <w:color w:val="000000"/>
                <w:sz w:val="20"/>
              </w:rPr>
              <w:t>- жұмыстар, қызметтер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1509"/>
        <w:gridCol w:w="1004"/>
        <w:gridCol w:w="1053"/>
        <w:gridCol w:w="918"/>
        <w:gridCol w:w="1085"/>
        <w:gridCol w:w="1206"/>
        <w:gridCol w:w="1207"/>
        <w:gridCol w:w="1147"/>
      </w:tblGrid>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МГМ-ге жүктелген функциялар мен міндеттерді орындау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1452846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597639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бухгалтерлік есебін жүргізуді және мұнай-газ операциялары бойынша шығындарды өтегеннен кейін мердігердің мемлекетке беретін мүлкін есепке алуды қамтамасыз ету</w:t>
            </w:r>
          </w:p>
        </w:tc>
      </w:tr>
      <w:tr>
        <w:trPr>
          <w:trHeight w:val="30" w:hRule="atLeast"/>
        </w:trPr>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жобаларында мердігерлер пайдаланатын мемлекеттік мүліктің  тізілімін жүргізу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мемлекеттік мекемесінің балансында 01.01.2010 ж. есепке алынған мемлекеттік мүлікті түгендеу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ММ-нің «Қарашығанақ кенорнының өнімін бөлу туралы түпкілікті келісім бойынша мердігердің пайдалануындағы және Қазақстан Республикасының шаруашылық қызметі мен ішкі және халықаралық  газ-көлік жүйелерінің концессия шарты бойынша концессия алушыға берілген мемлекеттік мүліктің бухгалтерлік есебін жүргізу жөніндегі» нұсқаулыққа сәйкес есеп жүргізуі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ММ-нің бір қызметкерді ұстауға кететін шығыны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1482,69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1283"/>
        <w:gridCol w:w="1200"/>
        <w:gridCol w:w="1057"/>
        <w:gridCol w:w="1190"/>
        <w:gridCol w:w="1057"/>
        <w:gridCol w:w="1163"/>
        <w:gridCol w:w="1062"/>
        <w:gridCol w:w="1083"/>
      </w:tblGrid>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 материалдық-техникалық жарақтандыру»</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жұмыс істеуін қамтамасыз ету</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түрі</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керсеткіштері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ведомстволар мен аумақтық органдарды материалдық-техникалық жарақтандыру және ақпарат жүйелерінің жұмыс істеуін қамтамасыз ету және ақпараттық-техникалық қамтамасыз ету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бөлігінде отын-энергетика кешені саласында мемлекеттік саясатты тиімді іске асыру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министрлігіне жүктелген функциялар мен міндеттерді орындау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«Мұнай операцияларын жүргізуге арналған келісім шарттарда, сондай-ақ мұнай өнімдерін тасымалдау, қайта өңдеу және өткізу кезінде мемлекет мүддесін білдіру»</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орындау бөлігінде жер қойнауын пайдалану саласында даулы мәселелерді шешу</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дамыту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талдамалық бағалау және сараптамалық қорытындылар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сағ.</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орындайтын жер қойнауын пайдаланушылардың санын ұлғайту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 орташа құны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арнайы экономикалық аймағының жұмыс істеуін қамтамасыз ету»</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жұмыс істеуін қамтамасыз ету</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мекемедегі қызметкерлерді ұстау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үздіксіз жұмыс істеуі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қызметкерді ұстауға кететін шығын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аумағын күзету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трансферттерді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газ-көлік жүйесін дамытуға бағытталған инвестициялық жобалар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қажеттіліктерін газбен қамтамасыз ету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ҚНжГ-же сәйкестігі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33599201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6892549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6744019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ЕІТІ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w:t>
            </w:r>
            <w:r>
              <w:rPr>
                <w:rFonts w:ascii="Times New Roman"/>
                <w:b w:val="false"/>
                <w:i w:val="false"/>
                <w:color w:val="000000"/>
                <w:sz w:val="20"/>
              </w:rPr>
              <w:t>2. Қазақстан Республикасында салаларды валидациялау (бағалау) процесі үшін валидаторды тарту. 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w:t>
            </w:r>
            <w:r>
              <w:rPr>
                <w:rFonts w:ascii="Times New Roman"/>
                <w:b w:val="false"/>
                <w:i w:val="false"/>
                <w:color w:val="000000"/>
                <w:sz w:val="20"/>
              </w:rPr>
              <w:t>Валидациялау - бұл бекітілген ЕІТІ өлшемдеріне сәйкес елде ЕІТІ бағдарламасын енгізу процесін бағалау.</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компаниялар мен Қазақстан Республикасының Үкіметі ұсынған бюджетке түскен түсімдер мен төлемдер туралы есепті әзірлеу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Валидациялаудың 18 өлшеміне Қазақстан Республикасының сәйкес келуін қамтамасыз ету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5, 6, 8, 9, 10, 14 , 15, 17, 18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ЕІТІ талаптарына сәйкес келу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жоғары емес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жоғары емес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 инфрақұрылымының объектілерін салу</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жұмыстары (жер телімдеріне арналған актілер)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(түзету)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құрылысының ауданы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аумақтың периметрі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объект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қоршалған аумақ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(түзетілген) ЖСҚ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учаскелеріне арналған актілер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 инфрақұрылымының объектілерін салу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ҚНжГ-же сәйкестігі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жүйесі жер қойнауын пайдалану саласына қатысатын барлық орталық және жергілікті атқарушы органдарды және жер қойнауын пайдаланушыларды өз құзыреттерінің шегінде жер қойнауын пайдалану құқығын алуға конкурс өткізуден бастап өндірілген минералдық шикізатты өңдеу мен өткізуге дейін қамту арқылы жер қойнауын пайдалану саласындағы мемлекеттік басқарудың сапалық деңгейін көтеруге арналған. Бұл Үкімет пен мемлекеттік органдардың жер қойнауын пайдалану саласында жер қойнауын пайдалану конкурстарын өткізу, келісім-шарттар жасасу, мониторинг және бақылау жүргізу кезінде, сондай-ақ пайдалы қазбалар кен орындарын игеру технологияларында, жер қойнауын пайдаланудың сервистік-технологиялық нарығында, өндірілген минералдық шикізатты өңдеу технологияларында, оны тасымалдау мен өткізуде заңнамалық базаны жетілдіру жолымен іске асырылуы тиіс басқару шешімдерін қабылдау үшін ақпараттық база құруға мүмкіндік береді. Бұл ретте, ҚР ЖҚ БМБЖ шеңберінде мемлекеттік органдар қабылдайтын басқару шешімдерінің орындалуының ашықтығы қамтамасыз етіледі.</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карай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ИАЖ әзірлеу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пайдалануды басқару процестерін автоматтандыру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келісімшарттардың функцияларын тиімді орындау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7.2. Бюджеттік шығыстардың жиынтығы</w:t>
      </w:r>
    </w:p>
    <w:p>
      <w:pPr>
        <w:spacing w:after="0"/>
        <w:ind w:left="0"/>
        <w:jc w:val="both"/>
      </w:pPr>
      <w:r>
        <w:rPr>
          <w:rFonts w:ascii="Times New Roman"/>
          <w:b w:val="false"/>
          <w:i w:val="false"/>
          <w:color w:val="ff0000"/>
          <w:sz w:val="28"/>
        </w:rPr>
        <w:t xml:space="preserve">      Ескерту. 7.2-кіші бөлімге өзгерту енгізілді - ҚР Үкіметінің 2010.11.19 </w:t>
      </w:r>
      <w:r>
        <w:rPr>
          <w:rFonts w:ascii="Times New Roman"/>
          <w:b w:val="false"/>
          <w:i w:val="false"/>
          <w:color w:val="ff0000"/>
          <w:sz w:val="28"/>
        </w:rPr>
        <w:t>№ 1220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613"/>
        <w:gridCol w:w="1353"/>
        <w:gridCol w:w="1213"/>
        <w:gridCol w:w="1175"/>
        <w:gridCol w:w="1113"/>
        <w:gridCol w:w="1313"/>
        <w:gridCol w:w="1373"/>
      </w:tblGrid>
      <w:tr>
        <w:trPr>
          <w:trHeight w:val="30" w:hRule="atLeast"/>
        </w:trPr>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9657060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10233439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 материалдық-техникалық жарақтандыру»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арнайы экономикалық аймағының жұмыс істеуін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7551964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12519639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9410133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7377549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6744019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0"/>
    <w:p>
      <w:pPr>
        <w:spacing w:after="0"/>
        <w:ind w:left="0"/>
        <w:jc w:val="both"/>
      </w:pPr>
      <w:r>
        <w:rPr>
          <w:rFonts w:ascii="Times New Roman"/>
          <w:b w:val="false"/>
          <w:i w:val="false"/>
          <w:color w:val="000000"/>
          <w:sz w:val="28"/>
        </w:rPr>
        <w:t>
Ескертпе: аббревиатуралардың толық жазылуы:</w:t>
      </w:r>
    </w:p>
    <w:bookmarkEnd w:id="20"/>
    <w:p>
      <w:pPr>
        <w:spacing w:after="0"/>
        <w:ind w:left="0"/>
        <w:jc w:val="both"/>
      </w:pPr>
      <w:r>
        <w:rPr>
          <w:rFonts w:ascii="Times New Roman"/>
          <w:b w:val="false"/>
          <w:i w:val="false"/>
          <w:color w:val="000000"/>
          <w:sz w:val="28"/>
        </w:rPr>
        <w:t>ИЖТМ                      - Қазақстан Республикасы Индустрия және</w:t>
      </w:r>
      <w:r>
        <w:br/>
      </w:r>
      <w:r>
        <w:rPr>
          <w:rFonts w:ascii="Times New Roman"/>
          <w:b w:val="false"/>
          <w:i w:val="false"/>
          <w:color w:val="000000"/>
          <w:sz w:val="28"/>
        </w:rPr>
        <w:t>
                            жаңа технологиялар министрлігі</w:t>
      </w:r>
      <w:r>
        <w:br/>
      </w:r>
      <w:r>
        <w:rPr>
          <w:rFonts w:ascii="Times New Roman"/>
          <w:b w:val="false"/>
          <w:i w:val="false"/>
          <w:color w:val="000000"/>
          <w:sz w:val="28"/>
        </w:rPr>
        <w:t>
БАМ                       - Қазақстан Республикасы Байланыс және</w:t>
      </w:r>
      <w:r>
        <w:br/>
      </w:r>
      <w:r>
        <w:rPr>
          <w:rFonts w:ascii="Times New Roman"/>
          <w:b w:val="false"/>
          <w:i w:val="false"/>
          <w:color w:val="000000"/>
          <w:sz w:val="28"/>
        </w:rPr>
        <w:t>
                            ақпарат министрлігі</w:t>
      </w:r>
      <w:r>
        <w:br/>
      </w:r>
      <w:r>
        <w:rPr>
          <w:rFonts w:ascii="Times New Roman"/>
          <w:b w:val="false"/>
          <w:i w:val="false"/>
          <w:color w:val="000000"/>
          <w:sz w:val="28"/>
        </w:rPr>
        <w:t>
Қоршағанортамині          - Қазақстан Республикасы Қоршаған ортаны</w:t>
      </w:r>
      <w:r>
        <w:br/>
      </w:r>
      <w:r>
        <w:rPr>
          <w:rFonts w:ascii="Times New Roman"/>
          <w:b w:val="false"/>
          <w:i w:val="false"/>
          <w:color w:val="000000"/>
          <w:sz w:val="28"/>
        </w:rPr>
        <w:t>
                            қорғау министрлігі</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ТМРА                      - Қазақстан Республикасы Табиғи</w:t>
      </w:r>
      <w:r>
        <w:br/>
      </w:r>
      <w:r>
        <w:rPr>
          <w:rFonts w:ascii="Times New Roman"/>
          <w:b w:val="false"/>
          <w:i w:val="false"/>
          <w:color w:val="000000"/>
          <w:sz w:val="28"/>
        </w:rPr>
        <w:t>
                            монополияларды реттеу агенттігі</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776 қаулысына   </w:t>
      </w:r>
      <w:r>
        <w:br/>
      </w:r>
      <w:r>
        <w:rPr>
          <w:rFonts w:ascii="Times New Roman"/>
          <w:b w:val="false"/>
          <w:i w:val="false"/>
          <w:color w:val="000000"/>
          <w:sz w:val="28"/>
        </w:rPr>
        <w:t xml:space="preserve">
қосымша         </w:t>
      </w:r>
    </w:p>
    <w:bookmarkStart w:name="z34" w:id="21"/>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21"/>
    <w:bookmarkStart w:name="z35" w:id="22"/>
    <w:p>
      <w:pPr>
        <w:spacing w:after="0"/>
        <w:ind w:left="0"/>
        <w:jc w:val="both"/>
      </w:pPr>
      <w:r>
        <w:rPr>
          <w:rFonts w:ascii="Times New Roman"/>
          <w:b w:val="false"/>
          <w:i w:val="false"/>
          <w:color w:val="000000"/>
          <w:sz w:val="28"/>
        </w:rPr>
        <w:t>
      1. «Қазақстан Республикасы Энергетика және минералдық ресурстар министрлігінің 2009 - 2011 жылдарға арналған стратегиялық жоспары туралы» Қазақстан Республикасы Үкіметінің 2008 жылғы 23 желтоқсандағы № 1210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2008 жылғы 23 желтоқсандағы № 1210 қаулысына өзгерістер мен толықтырулар енгізу туралы» Қазақстан Республикасы Үкіметінің 2009 жылғы 13 мамырдағы № 693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2008 жылғы 23 желтоқсандағы № 1210 қаулысына өзгерістер енгізу туралы» Қазақстан Республикасы Үкіметінің 2009 жылғы 13 қазандағы № 1590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43, 416-құжат).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2008 жылғы 23 желтоқсандағы № 1210 қаулысына өзгерістер мен толықтырулар енгізу туралы» Қазақстан Республикасы Үкіметінің 2009 жылғы 30 желтоқсандағы № 2285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41-құжат).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Энергетика және минералдық ресурстар министрлігінің 2010 - 2014 жылдарға арналған стратегиялық жоспары туралы» Қазақстан Республикасы Үкіметінің 2010 жылғы 22 ақпандағы № 105 </w:t>
      </w:r>
      <w:r>
        <w:rPr>
          <w:rFonts w:ascii="Times New Roman"/>
          <w:b w:val="false"/>
          <w:i w:val="false"/>
          <w:color w:val="000000"/>
          <w:sz w:val="28"/>
        </w:rPr>
        <w:t>қаулысы</w:t>
      </w:r>
      <w:r>
        <w:rPr>
          <w:rFonts w:ascii="Times New Roman"/>
          <w:b w:val="false"/>
          <w:i w:val="false"/>
          <w:color w:val="000000"/>
          <w:sz w:val="28"/>
        </w:rPr>
        <w:t>.</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