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bddc" w14:textId="d28b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14 шілдедегі № 712 Қаулысы. Күші жойылды - Қазақстан Республикасы Үкіметінің 2013 жылғы 21 қаңтардағы № 15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21.01.2013 </w:t>
      </w:r>
      <w:r>
        <w:rPr>
          <w:rFonts w:ascii="Times New Roman"/>
          <w:b w:val="false"/>
          <w:i w:val="false"/>
          <w:color w:val="ff0000"/>
          <w:sz w:val="28"/>
        </w:rPr>
        <w:t>№ 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«Дәрілік заттардың қауіпсіздігіне қойылатын талаптар» техникалық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алты ай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14 шілдедегі </w:t>
      </w:r>
      <w:r>
        <w:br/>
      </w:r>
      <w:r>
        <w:rPr>
          <w:rFonts w:ascii="Times New Roman"/>
          <w:b w:val="false"/>
          <w:i w:val="false"/>
          <w:color w:val="000000"/>
          <w:sz w:val="28"/>
        </w:rPr>
        <w:t xml:space="preserve">
№ 712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«Дәрілік заттардың қауіпсіздігіне қойылатын талаптар» техникалық регламенті 1. Қолданылу аясы</w:t>
      </w:r>
    </w:p>
    <w:bookmarkEnd w:id="3"/>
    <w:bookmarkStart w:name="z6" w:id="4"/>
    <w:p>
      <w:pPr>
        <w:spacing w:after="0"/>
        <w:ind w:left="0"/>
        <w:jc w:val="both"/>
      </w:pPr>
      <w:r>
        <w:rPr>
          <w:rFonts w:ascii="Times New Roman"/>
          <w:b w:val="false"/>
          <w:i w:val="false"/>
          <w:color w:val="000000"/>
          <w:sz w:val="28"/>
        </w:rPr>
        <w:t>
      1. Осы техникалық регламент (бұдан әрі - Техникалық регламент)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әзірленді және дәрілік заттарға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 Осы Техникалық регламенттің реттеу объектілері Кеден одағының Сыртқы экономикалық қызметінің бірыңғай тауар номенклатурасына кіретін дәрілік заттар болып табылады.</w:t>
      </w:r>
      <w:r>
        <w:br/>
      </w:r>
      <w:r>
        <w:rPr>
          <w:rFonts w:ascii="Times New Roman"/>
          <w:b w:val="false"/>
          <w:i w:val="false"/>
          <w:color w:val="000000"/>
          <w:sz w:val="28"/>
        </w:rPr>
        <w:t>
</w:t>
      </w:r>
      <w:r>
        <w:rPr>
          <w:rFonts w:ascii="Times New Roman"/>
          <w:b w:val="false"/>
          <w:i w:val="false"/>
          <w:color w:val="000000"/>
          <w:sz w:val="28"/>
        </w:rPr>
        <w:t>
      3. Техникалық регламенттің ережелері ұйымдастыру-құқықтық нысанына қарамастан фармацевтикалық қызметті жүзеге асыратын денсаулық сақтау субъектілеріне қолданылады.</w:t>
      </w:r>
      <w:r>
        <w:br/>
      </w:r>
      <w:r>
        <w:rPr>
          <w:rFonts w:ascii="Times New Roman"/>
          <w:b w:val="false"/>
          <w:i w:val="false"/>
          <w:color w:val="000000"/>
          <w:sz w:val="28"/>
        </w:rPr>
        <w:t>
</w:t>
      </w:r>
      <w:r>
        <w:rPr>
          <w:rFonts w:ascii="Times New Roman"/>
          <w:b w:val="false"/>
          <w:i w:val="false"/>
          <w:color w:val="000000"/>
          <w:sz w:val="28"/>
        </w:rPr>
        <w:t>
      4. Осы Техникалық регламенттің ықпалына жататын өнімдердің түрлері және олардың Кеден одағының Сыртқы экономикалық қызметінің бірыңғай тауар номенклатурасы бойынша олардың кодтары (бұдан әрі мәтін бойынша - КО СЭҚ ТН) осы Техникалық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5. 5-Медициналық иммунобиологиялық препараттарды жіктеу осы Техникалық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6. Мыналар:</w:t>
      </w:r>
      <w:r>
        <w:br/>
      </w:r>
      <w:r>
        <w:rPr>
          <w:rFonts w:ascii="Times New Roman"/>
          <w:b w:val="false"/>
          <w:i w:val="false"/>
          <w:color w:val="000000"/>
          <w:sz w:val="28"/>
        </w:rPr>
        <w:t>
</w:t>
      </w:r>
      <w:r>
        <w:rPr>
          <w:rFonts w:ascii="Times New Roman"/>
          <w:b w:val="false"/>
          <w:i w:val="false"/>
          <w:color w:val="000000"/>
          <w:sz w:val="28"/>
        </w:rPr>
        <w:t>
      1) ветеринарияда пайдаланылатын дәрілік заттар;</w:t>
      </w:r>
      <w:r>
        <w:br/>
      </w:r>
      <w:r>
        <w:rPr>
          <w:rFonts w:ascii="Times New Roman"/>
          <w:b w:val="false"/>
          <w:i w:val="false"/>
          <w:color w:val="000000"/>
          <w:sz w:val="28"/>
        </w:rPr>
        <w:t>
</w:t>
      </w:r>
      <w:r>
        <w:rPr>
          <w:rFonts w:ascii="Times New Roman"/>
          <w:b w:val="false"/>
          <w:i w:val="false"/>
          <w:color w:val="000000"/>
          <w:sz w:val="28"/>
        </w:rPr>
        <w:t>
      2) оқшауландырылған көздер нысанындағы радионуклидтер;</w:t>
      </w:r>
      <w:r>
        <w:br/>
      </w:r>
      <w:r>
        <w:rPr>
          <w:rFonts w:ascii="Times New Roman"/>
          <w:b w:val="false"/>
          <w:i w:val="false"/>
          <w:color w:val="000000"/>
          <w:sz w:val="28"/>
        </w:rPr>
        <w:t>
</w:t>
      </w:r>
      <w:r>
        <w:rPr>
          <w:rFonts w:ascii="Times New Roman"/>
          <w:b w:val="false"/>
          <w:i w:val="false"/>
          <w:color w:val="000000"/>
          <w:sz w:val="28"/>
        </w:rPr>
        <w:t>
      3) адамның жаңа алынған қаны, плазмасы немесе қанының жасушалары;</w:t>
      </w:r>
      <w:r>
        <w:br/>
      </w:r>
      <w:r>
        <w:rPr>
          <w:rFonts w:ascii="Times New Roman"/>
          <w:b w:val="false"/>
          <w:i w:val="false"/>
          <w:color w:val="000000"/>
          <w:sz w:val="28"/>
        </w:rPr>
        <w:t>
</w:t>
      </w:r>
      <w:r>
        <w:rPr>
          <w:rFonts w:ascii="Times New Roman"/>
          <w:b w:val="false"/>
          <w:i w:val="false"/>
          <w:color w:val="000000"/>
          <w:sz w:val="28"/>
        </w:rPr>
        <w:t>
      4) дәрілік заттарды өндірген кезде қойылатын талаптар басқа нормативтік құжаттармен регламенттелетін өнеркәсіптік қауіпсіздікті, өрт қауіпсіздігін, жарылыс қауіпсіздігін, химиялық қауіпсіздікті және басқа да қауіпсіздік түрлерін қамтамасыз ету жөніндегі құралдар Техникалық регламент объектілеріне жатпайды.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аумағында бақылауға жататын құрамында есірткі құралдары, психотроптық заттар мен прекурсорлары бар дәрілік заттар айналымының ерекшеліктері Қазақстан Республикасының есірткі құралдары, психотроптық заттар мен прекурсорлардың айналысы саласындағы </w:t>
      </w:r>
      <w:r>
        <w:rPr>
          <w:rFonts w:ascii="Times New Roman"/>
          <w:b w:val="false"/>
          <w:i w:val="false"/>
          <w:color w:val="000000"/>
          <w:sz w:val="28"/>
        </w:rPr>
        <w:t>заңымен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8. Дәрілік заттардың тіршілік циклі үдерісінде туындайтын қауіпті факторларға (қауіптерге):</w:t>
      </w:r>
      <w:r>
        <w:br/>
      </w:r>
      <w:r>
        <w:rPr>
          <w:rFonts w:ascii="Times New Roman"/>
          <w:b w:val="false"/>
          <w:i w:val="false"/>
          <w:color w:val="000000"/>
          <w:sz w:val="28"/>
        </w:rPr>
        <w:t>
</w:t>
      </w:r>
      <w:r>
        <w:rPr>
          <w:rFonts w:ascii="Times New Roman"/>
          <w:b w:val="false"/>
          <w:i w:val="false"/>
          <w:color w:val="000000"/>
          <w:sz w:val="28"/>
        </w:rPr>
        <w:t>
      1) сыртқы орта факторларының ықпал етуімен сапалы сипаттардың жоғалуы;</w:t>
      </w:r>
      <w:r>
        <w:br/>
      </w:r>
      <w:r>
        <w:rPr>
          <w:rFonts w:ascii="Times New Roman"/>
          <w:b w:val="false"/>
          <w:i w:val="false"/>
          <w:color w:val="000000"/>
          <w:sz w:val="28"/>
        </w:rPr>
        <w:t>
</w:t>
      </w:r>
      <w:r>
        <w:rPr>
          <w:rFonts w:ascii="Times New Roman"/>
          <w:b w:val="false"/>
          <w:i w:val="false"/>
          <w:color w:val="000000"/>
          <w:sz w:val="28"/>
        </w:rPr>
        <w:t>
      2) құрамында үйлеспейтін активті заттардың болуы;</w:t>
      </w:r>
      <w:r>
        <w:br/>
      </w:r>
      <w:r>
        <w:rPr>
          <w:rFonts w:ascii="Times New Roman"/>
          <w:b w:val="false"/>
          <w:i w:val="false"/>
          <w:color w:val="000000"/>
          <w:sz w:val="28"/>
        </w:rPr>
        <w:t>
</w:t>
      </w:r>
      <w:r>
        <w:rPr>
          <w:rFonts w:ascii="Times New Roman"/>
          <w:b w:val="false"/>
          <w:i w:val="false"/>
          <w:color w:val="000000"/>
          <w:sz w:val="28"/>
        </w:rPr>
        <w:t>
      3) құрамында Қазақстан Республикасында қолдануға тыйым салынған  бояушы және көмекші заттардың болуы;</w:t>
      </w:r>
      <w:r>
        <w:br/>
      </w:r>
      <w:r>
        <w:rPr>
          <w:rFonts w:ascii="Times New Roman"/>
          <w:b w:val="false"/>
          <w:i w:val="false"/>
          <w:color w:val="000000"/>
          <w:sz w:val="28"/>
        </w:rPr>
        <w:t>
</w:t>
      </w:r>
      <w:r>
        <w:rPr>
          <w:rFonts w:ascii="Times New Roman"/>
          <w:b w:val="false"/>
          <w:i w:val="false"/>
          <w:color w:val="000000"/>
          <w:sz w:val="28"/>
        </w:rPr>
        <w:t>
      4) дәрілік заттардың контаминациясы (ластану);</w:t>
      </w:r>
      <w:r>
        <w:br/>
      </w:r>
      <w:r>
        <w:rPr>
          <w:rFonts w:ascii="Times New Roman"/>
          <w:b w:val="false"/>
          <w:i w:val="false"/>
          <w:color w:val="000000"/>
          <w:sz w:val="28"/>
        </w:rPr>
        <w:t>
</w:t>
      </w:r>
      <w:r>
        <w:rPr>
          <w:rFonts w:ascii="Times New Roman"/>
          <w:b w:val="false"/>
          <w:i w:val="false"/>
          <w:color w:val="000000"/>
          <w:sz w:val="28"/>
        </w:rPr>
        <w:t>
      5) дәрілік зат туралы сенімді ақпараттың болмауы жатады.</w:t>
      </w:r>
      <w:r>
        <w:br/>
      </w:r>
      <w:r>
        <w:rPr>
          <w:rFonts w:ascii="Times New Roman"/>
          <w:b w:val="false"/>
          <w:i w:val="false"/>
          <w:color w:val="000000"/>
          <w:sz w:val="28"/>
        </w:rPr>
        <w:t>
</w:t>
      </w:r>
      <w:r>
        <w:rPr>
          <w:rFonts w:ascii="Times New Roman"/>
          <w:b w:val="false"/>
          <w:i w:val="false"/>
          <w:color w:val="000000"/>
          <w:sz w:val="28"/>
        </w:rPr>
        <w:t>
      9. Дәрілік заттарды сәйкестендіру:</w:t>
      </w:r>
      <w:r>
        <w:br/>
      </w:r>
      <w:r>
        <w:rPr>
          <w:rFonts w:ascii="Times New Roman"/>
          <w:b w:val="false"/>
          <w:i w:val="false"/>
          <w:color w:val="000000"/>
          <w:sz w:val="28"/>
        </w:rPr>
        <w:t>
</w:t>
      </w:r>
      <w:r>
        <w:rPr>
          <w:rFonts w:ascii="Times New Roman"/>
          <w:b w:val="false"/>
          <w:i w:val="false"/>
          <w:color w:val="000000"/>
          <w:sz w:val="28"/>
        </w:rPr>
        <w:t>
      1) көзбен шолып тексеру;</w:t>
      </w:r>
      <w:r>
        <w:br/>
      </w:r>
      <w:r>
        <w:rPr>
          <w:rFonts w:ascii="Times New Roman"/>
          <w:b w:val="false"/>
          <w:i w:val="false"/>
          <w:color w:val="000000"/>
          <w:sz w:val="28"/>
        </w:rPr>
        <w:t>
</w:t>
      </w:r>
      <w:r>
        <w:rPr>
          <w:rFonts w:ascii="Times New Roman"/>
          <w:b w:val="false"/>
          <w:i w:val="false"/>
          <w:color w:val="000000"/>
          <w:sz w:val="28"/>
        </w:rPr>
        <w:t>
      2) дәрілік зат атауының ұқсастығын белгілеу;</w:t>
      </w:r>
      <w:r>
        <w:br/>
      </w:r>
      <w:r>
        <w:rPr>
          <w:rFonts w:ascii="Times New Roman"/>
          <w:b w:val="false"/>
          <w:i w:val="false"/>
          <w:color w:val="000000"/>
          <w:sz w:val="28"/>
        </w:rPr>
        <w:t>
</w:t>
      </w:r>
      <w:r>
        <w:rPr>
          <w:rFonts w:ascii="Times New Roman"/>
          <w:b w:val="false"/>
          <w:i w:val="false"/>
          <w:color w:val="000000"/>
          <w:sz w:val="28"/>
        </w:rPr>
        <w:t>
      3) сертификатталған сынақтардың деректерін белгілеу;</w:t>
      </w:r>
      <w:r>
        <w:br/>
      </w:r>
      <w:r>
        <w:rPr>
          <w:rFonts w:ascii="Times New Roman"/>
          <w:b w:val="false"/>
          <w:i w:val="false"/>
          <w:color w:val="000000"/>
          <w:sz w:val="28"/>
        </w:rPr>
        <w:t>
</w:t>
      </w:r>
      <w:r>
        <w:rPr>
          <w:rFonts w:ascii="Times New Roman"/>
          <w:b w:val="false"/>
          <w:i w:val="false"/>
          <w:color w:val="000000"/>
          <w:sz w:val="28"/>
        </w:rPr>
        <w:t>
      4) тән қасиеттердің (физикалық, химиялық, биологиялық және өзге де) ұқсастығын және олардың өлшеу әдістерін белгілеу;</w:t>
      </w:r>
      <w:r>
        <w:br/>
      </w:r>
      <w:r>
        <w:rPr>
          <w:rFonts w:ascii="Times New Roman"/>
          <w:b w:val="false"/>
          <w:i w:val="false"/>
          <w:color w:val="000000"/>
          <w:sz w:val="28"/>
        </w:rPr>
        <w:t>
</w:t>
      </w:r>
      <w:r>
        <w:rPr>
          <w:rFonts w:ascii="Times New Roman"/>
          <w:b w:val="false"/>
          <w:i w:val="false"/>
          <w:color w:val="000000"/>
          <w:sz w:val="28"/>
        </w:rPr>
        <w:t>
      5) қаптамада, медициналық қолдану жөніндегі нұсқаулықта, сәйкестік сертификатында таңбалау түрінде ұсынылған дәрілік заттарға берілетін ақпараттарды сәйкестендіру;</w:t>
      </w:r>
      <w:r>
        <w:br/>
      </w:r>
      <w:r>
        <w:rPr>
          <w:rFonts w:ascii="Times New Roman"/>
          <w:b w:val="false"/>
          <w:i w:val="false"/>
          <w:color w:val="000000"/>
          <w:sz w:val="28"/>
        </w:rPr>
        <w:t>
</w:t>
      </w:r>
      <w:r>
        <w:rPr>
          <w:rFonts w:ascii="Times New Roman"/>
          <w:b w:val="false"/>
          <w:i w:val="false"/>
          <w:color w:val="000000"/>
          <w:sz w:val="28"/>
        </w:rPr>
        <w:t>
      6) КО СЭҚ ТН кодын айқындау жолымен өнімдердің медициналық қолдану жөніндегі нұсқаулықта көрсетілген ақпараттарға дәрілік заттарға арналған нормативтік құжаттамалар мен сәйкестігін анықтау мақсатында жүргізіледі.</w:t>
      </w:r>
    </w:p>
    <w:bookmarkEnd w:id="4"/>
    <w:bookmarkStart w:name="z30" w:id="5"/>
    <w:p>
      <w:pPr>
        <w:spacing w:after="0"/>
        <w:ind w:left="0"/>
        <w:jc w:val="left"/>
      </w:pPr>
      <w:r>
        <w:rPr>
          <w:rFonts w:ascii="Times New Roman"/>
          <w:b/>
          <w:i w:val="false"/>
          <w:color w:val="000000"/>
        </w:rPr>
        <w:t xml:space="preserve"> 
2. Терминдер мен анықтамалар</w:t>
      </w:r>
    </w:p>
    <w:bookmarkEnd w:id="5"/>
    <w:bookmarkStart w:name="z31" w:id="6"/>
    <w:p>
      <w:pPr>
        <w:spacing w:after="0"/>
        <w:ind w:left="0"/>
        <w:jc w:val="both"/>
      </w:pPr>
      <w:r>
        <w:rPr>
          <w:rFonts w:ascii="Times New Roman"/>
          <w:b w:val="false"/>
          <w:i w:val="false"/>
          <w:color w:val="000000"/>
          <w:sz w:val="28"/>
        </w:rPr>
        <w:t>
      10. Осы Техникалық регламантте техникалық реттеу саласындағы және денсаулық сақтау саласындағы </w:t>
      </w:r>
      <w:r>
        <w:rPr>
          <w:rFonts w:ascii="Times New Roman"/>
          <w:b w:val="false"/>
          <w:i w:val="false"/>
          <w:color w:val="000000"/>
          <w:sz w:val="28"/>
        </w:rPr>
        <w:t>заңнамамен</w:t>
      </w:r>
      <w:r>
        <w:rPr>
          <w:rFonts w:ascii="Times New Roman"/>
          <w:b w:val="false"/>
          <w:i w:val="false"/>
          <w:color w:val="000000"/>
          <w:sz w:val="28"/>
        </w:rPr>
        <w:t xml:space="preserve"> регламенттелген ұғымдар, сондай-ақ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аллергендік өнімдер - табиғи шығу тегі басым, құрамында аллергиялық ауруларды туындатуы немесе қоздыруы мүмкін компоненттері бар препараттар;</w:t>
      </w:r>
      <w:r>
        <w:br/>
      </w:r>
      <w:r>
        <w:rPr>
          <w:rFonts w:ascii="Times New Roman"/>
          <w:b w:val="false"/>
          <w:i w:val="false"/>
          <w:color w:val="000000"/>
          <w:sz w:val="28"/>
        </w:rPr>
        <w:t>
</w:t>
      </w:r>
      <w:r>
        <w:rPr>
          <w:rFonts w:ascii="Times New Roman"/>
          <w:b w:val="false"/>
          <w:i w:val="false"/>
          <w:color w:val="000000"/>
          <w:sz w:val="28"/>
        </w:rPr>
        <w:t>
      2) вакциналар - инфекциялық агентке немесе уытқа қарсы адамның өзіне тән және активті иммунитетін индукциялауға қабілетті антигендік субстанциялардан немесе одан алынған антигеннен тұратын препараттар;</w:t>
      </w:r>
      <w:r>
        <w:br/>
      </w:r>
      <w:r>
        <w:rPr>
          <w:rFonts w:ascii="Times New Roman"/>
          <w:b w:val="false"/>
          <w:i w:val="false"/>
          <w:color w:val="000000"/>
          <w:sz w:val="28"/>
        </w:rPr>
        <w:t>
</w:t>
      </w:r>
      <w:r>
        <w:rPr>
          <w:rFonts w:ascii="Times New Roman"/>
          <w:b w:val="false"/>
          <w:i w:val="false"/>
          <w:color w:val="000000"/>
          <w:sz w:val="28"/>
        </w:rPr>
        <w:t>
      3) валидация - белгіленген талаптар шеңберінде орындалатын құжаттамалық расталған үдерістер тиімді және ұдайы өсу нәтижелермен жүзеге асырылуы мүмкін;</w:t>
      </w:r>
      <w:r>
        <w:br/>
      </w:r>
      <w:r>
        <w:rPr>
          <w:rFonts w:ascii="Times New Roman"/>
          <w:b w:val="false"/>
          <w:i w:val="false"/>
          <w:color w:val="000000"/>
          <w:sz w:val="28"/>
        </w:rPr>
        <w:t>
</w:t>
      </w:r>
      <w:r>
        <w:rPr>
          <w:rFonts w:ascii="Times New Roman"/>
          <w:b w:val="false"/>
          <w:i w:val="false"/>
          <w:color w:val="000000"/>
          <w:sz w:val="28"/>
        </w:rPr>
        <w:t>
      4) дәрілік заттың ангро-өнімі - өндіруге, дайындауға, өлшеп-орауға, өңдеуге, түпкілікті орауға және таңбалауға арналған ірі бөлшектеп өлшенген дәрілік заттар;</w:t>
      </w:r>
      <w:r>
        <w:br/>
      </w:r>
      <w:r>
        <w:rPr>
          <w:rFonts w:ascii="Times New Roman"/>
          <w:b w:val="false"/>
          <w:i w:val="false"/>
          <w:color w:val="000000"/>
          <w:sz w:val="28"/>
        </w:rPr>
        <w:t>
</w:t>
      </w:r>
      <w:r>
        <w:rPr>
          <w:rFonts w:ascii="Times New Roman"/>
          <w:b w:val="false"/>
          <w:i w:val="false"/>
          <w:color w:val="000000"/>
          <w:sz w:val="28"/>
        </w:rPr>
        <w:t>
      5) дәрілік заттарды әзірлеу - ғылыми ізденістер, олардың қауіпсіздігі мәніне перспективалық субстанцияларды клиникаға дейінгі (клиникалық емес) зерттеулер, дайын дәрілік түрлерді клиникаға дейінгі (клиникалық емес) зерттеулер, клиникалық зерттеулер жүргізу және өндіруге рұқсат алу;</w:t>
      </w:r>
      <w:r>
        <w:br/>
      </w:r>
      <w:r>
        <w:rPr>
          <w:rFonts w:ascii="Times New Roman"/>
          <w:b w:val="false"/>
          <w:i w:val="false"/>
          <w:color w:val="000000"/>
          <w:sz w:val="28"/>
        </w:rPr>
        <w:t>
</w:t>
      </w:r>
      <w:r>
        <w:rPr>
          <w:rFonts w:ascii="Times New Roman"/>
          <w:b w:val="false"/>
          <w:i w:val="false"/>
          <w:color w:val="000000"/>
          <w:sz w:val="28"/>
        </w:rPr>
        <w:t>
      6) дәрілік заттың балк-өнімі - технологиялық үдерістің соңғы қаптамалаудан басқа барлық сатысынан өткен, мөлшерленген дәрілік зат;</w:t>
      </w:r>
      <w:r>
        <w:br/>
      </w:r>
      <w:r>
        <w:rPr>
          <w:rFonts w:ascii="Times New Roman"/>
          <w:b w:val="false"/>
          <w:i w:val="false"/>
          <w:color w:val="000000"/>
          <w:sz w:val="28"/>
        </w:rPr>
        <w:t>
</w:t>
      </w:r>
      <w:r>
        <w:rPr>
          <w:rFonts w:ascii="Times New Roman"/>
          <w:b w:val="false"/>
          <w:i w:val="false"/>
          <w:color w:val="000000"/>
          <w:sz w:val="28"/>
        </w:rPr>
        <w:t>
      7) дәрілік заттар - аурулардың профилактикасына, диагностикасына және оларды емдеуге, сондай-ақ организмнің жай-күйі мен функцияларын өзгертуге арналған фармакологиялық активті заттарды білдіретін немесе оларды қамтитын заттар: дәрілік субстанция, табиғаттан алынатын дәрілік шикізат, дәрілік ангро- және балк-өнімдер, дәрілік препараттар, медициналық иммундық-биологиялық препараттар, парафармацевтикалар;</w:t>
      </w:r>
      <w:r>
        <w:br/>
      </w:r>
      <w:r>
        <w:rPr>
          <w:rFonts w:ascii="Times New Roman"/>
          <w:b w:val="false"/>
          <w:i w:val="false"/>
          <w:color w:val="000000"/>
          <w:sz w:val="28"/>
        </w:rPr>
        <w:t>
</w:t>
      </w:r>
      <w:r>
        <w:rPr>
          <w:rFonts w:ascii="Times New Roman"/>
          <w:b w:val="false"/>
          <w:i w:val="false"/>
          <w:color w:val="000000"/>
          <w:sz w:val="28"/>
        </w:rPr>
        <w:t>
      8) дәрілік заттың қаптамасы - дәрілік заттарды бүлінуден және ысырап болудан қорғау жолымен олардың айналысы үдерісін қамтамасыз ететін, сондай-ақ қоршаған ортаны ластанудан сақтайтын құрал немесе құралдар кешені.</w:t>
      </w:r>
      <w:r>
        <w:br/>
      </w:r>
      <w:r>
        <w:rPr>
          <w:rFonts w:ascii="Times New Roman"/>
          <w:b w:val="false"/>
          <w:i w:val="false"/>
          <w:color w:val="000000"/>
          <w:sz w:val="28"/>
        </w:rPr>
        <w:t>
      Қаптама бастапқы (ішкі) және қайталама (сыртқы) қаптамадан тұрады:</w:t>
      </w:r>
      <w:r>
        <w:br/>
      </w:r>
      <w:r>
        <w:rPr>
          <w:rFonts w:ascii="Times New Roman"/>
          <w:b w:val="false"/>
          <w:i w:val="false"/>
          <w:color w:val="000000"/>
          <w:sz w:val="28"/>
        </w:rPr>
        <w:t>
      бастапқы (ішкі) қаптама - бұл дәрілік түрмен тікелей жанасатын қаптама;</w:t>
      </w:r>
      <w:r>
        <w:br/>
      </w:r>
      <w:r>
        <w:rPr>
          <w:rFonts w:ascii="Times New Roman"/>
          <w:b w:val="false"/>
          <w:i w:val="false"/>
          <w:color w:val="000000"/>
          <w:sz w:val="28"/>
        </w:rPr>
        <w:t>
      қайталама (сыртқы) қаптама - бұл дәрілік препарат бастапқы қаптамада орналастырылған қаптама;</w:t>
      </w:r>
      <w:r>
        <w:br/>
      </w:r>
      <w:r>
        <w:rPr>
          <w:rFonts w:ascii="Times New Roman"/>
          <w:b w:val="false"/>
          <w:i w:val="false"/>
          <w:color w:val="000000"/>
          <w:sz w:val="28"/>
        </w:rPr>
        <w:t>
</w:t>
      </w:r>
      <w:r>
        <w:rPr>
          <w:rFonts w:ascii="Times New Roman"/>
          <w:b w:val="false"/>
          <w:i w:val="false"/>
          <w:color w:val="000000"/>
          <w:sz w:val="28"/>
        </w:rPr>
        <w:t>
      9) дәрілік заттың саудадағы атауы - дәрілік зат тіркелетін атау;</w:t>
      </w:r>
      <w:r>
        <w:br/>
      </w:r>
      <w:r>
        <w:rPr>
          <w:rFonts w:ascii="Times New Roman"/>
          <w:b w:val="false"/>
          <w:i w:val="false"/>
          <w:color w:val="000000"/>
          <w:sz w:val="28"/>
        </w:rPr>
        <w:t>
</w:t>
      </w:r>
      <w:r>
        <w:rPr>
          <w:rFonts w:ascii="Times New Roman"/>
          <w:b w:val="false"/>
          <w:i w:val="false"/>
          <w:color w:val="000000"/>
          <w:sz w:val="28"/>
        </w:rPr>
        <w:t>
      10) иммундық сарысулар - әр түрлі технологиялардың көмегімен алынған құрамында адамның немесе жануардың иммуноглобиндері бар препараттар;</w:t>
      </w:r>
      <w:r>
        <w:br/>
      </w:r>
      <w:r>
        <w:rPr>
          <w:rFonts w:ascii="Times New Roman"/>
          <w:b w:val="false"/>
          <w:i w:val="false"/>
          <w:color w:val="000000"/>
          <w:sz w:val="28"/>
        </w:rPr>
        <w:t>
</w:t>
      </w:r>
      <w:r>
        <w:rPr>
          <w:rFonts w:ascii="Times New Roman"/>
          <w:b w:val="false"/>
          <w:i w:val="false"/>
          <w:color w:val="000000"/>
          <w:sz w:val="28"/>
        </w:rPr>
        <w:t>
      11) клиникаға дейінгі (клиникалық емес) зерттеу - адамның</w:t>
      </w:r>
      <w:r>
        <w:br/>
      </w:r>
      <w:r>
        <w:rPr>
          <w:rFonts w:ascii="Times New Roman"/>
          <w:b w:val="false"/>
          <w:i w:val="false"/>
          <w:color w:val="000000"/>
          <w:sz w:val="28"/>
        </w:rPr>
        <w:t>
денсаулығына ерекше әсер етуін және (немесе) қауіпсіздігін зерделеу</w:t>
      </w:r>
      <w:r>
        <w:br/>
      </w:r>
      <w:r>
        <w:rPr>
          <w:rFonts w:ascii="Times New Roman"/>
          <w:b w:val="false"/>
          <w:i w:val="false"/>
          <w:color w:val="000000"/>
          <w:sz w:val="28"/>
        </w:rPr>
        <w:t>
мақсатында сыналатын затты немесе физикалық әсерді, аурулар</w:t>
      </w:r>
      <w:r>
        <w:br/>
      </w:r>
      <w:r>
        <w:rPr>
          <w:rFonts w:ascii="Times New Roman"/>
          <w:b w:val="false"/>
          <w:i w:val="false"/>
          <w:color w:val="000000"/>
          <w:sz w:val="28"/>
        </w:rPr>
        <w:t>
профилактикасының, оларды диагностикалау мен емдеудің құралдарын,</w:t>
      </w:r>
      <w:r>
        <w:br/>
      </w:r>
      <w:r>
        <w:rPr>
          <w:rFonts w:ascii="Times New Roman"/>
          <w:b w:val="false"/>
          <w:i w:val="false"/>
          <w:color w:val="000000"/>
          <w:sz w:val="28"/>
        </w:rPr>
        <w:t>
әдістері мен технологияларын зерделеу жөніндегі химиялық, физикалық,</w:t>
      </w:r>
      <w:r>
        <w:br/>
      </w:r>
      <w:r>
        <w:rPr>
          <w:rFonts w:ascii="Times New Roman"/>
          <w:b w:val="false"/>
          <w:i w:val="false"/>
          <w:color w:val="000000"/>
          <w:sz w:val="28"/>
        </w:rPr>
        <w:t>
биологиялық, микробиологиялық, фармакологиялық, токсикологиялық және</w:t>
      </w:r>
      <w:r>
        <w:br/>
      </w:r>
      <w:r>
        <w:rPr>
          <w:rFonts w:ascii="Times New Roman"/>
          <w:b w:val="false"/>
          <w:i w:val="false"/>
          <w:color w:val="000000"/>
          <w:sz w:val="28"/>
        </w:rPr>
        <w:t>
басқа да эксперименттік ғылыми зерттеулер немесе зерттеулер сериясы;</w:t>
      </w:r>
      <w:r>
        <w:br/>
      </w:r>
      <w:r>
        <w:rPr>
          <w:rFonts w:ascii="Times New Roman"/>
          <w:b w:val="false"/>
          <w:i w:val="false"/>
          <w:color w:val="000000"/>
          <w:sz w:val="28"/>
        </w:rPr>
        <w:t>
</w:t>
      </w:r>
      <w:r>
        <w:rPr>
          <w:rFonts w:ascii="Times New Roman"/>
          <w:b w:val="false"/>
          <w:i w:val="false"/>
          <w:color w:val="000000"/>
          <w:sz w:val="28"/>
        </w:rPr>
        <w:t>
      12) клиникалық зерттеу - субъект ретінде адамды қатыстыра отырып,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үшін жүргізілетін зерттеу;</w:t>
      </w:r>
      <w:r>
        <w:br/>
      </w:r>
      <w:r>
        <w:rPr>
          <w:rFonts w:ascii="Times New Roman"/>
          <w:b w:val="false"/>
          <w:i w:val="false"/>
          <w:color w:val="000000"/>
          <w:sz w:val="28"/>
        </w:rPr>
        <w:t>
</w:t>
      </w:r>
      <w:r>
        <w:rPr>
          <w:rFonts w:ascii="Times New Roman"/>
          <w:b w:val="false"/>
          <w:i w:val="false"/>
          <w:color w:val="000000"/>
          <w:sz w:val="28"/>
        </w:rPr>
        <w:t>
      13) серия нөмірі - дәрілік заттардың сериясын өзіне тән сәйкестендіруге және өндірістік әрі бақылау операцияларының толық тізбектілігін анықтауға мүмкіндік беретін сандық, әріптік немесе әріптік-сандық белгілеу;</w:t>
      </w:r>
      <w:r>
        <w:br/>
      </w:r>
      <w:r>
        <w:rPr>
          <w:rFonts w:ascii="Times New Roman"/>
          <w:b w:val="false"/>
          <w:i w:val="false"/>
          <w:color w:val="000000"/>
          <w:sz w:val="28"/>
        </w:rPr>
        <w:t>
</w:t>
      </w:r>
      <w:r>
        <w:rPr>
          <w:rFonts w:ascii="Times New Roman"/>
          <w:b w:val="false"/>
          <w:i w:val="false"/>
          <w:color w:val="000000"/>
          <w:sz w:val="28"/>
        </w:rPr>
        <w:t>
      14) стикер (жапсырма) - қаптамадағы мемлекеттік және орыс тілдерінде дәрілік зат туралы ақпараттан тұратын қаптамадағы қосымша этикетка;</w:t>
      </w:r>
      <w:r>
        <w:br/>
      </w:r>
      <w:r>
        <w:rPr>
          <w:rFonts w:ascii="Times New Roman"/>
          <w:b w:val="false"/>
          <w:i w:val="false"/>
          <w:color w:val="000000"/>
          <w:sz w:val="28"/>
        </w:rPr>
        <w:t>
</w:t>
      </w:r>
      <w:r>
        <w:rPr>
          <w:rFonts w:ascii="Times New Roman"/>
          <w:b w:val="false"/>
          <w:i w:val="false"/>
          <w:color w:val="000000"/>
          <w:sz w:val="28"/>
        </w:rPr>
        <w:t>
      15) таңбалау - тұтынушыға арналған ақпараттан тұратын мәтін, тауарлық белгілер, шартты белгілер және суреттер әрі дәрілік заттың қаптамасына жапсырылған этикеткалар, контрэтикеткалар, кольереткалар, жазба белгілер, жапсырмалар (стикерлер);</w:t>
      </w:r>
      <w:r>
        <w:br/>
      </w:r>
      <w:r>
        <w:rPr>
          <w:rFonts w:ascii="Times New Roman"/>
          <w:b w:val="false"/>
          <w:i w:val="false"/>
          <w:color w:val="000000"/>
          <w:sz w:val="28"/>
        </w:rPr>
        <w:t>
</w:t>
      </w:r>
      <w:r>
        <w:rPr>
          <w:rFonts w:ascii="Times New Roman"/>
          <w:b w:val="false"/>
          <w:i w:val="false"/>
          <w:color w:val="000000"/>
          <w:sz w:val="28"/>
        </w:rPr>
        <w:t>
      16) тауарлық белгі - Қазақстан Республикасында тіркелген бір өндірушілердің дәрілік заттарын, медициналық мақсаттағы бұйымдары мен медициналық техникасын басқа өндірушілердің бірыңғай өнімінен ажырату үшін пайдаланылатын белгілер.</w:t>
      </w:r>
    </w:p>
    <w:bookmarkEnd w:id="6"/>
    <w:bookmarkStart w:name="z48" w:id="7"/>
    <w:p>
      <w:pPr>
        <w:spacing w:after="0"/>
        <w:ind w:left="0"/>
        <w:jc w:val="left"/>
      </w:pPr>
      <w:r>
        <w:rPr>
          <w:rFonts w:ascii="Times New Roman"/>
          <w:b/>
          <w:i w:val="false"/>
          <w:color w:val="000000"/>
        </w:rPr>
        <w:t xml:space="preserve"> 
3. Нарықтағы дәрілік заттар айналысының шарттары</w:t>
      </w:r>
    </w:p>
    <w:bookmarkEnd w:id="7"/>
    <w:bookmarkStart w:name="z49" w:id="8"/>
    <w:p>
      <w:pPr>
        <w:spacing w:after="0"/>
        <w:ind w:left="0"/>
        <w:jc w:val="both"/>
      </w:pPr>
      <w:r>
        <w:rPr>
          <w:rFonts w:ascii="Times New Roman"/>
          <w:b w:val="false"/>
          <w:i w:val="false"/>
          <w:color w:val="000000"/>
          <w:sz w:val="28"/>
        </w:rPr>
        <w:t>
      11. Дәрілік заттар айналысы кезінде осы Техникалық регламентпен регламенттелген дәрілік заттардың қауіпсіздігіне қойылатын талаптар сақталуы тиіс.</w:t>
      </w:r>
      <w:r>
        <w:br/>
      </w:r>
      <w:r>
        <w:rPr>
          <w:rFonts w:ascii="Times New Roman"/>
          <w:b w:val="false"/>
          <w:i w:val="false"/>
          <w:color w:val="000000"/>
          <w:sz w:val="28"/>
        </w:rPr>
        <w:t>
</w:t>
      </w:r>
      <w:r>
        <w:rPr>
          <w:rFonts w:ascii="Times New Roman"/>
          <w:b w:val="false"/>
          <w:i w:val="false"/>
          <w:color w:val="000000"/>
          <w:sz w:val="28"/>
        </w:rPr>
        <w:t>
      12. Мынадай:</w:t>
      </w:r>
      <w:r>
        <w:br/>
      </w:r>
      <w:r>
        <w:rPr>
          <w:rFonts w:ascii="Times New Roman"/>
          <w:b w:val="false"/>
          <w:i w:val="false"/>
          <w:color w:val="000000"/>
          <w:sz w:val="28"/>
        </w:rPr>
        <w:t>
</w:t>
      </w:r>
      <w:r>
        <w:rPr>
          <w:rFonts w:ascii="Times New Roman"/>
          <w:b w:val="false"/>
          <w:i w:val="false"/>
          <w:color w:val="000000"/>
          <w:sz w:val="28"/>
        </w:rPr>
        <w:t>
      1) тиісті өндірістік практика жағдайларында өндірілген дәрілік</w:t>
      </w:r>
      <w:r>
        <w:br/>
      </w:r>
      <w:r>
        <w:rPr>
          <w:rFonts w:ascii="Times New Roman"/>
          <w:b w:val="false"/>
          <w:i w:val="false"/>
          <w:color w:val="000000"/>
          <w:sz w:val="28"/>
        </w:rPr>
        <w:t>
субстанцияларды қоспағанда, Қазақстан Республикасында мемлекеттік</w:t>
      </w:r>
      <w:r>
        <w:br/>
      </w:r>
      <w:r>
        <w:rPr>
          <w:rFonts w:ascii="Times New Roman"/>
          <w:b w:val="false"/>
          <w:i w:val="false"/>
          <w:color w:val="000000"/>
          <w:sz w:val="28"/>
        </w:rPr>
        <w:t>
тіркеуден өтпеген;</w:t>
      </w:r>
      <w:r>
        <w:br/>
      </w:r>
      <w:r>
        <w:rPr>
          <w:rFonts w:ascii="Times New Roman"/>
          <w:b w:val="false"/>
          <w:i w:val="false"/>
          <w:color w:val="000000"/>
          <w:sz w:val="28"/>
        </w:rPr>
        <w:t>
</w:t>
      </w:r>
      <w:r>
        <w:rPr>
          <w:rFonts w:ascii="Times New Roman"/>
          <w:b w:val="false"/>
          <w:i w:val="false"/>
          <w:color w:val="000000"/>
          <w:sz w:val="28"/>
        </w:rPr>
        <w:t>
      2) жарамдылық мерзімі өтіп кеткен;</w:t>
      </w:r>
      <w:r>
        <w:br/>
      </w:r>
      <w:r>
        <w:rPr>
          <w:rFonts w:ascii="Times New Roman"/>
          <w:b w:val="false"/>
          <w:i w:val="false"/>
          <w:color w:val="000000"/>
          <w:sz w:val="28"/>
        </w:rPr>
        <w:t>
</w:t>
      </w:r>
      <w:r>
        <w:rPr>
          <w:rFonts w:ascii="Times New Roman"/>
          <w:b w:val="false"/>
          <w:i w:val="false"/>
          <w:color w:val="000000"/>
          <w:sz w:val="28"/>
        </w:rPr>
        <w:t>
      3) осы Техникалық регламенттің талаптарына сәйкес келмейтін;</w:t>
      </w:r>
      <w:r>
        <w:br/>
      </w:r>
      <w:r>
        <w:rPr>
          <w:rFonts w:ascii="Times New Roman"/>
          <w:b w:val="false"/>
          <w:i w:val="false"/>
          <w:color w:val="000000"/>
          <w:sz w:val="28"/>
        </w:rPr>
        <w:t>
</w:t>
      </w:r>
      <w:r>
        <w:rPr>
          <w:rFonts w:ascii="Times New Roman"/>
          <w:b w:val="false"/>
          <w:i w:val="false"/>
          <w:color w:val="000000"/>
          <w:sz w:val="28"/>
        </w:rPr>
        <w:t>
      4) сәйкестік сертификатынсыз;</w:t>
      </w:r>
      <w:r>
        <w:br/>
      </w:r>
      <w:r>
        <w:rPr>
          <w:rFonts w:ascii="Times New Roman"/>
          <w:b w:val="false"/>
          <w:i w:val="false"/>
          <w:color w:val="000000"/>
          <w:sz w:val="28"/>
        </w:rPr>
        <w:t>
</w:t>
      </w:r>
      <w:r>
        <w:rPr>
          <w:rFonts w:ascii="Times New Roman"/>
          <w:b w:val="false"/>
          <w:i w:val="false"/>
          <w:color w:val="000000"/>
          <w:sz w:val="28"/>
        </w:rPr>
        <w:t>
      5) заңнамада көзделген жағдайларды қоспағанда, медицина</w:t>
      </w:r>
      <w:r>
        <w:br/>
      </w:r>
      <w:r>
        <w:rPr>
          <w:rFonts w:ascii="Times New Roman"/>
          <w:b w:val="false"/>
          <w:i w:val="false"/>
          <w:color w:val="000000"/>
          <w:sz w:val="28"/>
        </w:rPr>
        <w:t>
қызметкерлерінің медициналық ұйымдарда;</w:t>
      </w:r>
      <w:r>
        <w:br/>
      </w:r>
      <w:r>
        <w:rPr>
          <w:rFonts w:ascii="Times New Roman"/>
          <w:b w:val="false"/>
          <w:i w:val="false"/>
          <w:color w:val="000000"/>
          <w:sz w:val="28"/>
        </w:rPr>
        <w:t>
</w:t>
      </w:r>
      <w:r>
        <w:rPr>
          <w:rFonts w:ascii="Times New Roman"/>
          <w:b w:val="false"/>
          <w:i w:val="false"/>
          <w:color w:val="000000"/>
          <w:sz w:val="28"/>
        </w:rPr>
        <w:t>
      6) дәрілік заттарды уақытша сақтау қоймалары арқылы;</w:t>
      </w:r>
      <w:r>
        <w:br/>
      </w:r>
      <w:r>
        <w:rPr>
          <w:rFonts w:ascii="Times New Roman"/>
          <w:b w:val="false"/>
          <w:i w:val="false"/>
          <w:color w:val="000000"/>
          <w:sz w:val="28"/>
        </w:rPr>
        <w:t>
</w:t>
      </w:r>
      <w:r>
        <w:rPr>
          <w:rFonts w:ascii="Times New Roman"/>
          <w:b w:val="false"/>
          <w:i w:val="false"/>
          <w:color w:val="000000"/>
          <w:sz w:val="28"/>
        </w:rPr>
        <w:t>
      7) рецепт бойынша босату үшін көзделгендерді дәрігердің рецептінсіз;</w:t>
      </w:r>
      <w:r>
        <w:br/>
      </w:r>
      <w:r>
        <w:rPr>
          <w:rFonts w:ascii="Times New Roman"/>
          <w:b w:val="false"/>
          <w:i w:val="false"/>
          <w:color w:val="000000"/>
          <w:sz w:val="28"/>
        </w:rPr>
        <w:t>
</w:t>
      </w:r>
      <w:r>
        <w:rPr>
          <w:rFonts w:ascii="Times New Roman"/>
          <w:b w:val="false"/>
          <w:i w:val="false"/>
          <w:color w:val="000000"/>
          <w:sz w:val="28"/>
        </w:rPr>
        <w:t>
      8) анықталған жалған, контрафактілік;</w:t>
      </w:r>
      <w:r>
        <w:br/>
      </w:r>
      <w:r>
        <w:rPr>
          <w:rFonts w:ascii="Times New Roman"/>
          <w:b w:val="false"/>
          <w:i w:val="false"/>
          <w:color w:val="000000"/>
          <w:sz w:val="28"/>
        </w:rPr>
        <w:t>
</w:t>
      </w:r>
      <w:r>
        <w:rPr>
          <w:rFonts w:ascii="Times New Roman"/>
          <w:b w:val="false"/>
          <w:i w:val="false"/>
          <w:color w:val="000000"/>
          <w:sz w:val="28"/>
        </w:rPr>
        <w:t>
      9) тұтынушыға арналған толық емес және нақты ақпаратсыз (таңбалауы, медициналық қолдану жөніндегі нұсқаулық) дәрілік заттарды босатуға жол берілмейді.</w:t>
      </w:r>
    </w:p>
    <w:bookmarkEnd w:id="8"/>
    <w:bookmarkStart w:name="z6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4. Дәрілік заттардың қауіпсіздігіне қойылатын талаптар</w:t>
      </w:r>
    </w:p>
    <w:bookmarkEnd w:id="9"/>
    <w:bookmarkStart w:name="z6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13. Дәрілік заттар:</w:t>
      </w:r>
      <w:r>
        <w:br/>
      </w:r>
      <w:r>
        <w:rPr>
          <w:rFonts w:ascii="Times New Roman"/>
          <w:b w:val="false"/>
          <w:i w:val="false"/>
          <w:color w:val="000000"/>
          <w:sz w:val="28"/>
        </w:rPr>
        <w:t>
</w:t>
      </w:r>
      <w:r>
        <w:rPr>
          <w:rFonts w:ascii="Times New Roman"/>
          <w:b w:val="false"/>
          <w:i w:val="false"/>
          <w:color w:val="000000"/>
          <w:sz w:val="28"/>
        </w:rPr>
        <w:t>
      1) осы Техникалық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дәрілік заттарды сертификаттау кезінде бақылауға жататын Сипаттамалар (көрсеткіштер) тізбесінде келтірілген көрсеткіштер бойынша талаптарға сәйкес;</w:t>
      </w:r>
      <w:r>
        <w:br/>
      </w:r>
      <w:r>
        <w:rPr>
          <w:rFonts w:ascii="Times New Roman"/>
          <w:b w:val="false"/>
          <w:i w:val="false"/>
          <w:color w:val="000000"/>
          <w:sz w:val="28"/>
        </w:rPr>
        <w:t>
</w:t>
      </w:r>
      <w:r>
        <w:rPr>
          <w:rFonts w:ascii="Times New Roman"/>
          <w:b w:val="false"/>
          <w:i w:val="false"/>
          <w:color w:val="000000"/>
          <w:sz w:val="28"/>
        </w:rPr>
        <w:t>
      2) оңтайлы дәрілік түрдің болуы;</w:t>
      </w:r>
      <w:r>
        <w:br/>
      </w:r>
      <w:r>
        <w:rPr>
          <w:rFonts w:ascii="Times New Roman"/>
          <w:b w:val="false"/>
          <w:i w:val="false"/>
          <w:color w:val="000000"/>
          <w:sz w:val="28"/>
        </w:rPr>
        <w:t>
</w:t>
      </w:r>
      <w:r>
        <w:rPr>
          <w:rFonts w:ascii="Times New Roman"/>
          <w:b w:val="false"/>
          <w:i w:val="false"/>
          <w:color w:val="000000"/>
          <w:sz w:val="28"/>
        </w:rPr>
        <w:t>
      3) құрамында үйлескен компоненттердің, қауіпсіз активті және көмекші заттардың болуы;</w:t>
      </w:r>
      <w:r>
        <w:br/>
      </w: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Мемлекеттік фармакопеясының (бұдан әрі - ҚР МФ) және Қазақстан Республикасында қолданыста деп танылған фармакопеялардың талаптарына немесе ұйымдардың стандарттарына сәйкес келуі;</w:t>
      </w:r>
      <w:r>
        <w:br/>
      </w:r>
      <w:r>
        <w:rPr>
          <w:rFonts w:ascii="Times New Roman"/>
          <w:b w:val="false"/>
          <w:i w:val="false"/>
          <w:color w:val="000000"/>
          <w:sz w:val="28"/>
        </w:rPr>
        <w:t>
</w:t>
      </w:r>
      <w:r>
        <w:rPr>
          <w:rFonts w:ascii="Times New Roman"/>
          <w:b w:val="false"/>
          <w:i w:val="false"/>
          <w:color w:val="000000"/>
          <w:sz w:val="28"/>
        </w:rPr>
        <w:t>
      5) регламенттелетін шарттар жағдайында белгіленген жарамдылық мерзімі бойы дайын дәрілік заттың тұрақтылығын қамтамасыз ететін қауіпсіз ыдысты тығыздау жүйесінің (материалдардың оқшаулығын, герметикалылығы мен функциялылығы) болуы;</w:t>
      </w:r>
      <w:r>
        <w:br/>
      </w:r>
      <w:r>
        <w:rPr>
          <w:rFonts w:ascii="Times New Roman"/>
          <w:b w:val="false"/>
          <w:i w:val="false"/>
          <w:color w:val="000000"/>
          <w:sz w:val="28"/>
        </w:rPr>
        <w:t>
</w:t>
      </w:r>
      <w:r>
        <w:rPr>
          <w:rFonts w:ascii="Times New Roman"/>
          <w:b w:val="false"/>
          <w:i w:val="false"/>
          <w:color w:val="000000"/>
          <w:sz w:val="28"/>
        </w:rPr>
        <w:t>
      6) медициналық қолдану жөніндегі нұсқаулықта және қаптамаларды таңбалау кезінде көрсетілген дайын дәрілік заттың қауіпсіздігі бойынша қажетті ақпарат көлемімен қамтамасыз ету;</w:t>
      </w:r>
      <w:r>
        <w:br/>
      </w:r>
      <w:r>
        <w:rPr>
          <w:rFonts w:ascii="Times New Roman"/>
          <w:b w:val="false"/>
          <w:i w:val="false"/>
          <w:color w:val="000000"/>
          <w:sz w:val="28"/>
        </w:rPr>
        <w:t>
</w:t>
      </w:r>
      <w:r>
        <w:rPr>
          <w:rFonts w:ascii="Times New Roman"/>
          <w:b w:val="false"/>
          <w:i w:val="false"/>
          <w:color w:val="000000"/>
          <w:sz w:val="28"/>
        </w:rPr>
        <w:t>
      7) жарамдылық мерзімі кезінде тұрақты болуы;</w:t>
      </w:r>
      <w:r>
        <w:br/>
      </w:r>
      <w:r>
        <w:rPr>
          <w:rFonts w:ascii="Times New Roman"/>
          <w:b w:val="false"/>
          <w:i w:val="false"/>
          <w:color w:val="000000"/>
          <w:sz w:val="28"/>
        </w:rPr>
        <w:t>
</w:t>
      </w:r>
      <w:r>
        <w:rPr>
          <w:rFonts w:ascii="Times New Roman"/>
          <w:b w:val="false"/>
          <w:i w:val="false"/>
          <w:color w:val="000000"/>
          <w:sz w:val="28"/>
        </w:rPr>
        <w:t>
      8) басқа дәрілік заттармен қарсы айғақтары, алдын ала сақтық, өзара әсерді ескере отырып медициналық айғақтар бойынша қолданылуы;</w:t>
      </w:r>
      <w:r>
        <w:br/>
      </w:r>
      <w:r>
        <w:rPr>
          <w:rFonts w:ascii="Times New Roman"/>
          <w:b w:val="false"/>
          <w:i w:val="false"/>
          <w:color w:val="000000"/>
          <w:sz w:val="28"/>
        </w:rPr>
        <w:t>
</w:t>
      </w:r>
      <w:r>
        <w:rPr>
          <w:rFonts w:ascii="Times New Roman"/>
          <w:b w:val="false"/>
          <w:i w:val="false"/>
          <w:color w:val="000000"/>
          <w:sz w:val="28"/>
        </w:rPr>
        <w:t>
      9) физикалық-химиялық, фармакологиялық қасиеттердің сәйкестігін қамтамасыз ететін жағдайларда сақталуы тиіс.</w:t>
      </w:r>
    </w:p>
    <w:bookmarkEnd w:id="10"/>
    <w:bookmarkStart w:name="z71" w:id="11"/>
    <w:p>
      <w:pPr>
        <w:spacing w:after="0"/>
        <w:ind w:left="0"/>
        <w:jc w:val="left"/>
      </w:pPr>
      <w:r>
        <w:rPr>
          <w:rFonts w:ascii="Times New Roman"/>
          <w:b/>
          <w:i w:val="false"/>
          <w:color w:val="000000"/>
        </w:rPr>
        <w:t xml:space="preserve"> 
5. Дәрілік заттарды әзірлеу үдерісінің қауіпсіздігіне қойылатын талаптар</w:t>
      </w:r>
    </w:p>
    <w:bookmarkEnd w:id="11"/>
    <w:bookmarkStart w:name="z72" w:id="12"/>
    <w:p>
      <w:pPr>
        <w:spacing w:after="0"/>
        <w:ind w:left="0"/>
        <w:jc w:val="both"/>
      </w:pPr>
      <w:r>
        <w:rPr>
          <w:rFonts w:ascii="Times New Roman"/>
          <w:b w:val="false"/>
          <w:i w:val="false"/>
          <w:color w:val="000000"/>
          <w:sz w:val="28"/>
        </w:rPr>
        <w:t>
      14. Жаңа дәрілік затты әзірлеу кезінде:</w:t>
      </w:r>
      <w:r>
        <w:br/>
      </w:r>
      <w:r>
        <w:rPr>
          <w:rFonts w:ascii="Times New Roman"/>
          <w:b w:val="false"/>
          <w:i w:val="false"/>
          <w:color w:val="000000"/>
          <w:sz w:val="28"/>
        </w:rPr>
        <w:t>
</w:t>
      </w:r>
      <w:r>
        <w:rPr>
          <w:rFonts w:ascii="Times New Roman"/>
          <w:b w:val="false"/>
          <w:i w:val="false"/>
          <w:color w:val="000000"/>
          <w:sz w:val="28"/>
        </w:rPr>
        <w:t>
      1) оның адам организміне әсері кезінде тиімділік пен сапаға әсер ететін әлеуетті қауіптерді тиісті бағалауды жүзеге асыру арқылы қамтамасыз етілуі тиіс;</w:t>
      </w:r>
      <w:r>
        <w:br/>
      </w:r>
      <w:r>
        <w:rPr>
          <w:rFonts w:ascii="Times New Roman"/>
          <w:b w:val="false"/>
          <w:i w:val="false"/>
          <w:color w:val="000000"/>
          <w:sz w:val="28"/>
        </w:rPr>
        <w:t>
</w:t>
      </w:r>
      <w:r>
        <w:rPr>
          <w:rFonts w:ascii="Times New Roman"/>
          <w:b w:val="false"/>
          <w:i w:val="false"/>
          <w:color w:val="000000"/>
          <w:sz w:val="28"/>
        </w:rPr>
        <w:t>
      2) дайын дәрілік заттың адам организміне зиянды әсерін азайту бойынша шешімнің оңтайлы жолдары таңдалуы тиіс.</w:t>
      </w:r>
      <w:r>
        <w:br/>
      </w:r>
      <w:r>
        <w:rPr>
          <w:rFonts w:ascii="Times New Roman"/>
          <w:b w:val="false"/>
          <w:i w:val="false"/>
          <w:color w:val="000000"/>
          <w:sz w:val="28"/>
        </w:rPr>
        <w:t>
</w:t>
      </w:r>
      <w:r>
        <w:rPr>
          <w:rFonts w:ascii="Times New Roman"/>
          <w:b w:val="false"/>
          <w:i w:val="false"/>
          <w:color w:val="000000"/>
          <w:sz w:val="28"/>
        </w:rPr>
        <w:t>
      15. Дәрілік затты әзірлеу үдерісінде жоспарланатын және жүзеге асырылатын зерттеулер (сынақтар) әзірленетін дәрілік заттардың қауіпсіздігіне әсер ететін көрсеткіштерді (сипаттарды) анықтауы тиіс. Зерттеудің (сынақтардың) нәтижелері дәрілік заттың қауіпсіздігін көрнекі көрсетуі тиіс.</w:t>
      </w:r>
      <w:r>
        <w:br/>
      </w:r>
      <w:r>
        <w:rPr>
          <w:rFonts w:ascii="Times New Roman"/>
          <w:b w:val="false"/>
          <w:i w:val="false"/>
          <w:color w:val="000000"/>
          <w:sz w:val="28"/>
        </w:rPr>
        <w:t>
</w:t>
      </w:r>
      <w:r>
        <w:rPr>
          <w:rFonts w:ascii="Times New Roman"/>
          <w:b w:val="false"/>
          <w:i w:val="false"/>
          <w:color w:val="000000"/>
          <w:sz w:val="28"/>
        </w:rPr>
        <w:t>
      16. Әзірлеу сатысында қауіпсіздікті қамтамасыз ету жөніндегі шаралар кешені мыналарды қамтиды:</w:t>
      </w:r>
      <w:r>
        <w:br/>
      </w:r>
      <w:r>
        <w:rPr>
          <w:rFonts w:ascii="Times New Roman"/>
          <w:b w:val="false"/>
          <w:i w:val="false"/>
          <w:color w:val="000000"/>
          <w:sz w:val="28"/>
        </w:rPr>
        <w:t>
</w:t>
      </w:r>
      <w:r>
        <w:rPr>
          <w:rFonts w:ascii="Times New Roman"/>
          <w:b w:val="false"/>
          <w:i w:val="false"/>
          <w:color w:val="000000"/>
          <w:sz w:val="28"/>
        </w:rPr>
        <w:t>
      1) конфигурацияны, конформацияны және молекуланың мүмкін болатын изомериясын қоса алғанда, активті заттың құрылымы зерттеудің қазіргі заманғы әдістерімен нақты дәлелденуі тиіс;</w:t>
      </w:r>
      <w:r>
        <w:br/>
      </w:r>
      <w:r>
        <w:rPr>
          <w:rFonts w:ascii="Times New Roman"/>
          <w:b w:val="false"/>
          <w:i w:val="false"/>
          <w:color w:val="000000"/>
          <w:sz w:val="28"/>
        </w:rPr>
        <w:t>
</w:t>
      </w:r>
      <w:r>
        <w:rPr>
          <w:rFonts w:ascii="Times New Roman"/>
          <w:b w:val="false"/>
          <w:i w:val="false"/>
          <w:color w:val="000000"/>
          <w:sz w:val="28"/>
        </w:rPr>
        <w:t>
      2) «құрылым-белсенділік» арақатысын бағалау әдістері уыттылықтың білінуіне жауапты молекулалардың фрагменттері анықталуы тиіс;</w:t>
      </w:r>
      <w:r>
        <w:br/>
      </w:r>
      <w:r>
        <w:rPr>
          <w:rFonts w:ascii="Times New Roman"/>
          <w:b w:val="false"/>
          <w:i w:val="false"/>
          <w:color w:val="000000"/>
          <w:sz w:val="28"/>
        </w:rPr>
        <w:t>
</w:t>
      </w:r>
      <w:r>
        <w:rPr>
          <w:rFonts w:ascii="Times New Roman"/>
          <w:b w:val="false"/>
          <w:i w:val="false"/>
          <w:color w:val="000000"/>
          <w:sz w:val="28"/>
        </w:rPr>
        <w:t>
      3) оның қауіпсіздігіне әсер ететін белсенді заттың маңызды физикалық-химиялық сипаттамалары анықталуы тиіс;</w:t>
      </w:r>
      <w:r>
        <w:br/>
      </w:r>
      <w:r>
        <w:rPr>
          <w:rFonts w:ascii="Times New Roman"/>
          <w:b w:val="false"/>
          <w:i w:val="false"/>
          <w:color w:val="000000"/>
          <w:sz w:val="28"/>
        </w:rPr>
        <w:t>
</w:t>
      </w:r>
      <w:r>
        <w:rPr>
          <w:rFonts w:ascii="Times New Roman"/>
          <w:b w:val="false"/>
          <w:i w:val="false"/>
          <w:color w:val="000000"/>
          <w:sz w:val="28"/>
        </w:rPr>
        <w:t>
      4) жаңа дәрілік субстанция қоспаларының бейіні синтездің химиялық реакцияларын, сондай-ақ шикізаттан және мүмкін болатын шіріген өнімдерден алынатын қоспалардың араласын ғылыми бағалау негізінде анықталуы тиіс; дәрілік субстанциясы синтезінің сызбасын өзгерткен жағдайда қоспа бейіні қайта белгіленуі тиіс;</w:t>
      </w:r>
      <w:r>
        <w:br/>
      </w:r>
      <w:r>
        <w:rPr>
          <w:rFonts w:ascii="Times New Roman"/>
          <w:b w:val="false"/>
          <w:i w:val="false"/>
          <w:color w:val="000000"/>
          <w:sz w:val="28"/>
        </w:rPr>
        <w:t>
</w:t>
      </w:r>
      <w:r>
        <w:rPr>
          <w:rFonts w:ascii="Times New Roman"/>
          <w:b w:val="false"/>
          <w:i w:val="false"/>
          <w:color w:val="000000"/>
          <w:sz w:val="28"/>
        </w:rPr>
        <w:t>
      5) қоспалардың химиялық құрылымын талдау және геноуыттылыққа кейінгі зерттеулердің (сынақтардың) негізінде геноуыттылық қасиеттердің білінуіне әлеуетті қабілетті қоспалар (азоксиқоспалар, нитрозоқоспалар, афлотоксинге ұқсастар және басқалар) анықталуы тиіс;</w:t>
      </w:r>
      <w:r>
        <w:br/>
      </w:r>
      <w:r>
        <w:rPr>
          <w:rFonts w:ascii="Times New Roman"/>
          <w:b w:val="false"/>
          <w:i w:val="false"/>
          <w:color w:val="000000"/>
          <w:sz w:val="28"/>
        </w:rPr>
        <w:t>
</w:t>
      </w:r>
      <w:r>
        <w:rPr>
          <w:rFonts w:ascii="Times New Roman"/>
          <w:b w:val="false"/>
          <w:i w:val="false"/>
          <w:color w:val="000000"/>
          <w:sz w:val="28"/>
        </w:rPr>
        <w:t>
      6) активті заттар алу үшін пайдаланылатын бастапқы заттар мен материалдар қойылған мақсаттарға сәйкес келетін химиялық тазалық дәрежесінде болуы тиіс, биологиялық тектес пайда болған активті компоненттер үшін биологиялық тазалық дәрежесінде (микробиологиялық, вирусологиялық, приондық) болуы тиіс;</w:t>
      </w:r>
      <w:r>
        <w:br/>
      </w:r>
      <w:r>
        <w:rPr>
          <w:rFonts w:ascii="Times New Roman"/>
          <w:b w:val="false"/>
          <w:i w:val="false"/>
          <w:color w:val="000000"/>
          <w:sz w:val="28"/>
        </w:rPr>
        <w:t>
</w:t>
      </w:r>
      <w:r>
        <w:rPr>
          <w:rFonts w:ascii="Times New Roman"/>
          <w:b w:val="false"/>
          <w:i w:val="false"/>
          <w:color w:val="000000"/>
          <w:sz w:val="28"/>
        </w:rPr>
        <w:t>
      7) егер бастапқы заттар ретінде уыттылық қасиеттерімен таныс заттар (мысалы, генотоксиканттар және (немесе) канцерогендер) пайдаланылса, синтездің баламалы жолдарының болмауын немесе басқа бастапқы заттарды қолдану мүмкіндігінің болмауын қоспағанда, қалдық уытты қоспаларға әкеп соқтырмайтын жаңа дәрілік субстанция алудың кез келген қолжетімді нұсқалары қарастырылуы тиіс;</w:t>
      </w:r>
      <w:r>
        <w:br/>
      </w:r>
      <w:r>
        <w:rPr>
          <w:rFonts w:ascii="Times New Roman"/>
          <w:b w:val="false"/>
          <w:i w:val="false"/>
          <w:color w:val="000000"/>
          <w:sz w:val="28"/>
        </w:rPr>
        <w:t>
</w:t>
      </w:r>
      <w:r>
        <w:rPr>
          <w:rFonts w:ascii="Times New Roman"/>
          <w:b w:val="false"/>
          <w:i w:val="false"/>
          <w:color w:val="000000"/>
          <w:sz w:val="28"/>
        </w:rPr>
        <w:t>
      8) дәрілік субстанциялардан уытты қоспаларды толық кетіру мүмкін болмаған жағдайда салынатын техникалық шаралардың (мысалы, тазалау сатылары) нәтижесінде қалдық қоспаларды рұқсат етілген (жарамды) деңгейге дейін төмендету кепілдігі берілуі тиіс;</w:t>
      </w:r>
      <w:r>
        <w:br/>
      </w:r>
      <w:r>
        <w:rPr>
          <w:rFonts w:ascii="Times New Roman"/>
          <w:b w:val="false"/>
          <w:i w:val="false"/>
          <w:color w:val="000000"/>
          <w:sz w:val="28"/>
        </w:rPr>
        <w:t>
</w:t>
      </w:r>
      <w:r>
        <w:rPr>
          <w:rFonts w:ascii="Times New Roman"/>
          <w:b w:val="false"/>
          <w:i w:val="false"/>
          <w:color w:val="000000"/>
          <w:sz w:val="28"/>
        </w:rPr>
        <w:t>
      9) жаңа дәрілік субстанцияны алу үдерісінде адамға (International Conference on Harmonization of technical Reguirements for Registration of Pharmaceuticals for Human Use) (ІСН) қолдану үшін дәрілік заттарды тіркеуге қойылатын техникалық талаптарды үндестіру жөніндегі Халықаралық Директивтік конференция регламенттеген тиімділігі жоғары дәрілік заттарды өндіру кезінде оларды қолдану жағдайын қоспағанда, уыттылығы 1-класс болатын органикалық еріткіштер пайдаланылуы тиіс, Патенттелген дәрілік заттар жөніндегі комитеттің (Committee for Proprietary Меdicinal Рrоducts (СРМР) СРМР/IСН/283/95, «Қоспалар бойынша басқарушылық нұсқаулар жіктемесі» қауіп дәрежесі бойынша қалдық еріткіштер;</w:t>
      </w:r>
      <w:r>
        <w:br/>
      </w:r>
      <w:r>
        <w:rPr>
          <w:rFonts w:ascii="Times New Roman"/>
          <w:b w:val="false"/>
          <w:i w:val="false"/>
          <w:color w:val="000000"/>
          <w:sz w:val="28"/>
        </w:rPr>
        <w:t>
</w:t>
      </w:r>
      <w:r>
        <w:rPr>
          <w:rFonts w:ascii="Times New Roman"/>
          <w:b w:val="false"/>
          <w:i w:val="false"/>
          <w:color w:val="000000"/>
          <w:sz w:val="28"/>
        </w:rPr>
        <w:t>
      10) жаңа дәрілік субстанцияны сынаудың әдістемелерін бекіту керек;</w:t>
      </w:r>
      <w:r>
        <w:br/>
      </w:r>
      <w:r>
        <w:rPr>
          <w:rFonts w:ascii="Times New Roman"/>
          <w:b w:val="false"/>
          <w:i w:val="false"/>
          <w:color w:val="000000"/>
          <w:sz w:val="28"/>
        </w:rPr>
        <w:t>
</w:t>
      </w:r>
      <w:r>
        <w:rPr>
          <w:rFonts w:ascii="Times New Roman"/>
          <w:b w:val="false"/>
          <w:i w:val="false"/>
          <w:color w:val="000000"/>
          <w:sz w:val="28"/>
        </w:rPr>
        <w:t>
      11) жаңа дәрілік субстанциясындағы қоспалардың құрамын нормалау (тектес қоспалар, қалдық еріткіштер, ауыр металдар және басқалар) қоспаларды токсикологиялық бағалау негізінде жүргізілуі тиіс;</w:t>
      </w:r>
      <w:r>
        <w:br/>
      </w:r>
      <w:r>
        <w:rPr>
          <w:rFonts w:ascii="Times New Roman"/>
          <w:b w:val="false"/>
          <w:i w:val="false"/>
          <w:color w:val="000000"/>
          <w:sz w:val="28"/>
        </w:rPr>
        <w:t>
</w:t>
      </w:r>
      <w:r>
        <w:rPr>
          <w:rFonts w:ascii="Times New Roman"/>
          <w:b w:val="false"/>
          <w:i w:val="false"/>
          <w:color w:val="000000"/>
          <w:sz w:val="28"/>
        </w:rPr>
        <w:t>
      12) тектес қоспаларды нормалау тек сәйкестендірілген қоспалардың құрамы, сәйкестендірілмеген қоспалардың құрамы бойынша ғана емес, сондай-ақ қоспалардың жиынтығында жүргізілуі тиіс;</w:t>
      </w:r>
      <w:r>
        <w:br/>
      </w:r>
      <w:r>
        <w:rPr>
          <w:rFonts w:ascii="Times New Roman"/>
          <w:b w:val="false"/>
          <w:i w:val="false"/>
          <w:color w:val="000000"/>
          <w:sz w:val="28"/>
        </w:rPr>
        <w:t>
</w:t>
      </w:r>
      <w:r>
        <w:rPr>
          <w:rFonts w:ascii="Times New Roman"/>
          <w:b w:val="false"/>
          <w:i w:val="false"/>
          <w:color w:val="000000"/>
          <w:sz w:val="28"/>
        </w:rPr>
        <w:t>
      13) қалдық еріткіштерді нормалау дәрілік субстанцияны алу үдерісінде оларды қолданудың барлық жағдайларында ҚР МФ талаптарына сәйкес жүргізілуі тиіс;</w:t>
      </w:r>
      <w:r>
        <w:br/>
      </w:r>
      <w:r>
        <w:rPr>
          <w:rFonts w:ascii="Times New Roman"/>
          <w:b w:val="false"/>
          <w:i w:val="false"/>
          <w:color w:val="000000"/>
          <w:sz w:val="28"/>
        </w:rPr>
        <w:t>
</w:t>
      </w:r>
      <w:r>
        <w:rPr>
          <w:rFonts w:ascii="Times New Roman"/>
          <w:b w:val="false"/>
          <w:i w:val="false"/>
          <w:color w:val="000000"/>
          <w:sz w:val="28"/>
        </w:rPr>
        <w:t>
      14) штамдар немесе токсиндердің бастапқы жиынтығындағы болжамды болдырмау үшін тірі әлсіреген вакциналар мен анатоксиндердің активті жиынтықтарының тұрақтылығы зерделенуі тиіс;</w:t>
      </w:r>
      <w:r>
        <w:br/>
      </w:r>
      <w:r>
        <w:rPr>
          <w:rFonts w:ascii="Times New Roman"/>
          <w:b w:val="false"/>
          <w:i w:val="false"/>
          <w:color w:val="000000"/>
          <w:sz w:val="28"/>
        </w:rPr>
        <w:t>
</w:t>
      </w:r>
      <w:r>
        <w:rPr>
          <w:rFonts w:ascii="Times New Roman"/>
          <w:b w:val="false"/>
          <w:i w:val="false"/>
          <w:color w:val="000000"/>
          <w:sz w:val="28"/>
        </w:rPr>
        <w:t>
      15) жаңа дәрілік субстанцияның тұрақтылығы стресстік, жеделдетілген және ұзақ мерзімді сынақтарда белгіленген талаптарға сәйкес расталуы тиіс;</w:t>
      </w:r>
      <w:r>
        <w:br/>
      </w:r>
      <w:r>
        <w:rPr>
          <w:rFonts w:ascii="Times New Roman"/>
          <w:b w:val="false"/>
          <w:i w:val="false"/>
          <w:color w:val="000000"/>
          <w:sz w:val="28"/>
        </w:rPr>
        <w:t>
</w:t>
      </w:r>
      <w:r>
        <w:rPr>
          <w:rFonts w:ascii="Times New Roman"/>
          <w:b w:val="false"/>
          <w:i w:val="false"/>
          <w:color w:val="000000"/>
          <w:sz w:val="28"/>
        </w:rPr>
        <w:t>
      16) биологиялық тектес субстанциялардың тұрақтылығы аралық жағдайлардағы сынақтарда және ұзақ мерзімді сынақтарда зерделенуі тиіс;</w:t>
      </w:r>
      <w:r>
        <w:br/>
      </w:r>
      <w:r>
        <w:rPr>
          <w:rFonts w:ascii="Times New Roman"/>
          <w:b w:val="false"/>
          <w:i w:val="false"/>
          <w:color w:val="000000"/>
          <w:sz w:val="28"/>
        </w:rPr>
        <w:t>
</w:t>
      </w:r>
      <w:r>
        <w:rPr>
          <w:rFonts w:ascii="Times New Roman"/>
          <w:b w:val="false"/>
          <w:i w:val="false"/>
          <w:color w:val="000000"/>
          <w:sz w:val="28"/>
        </w:rPr>
        <w:t>
      17) жаңа дәрілік субстанцияның жарыққа сезімталдығын сынау стрестік сынақтардың ажырамас бөлігі болуы тиіс;</w:t>
      </w:r>
      <w:r>
        <w:br/>
      </w:r>
      <w:r>
        <w:rPr>
          <w:rFonts w:ascii="Times New Roman"/>
          <w:b w:val="false"/>
          <w:i w:val="false"/>
          <w:color w:val="000000"/>
          <w:sz w:val="28"/>
        </w:rPr>
        <w:t>
</w:t>
      </w:r>
      <w:r>
        <w:rPr>
          <w:rFonts w:ascii="Times New Roman"/>
          <w:b w:val="false"/>
          <w:i w:val="false"/>
          <w:color w:val="000000"/>
          <w:sz w:val="28"/>
        </w:rPr>
        <w:t>
      18) тұрақты субстанциялар үшін қайта бақылау кезеңі және тұрақтылығы аз субстанциялар, оның ішінде биологиялық тектес субстанциялар үшін сақтау мерзімі тұрақтылықтың ұзақ мерзімді сынақтары нәтижесінің негізінде анықталуы тиіс;</w:t>
      </w:r>
      <w:r>
        <w:br/>
      </w:r>
      <w:r>
        <w:rPr>
          <w:rFonts w:ascii="Times New Roman"/>
          <w:b w:val="false"/>
          <w:i w:val="false"/>
          <w:color w:val="000000"/>
          <w:sz w:val="28"/>
        </w:rPr>
        <w:t>
</w:t>
      </w:r>
      <w:r>
        <w:rPr>
          <w:rFonts w:ascii="Times New Roman"/>
          <w:b w:val="false"/>
          <w:i w:val="false"/>
          <w:color w:val="000000"/>
          <w:sz w:val="28"/>
        </w:rPr>
        <w:t>
      19) жарыққа сезімтал субстанцияларды, ауа ылғалының әсерімен жеңіл гидролизденетін субстанцияларды, қатыруға болмайтын субстанцияларды сақтауға арнайы талаптар әзірленуі тиіс.</w:t>
      </w:r>
      <w:r>
        <w:br/>
      </w:r>
      <w:r>
        <w:rPr>
          <w:rFonts w:ascii="Times New Roman"/>
          <w:b w:val="false"/>
          <w:i w:val="false"/>
          <w:color w:val="000000"/>
          <w:sz w:val="28"/>
        </w:rPr>
        <w:t>
</w:t>
      </w:r>
      <w:r>
        <w:rPr>
          <w:rFonts w:ascii="Times New Roman"/>
          <w:b w:val="false"/>
          <w:i w:val="false"/>
          <w:color w:val="000000"/>
          <w:sz w:val="28"/>
        </w:rPr>
        <w:t>
      17. Фармацевтикалық әзірлеу сатысында қауіпсіздікті қамтамасыз ету жөніндегі шаралар кешені мыналарды қамтиды:</w:t>
      </w:r>
      <w:r>
        <w:br/>
      </w:r>
      <w:r>
        <w:rPr>
          <w:rFonts w:ascii="Times New Roman"/>
          <w:b w:val="false"/>
          <w:i w:val="false"/>
          <w:color w:val="000000"/>
          <w:sz w:val="28"/>
        </w:rPr>
        <w:t>
</w:t>
      </w:r>
      <w:r>
        <w:rPr>
          <w:rFonts w:ascii="Times New Roman"/>
          <w:b w:val="false"/>
          <w:i w:val="false"/>
          <w:color w:val="000000"/>
          <w:sz w:val="28"/>
        </w:rPr>
        <w:t>
      1) рецептураға жаңа активті затты енгізу кезінде дайын дәрілік түрге оның қауіпсіздігі, үйлесімділігі және фармакологиялық тиімділігі дәлелденуі тиіс;</w:t>
      </w:r>
      <w:r>
        <w:br/>
      </w:r>
      <w:r>
        <w:rPr>
          <w:rFonts w:ascii="Times New Roman"/>
          <w:b w:val="false"/>
          <w:i w:val="false"/>
          <w:color w:val="000000"/>
          <w:sz w:val="28"/>
        </w:rPr>
        <w:t>
</w:t>
      </w:r>
      <w:r>
        <w:rPr>
          <w:rFonts w:ascii="Times New Roman"/>
          <w:b w:val="false"/>
          <w:i w:val="false"/>
          <w:color w:val="000000"/>
          <w:sz w:val="28"/>
        </w:rPr>
        <w:t>
      2) егер дәрілік заттың рецептурасына жаңа көмекші заттар енгізу қажет болса, оның таза зат күйіндегі және дайын дәрілік түрдегі құрамындағы қауіпсіздігі дәлелденуі тиіс;</w:t>
      </w:r>
      <w:r>
        <w:br/>
      </w:r>
      <w:r>
        <w:rPr>
          <w:rFonts w:ascii="Times New Roman"/>
          <w:b w:val="false"/>
          <w:i w:val="false"/>
          <w:color w:val="000000"/>
          <w:sz w:val="28"/>
        </w:rPr>
        <w:t>
</w:t>
      </w:r>
      <w:r>
        <w:rPr>
          <w:rFonts w:ascii="Times New Roman"/>
          <w:b w:val="false"/>
          <w:i w:val="false"/>
          <w:color w:val="000000"/>
          <w:sz w:val="28"/>
        </w:rPr>
        <w:t>
      3) жаңа көмекші заттар дәрілік заттың фармакокинетикасының көрсеткіштерін төмендетпеуі тиіс;</w:t>
      </w:r>
      <w:r>
        <w:br/>
      </w:r>
      <w:r>
        <w:rPr>
          <w:rFonts w:ascii="Times New Roman"/>
          <w:b w:val="false"/>
          <w:i w:val="false"/>
          <w:color w:val="000000"/>
          <w:sz w:val="28"/>
        </w:rPr>
        <w:t>
</w:t>
      </w:r>
      <w:r>
        <w:rPr>
          <w:rFonts w:ascii="Times New Roman"/>
          <w:b w:val="false"/>
          <w:i w:val="false"/>
          <w:color w:val="000000"/>
          <w:sz w:val="28"/>
        </w:rPr>
        <w:t>
      4) әзірленетін дәрілік препараттың мөлшері, енгізу тәсілі мен дәрілік түрі кері әсерлердің, мөлшерлердің үйлесімсіздігіне, енгізу тәсілдеріне және адамның физиологиялық өлшемдері бар дәрілік түрге байланысты асқынулар мен улағыш әсерлерінің пайда болу қаупін болдырмауы тиіс;</w:t>
      </w:r>
      <w:r>
        <w:br/>
      </w:r>
      <w:r>
        <w:rPr>
          <w:rFonts w:ascii="Times New Roman"/>
          <w:b w:val="false"/>
          <w:i w:val="false"/>
          <w:color w:val="000000"/>
          <w:sz w:val="28"/>
        </w:rPr>
        <w:t>
</w:t>
      </w:r>
      <w:r>
        <w:rPr>
          <w:rFonts w:ascii="Times New Roman"/>
          <w:b w:val="false"/>
          <w:i w:val="false"/>
          <w:color w:val="000000"/>
          <w:sz w:val="28"/>
        </w:rPr>
        <w:t>
      5) дәрілік субстанцияларды, эксципиенттерді, дайын дәрілік түрлерді өндіру технологиясы фармацевтикалық үйлесімсіздік қаупін, микробтарды, вирустарды және пирогендерді болдырмауды ескере отырып, приондық қауіпсіздіктің нормативтен жоғары өңделуі тиіс.</w:t>
      </w:r>
      <w:r>
        <w:br/>
      </w:r>
      <w:r>
        <w:rPr>
          <w:rFonts w:ascii="Times New Roman"/>
          <w:b w:val="false"/>
          <w:i w:val="false"/>
          <w:color w:val="000000"/>
          <w:sz w:val="28"/>
        </w:rPr>
        <w:t>
</w:t>
      </w:r>
      <w:r>
        <w:rPr>
          <w:rFonts w:ascii="Times New Roman"/>
          <w:b w:val="false"/>
          <w:i w:val="false"/>
          <w:color w:val="000000"/>
          <w:sz w:val="28"/>
        </w:rPr>
        <w:t>
      18. Дәрілік затты әзірлеу үдерісі бекітілуі тиіс, бұл үдеріс нәтижесінде адам үшін қауіпсіздік талаптарына толық жауап беретін өнім дайындалатын, сенімділіктің жоғары дәрежесін қамтамасыз ететін құжат түрінде рәсімделген дәлелдерді қалыптастыруды көздейді.</w:t>
      </w:r>
      <w:r>
        <w:br/>
      </w:r>
      <w:r>
        <w:rPr>
          <w:rFonts w:ascii="Times New Roman"/>
          <w:b w:val="false"/>
          <w:i w:val="false"/>
          <w:color w:val="000000"/>
          <w:sz w:val="28"/>
        </w:rPr>
        <w:t>
</w:t>
      </w:r>
      <w:r>
        <w:rPr>
          <w:rFonts w:ascii="Times New Roman"/>
          <w:b w:val="false"/>
          <w:i w:val="false"/>
          <w:color w:val="000000"/>
          <w:sz w:val="28"/>
        </w:rPr>
        <w:t>
      19. Бекіту үдерісі хаттаманы әзірлеу, сынамалардың сынамаларды кеңейтілген және жиі алу, бір серияның шеңберінде бірыңғай белгілеуге аса көңіл бөле отырып, сынақтарды жоспарлау, кемінде үш серияда дәрілік заттың сапасын жүйелі арттыру, барлық ауытқуларды талдау, негіздемесі бар зерттеу туралы есеп, жаңа дәрілік заттың мүмкіндігін көрсетуді қамтиды.</w:t>
      </w:r>
      <w:r>
        <w:br/>
      </w:r>
      <w:r>
        <w:rPr>
          <w:rFonts w:ascii="Times New Roman"/>
          <w:b w:val="false"/>
          <w:i w:val="false"/>
          <w:color w:val="000000"/>
          <w:sz w:val="28"/>
        </w:rPr>
        <w:t>
</w:t>
      </w:r>
      <w:r>
        <w:rPr>
          <w:rFonts w:ascii="Times New Roman"/>
          <w:b w:val="false"/>
          <w:i w:val="false"/>
          <w:color w:val="000000"/>
          <w:sz w:val="28"/>
        </w:rPr>
        <w:t>
      20. Дәрілік затты әзірлеу кезінде түзетуші іс-шараларды бағалау, бақылау, хабарлау, шолу және енгізудің жүйелі үдерісі болып табылатын дәрілік заттарды әзірлеу рәсімін тиісінше басқару іске асырылуы тиіс.</w:t>
      </w:r>
    </w:p>
    <w:bookmarkEnd w:id="12"/>
    <w:bookmarkStart w:name="z105" w:id="13"/>
    <w:p>
      <w:pPr>
        <w:spacing w:after="0"/>
        <w:ind w:left="0"/>
        <w:jc w:val="left"/>
      </w:pPr>
      <w:r>
        <w:rPr>
          <w:rFonts w:ascii="Times New Roman"/>
          <w:b/>
          <w:i w:val="false"/>
          <w:color w:val="000000"/>
        </w:rPr>
        <w:t xml:space="preserve"> 
6. Дәрілік заттарды клиникаға дейінгі (клиникалық емес) зерттеулер жүргізу үдерісінің қауіпсіздігіне қойылатын талаптар</w:t>
      </w:r>
    </w:p>
    <w:bookmarkEnd w:id="13"/>
    <w:bookmarkStart w:name="z106" w:id="14"/>
    <w:p>
      <w:pPr>
        <w:spacing w:after="0"/>
        <w:ind w:left="0"/>
        <w:jc w:val="both"/>
      </w:pPr>
      <w:r>
        <w:rPr>
          <w:rFonts w:ascii="Times New Roman"/>
          <w:b w:val="false"/>
          <w:i w:val="false"/>
          <w:color w:val="000000"/>
          <w:sz w:val="28"/>
        </w:rPr>
        <w:t>
      21. Клиникаға дейінгі (клиникалық емес) зерттеулер жаңа биологиялық активті заттың немесе одан жасалған жаңа дәрілік заттың қауіпсіздігін бағалау мақсатында жүргізіледі.</w:t>
      </w:r>
      <w:r>
        <w:br/>
      </w:r>
      <w:r>
        <w:rPr>
          <w:rFonts w:ascii="Times New Roman"/>
          <w:b w:val="false"/>
          <w:i w:val="false"/>
          <w:color w:val="000000"/>
          <w:sz w:val="28"/>
        </w:rPr>
        <w:t>
</w:t>
      </w:r>
      <w:r>
        <w:rPr>
          <w:rFonts w:ascii="Times New Roman"/>
          <w:b w:val="false"/>
          <w:i w:val="false"/>
          <w:color w:val="000000"/>
          <w:sz w:val="28"/>
        </w:rPr>
        <w:t>
      22. Клиникаға дейінгі (клиникалық емес) зерттеулер дәрілік субстанцияларды әзірлеу кезеңінде және дайын дәрілік түрді әзірлеу кезеңінде жүргізіледі.</w:t>
      </w:r>
      <w:r>
        <w:br/>
      </w:r>
      <w:r>
        <w:rPr>
          <w:rFonts w:ascii="Times New Roman"/>
          <w:b w:val="false"/>
          <w:i w:val="false"/>
          <w:color w:val="000000"/>
          <w:sz w:val="28"/>
        </w:rPr>
        <w:t>
</w:t>
      </w:r>
      <w:r>
        <w:rPr>
          <w:rFonts w:ascii="Times New Roman"/>
          <w:b w:val="false"/>
          <w:i w:val="false"/>
          <w:color w:val="000000"/>
          <w:sz w:val="28"/>
        </w:rPr>
        <w:t>
      23. Клиникаға дейінгі (клиникалық емес) зерттеулер сатысында қауіпсіздікті қамтамасыз ету жөніндегі шаралар кешені мынадай деректерді жүйелендіруді, талдауды және бағалауды қамтиды:</w:t>
      </w:r>
      <w:r>
        <w:br/>
      </w:r>
      <w:r>
        <w:rPr>
          <w:rFonts w:ascii="Times New Roman"/>
          <w:b w:val="false"/>
          <w:i w:val="false"/>
          <w:color w:val="000000"/>
          <w:sz w:val="28"/>
        </w:rPr>
        <w:t>
</w:t>
      </w:r>
      <w:r>
        <w:rPr>
          <w:rFonts w:ascii="Times New Roman"/>
          <w:b w:val="false"/>
          <w:i w:val="false"/>
          <w:color w:val="000000"/>
          <w:sz w:val="28"/>
        </w:rPr>
        <w:t>
      1) бір реттік енгізу кезінде субстанцияның және дайын дәрілік түрдің уыттылығы;</w:t>
      </w:r>
      <w:r>
        <w:br/>
      </w:r>
      <w:r>
        <w:rPr>
          <w:rFonts w:ascii="Times New Roman"/>
          <w:b w:val="false"/>
          <w:i w:val="false"/>
          <w:color w:val="000000"/>
          <w:sz w:val="28"/>
        </w:rPr>
        <w:t>
</w:t>
      </w:r>
      <w:r>
        <w:rPr>
          <w:rFonts w:ascii="Times New Roman"/>
          <w:b w:val="false"/>
          <w:i w:val="false"/>
          <w:color w:val="000000"/>
          <w:sz w:val="28"/>
        </w:rPr>
        <w:t>
      2) көп реттік енгізу кезінде субстанцияның және дайын дәрілік түрдің уыттылығы (жітілеу және созылмалы);</w:t>
      </w:r>
      <w:r>
        <w:br/>
      </w:r>
      <w:r>
        <w:rPr>
          <w:rFonts w:ascii="Times New Roman"/>
          <w:b w:val="false"/>
          <w:i w:val="false"/>
          <w:color w:val="000000"/>
          <w:sz w:val="28"/>
        </w:rPr>
        <w:t>
</w:t>
      </w:r>
      <w:r>
        <w:rPr>
          <w:rFonts w:ascii="Times New Roman"/>
          <w:b w:val="false"/>
          <w:i w:val="false"/>
          <w:color w:val="000000"/>
          <w:sz w:val="28"/>
        </w:rPr>
        <w:t>
      3) субстанцияның және дайын дәрілік түрдің репродуктивтік уыттылығы (фертилдік, эмбрио- және фетоуыттылық, тератогендік, пери- және постнаталдық уыттылық);</w:t>
      </w:r>
      <w:r>
        <w:br/>
      </w:r>
      <w:r>
        <w:rPr>
          <w:rFonts w:ascii="Times New Roman"/>
          <w:b w:val="false"/>
          <w:i w:val="false"/>
          <w:color w:val="000000"/>
          <w:sz w:val="28"/>
        </w:rPr>
        <w:t>
</w:t>
      </w:r>
      <w:r>
        <w:rPr>
          <w:rFonts w:ascii="Times New Roman"/>
          <w:b w:val="false"/>
          <w:i w:val="false"/>
          <w:color w:val="000000"/>
          <w:sz w:val="28"/>
        </w:rPr>
        <w:t>
      4) субстанциялардың және дайын дәрілік түрдің геноуыттылығы;</w:t>
      </w:r>
      <w:r>
        <w:br/>
      </w:r>
      <w:r>
        <w:rPr>
          <w:rFonts w:ascii="Times New Roman"/>
          <w:b w:val="false"/>
          <w:i w:val="false"/>
          <w:color w:val="000000"/>
          <w:sz w:val="28"/>
        </w:rPr>
        <w:t>
</w:t>
      </w:r>
      <w:r>
        <w:rPr>
          <w:rFonts w:ascii="Times New Roman"/>
          <w:b w:val="false"/>
          <w:i w:val="false"/>
          <w:color w:val="000000"/>
          <w:sz w:val="28"/>
        </w:rPr>
        <w:t>
      5) субстанциялардың және дайын дәрілік түрлердің мутагендік әлеуеті;</w:t>
      </w:r>
      <w:r>
        <w:br/>
      </w:r>
      <w:r>
        <w:rPr>
          <w:rFonts w:ascii="Times New Roman"/>
          <w:b w:val="false"/>
          <w:i w:val="false"/>
          <w:color w:val="000000"/>
          <w:sz w:val="28"/>
        </w:rPr>
        <w:t>
</w:t>
      </w:r>
      <w:r>
        <w:rPr>
          <w:rFonts w:ascii="Times New Roman"/>
          <w:b w:val="false"/>
          <w:i w:val="false"/>
          <w:color w:val="000000"/>
          <w:sz w:val="28"/>
        </w:rPr>
        <w:t>
      6) субстанциялардың және дайын дәрілік түрлердің канцерогендік әлеуеті;</w:t>
      </w:r>
      <w:r>
        <w:br/>
      </w:r>
      <w:r>
        <w:rPr>
          <w:rFonts w:ascii="Times New Roman"/>
          <w:b w:val="false"/>
          <w:i w:val="false"/>
          <w:color w:val="000000"/>
          <w:sz w:val="28"/>
        </w:rPr>
        <w:t>
</w:t>
      </w:r>
      <w:r>
        <w:rPr>
          <w:rFonts w:ascii="Times New Roman"/>
          <w:b w:val="false"/>
          <w:i w:val="false"/>
          <w:color w:val="000000"/>
          <w:sz w:val="28"/>
        </w:rPr>
        <w:t>
      7) субстанциялардың және дайын дәрілік түрлердің токсикокинетикасы;</w:t>
      </w:r>
      <w:r>
        <w:br/>
      </w:r>
      <w:r>
        <w:rPr>
          <w:rFonts w:ascii="Times New Roman"/>
          <w:b w:val="false"/>
          <w:i w:val="false"/>
          <w:color w:val="000000"/>
          <w:sz w:val="28"/>
        </w:rPr>
        <w:t>
</w:t>
      </w:r>
      <w:r>
        <w:rPr>
          <w:rFonts w:ascii="Times New Roman"/>
          <w:b w:val="false"/>
          <w:i w:val="false"/>
          <w:color w:val="000000"/>
          <w:sz w:val="28"/>
        </w:rPr>
        <w:t>
      8) қаламаған кері әсерлерді анықтау мақсатында субстанциялардың және дайын дәрілік түрлердің фармакодинамикасы;</w:t>
      </w:r>
      <w:r>
        <w:br/>
      </w:r>
      <w:r>
        <w:rPr>
          <w:rFonts w:ascii="Times New Roman"/>
          <w:b w:val="false"/>
          <w:i w:val="false"/>
          <w:color w:val="000000"/>
          <w:sz w:val="28"/>
        </w:rPr>
        <w:t>
</w:t>
      </w:r>
      <w:r>
        <w:rPr>
          <w:rFonts w:ascii="Times New Roman"/>
          <w:b w:val="false"/>
          <w:i w:val="false"/>
          <w:color w:val="000000"/>
          <w:sz w:val="28"/>
        </w:rPr>
        <w:t>
      9) фотоуттылықты, тітіркенуші әсерді, тұрақты аса сезімталдықты қоса алғанда, субстанциялардың және дайын дәрілік түрлердің төзушілігі;</w:t>
      </w:r>
      <w:r>
        <w:br/>
      </w:r>
      <w:r>
        <w:rPr>
          <w:rFonts w:ascii="Times New Roman"/>
          <w:b w:val="false"/>
          <w:i w:val="false"/>
          <w:color w:val="000000"/>
          <w:sz w:val="28"/>
        </w:rPr>
        <w:t>
</w:t>
      </w:r>
      <w:r>
        <w:rPr>
          <w:rFonts w:ascii="Times New Roman"/>
          <w:b w:val="false"/>
          <w:i w:val="false"/>
          <w:color w:val="000000"/>
          <w:sz w:val="28"/>
        </w:rPr>
        <w:t>
      10) субстанцияларды және дайын дәрілік препараттарды қолдану кезінде дағдыланудың даму мүмкіндігі және/немесе дәріні қабылдауды тоқтату синдромы;</w:t>
      </w:r>
      <w:r>
        <w:br/>
      </w:r>
      <w:r>
        <w:rPr>
          <w:rFonts w:ascii="Times New Roman"/>
          <w:b w:val="false"/>
          <w:i w:val="false"/>
          <w:color w:val="000000"/>
          <w:sz w:val="28"/>
        </w:rPr>
        <w:t>
</w:t>
      </w:r>
      <w:r>
        <w:rPr>
          <w:rFonts w:ascii="Times New Roman"/>
          <w:b w:val="false"/>
          <w:i w:val="false"/>
          <w:color w:val="000000"/>
          <w:sz w:val="28"/>
        </w:rPr>
        <w:t>
      11) субстанциялардың және дайын дәрілік препараттың жеткіліксіз фармакологиялық тиімділігінің қаупі;</w:t>
      </w:r>
      <w:r>
        <w:br/>
      </w:r>
      <w:r>
        <w:rPr>
          <w:rFonts w:ascii="Times New Roman"/>
          <w:b w:val="false"/>
          <w:i w:val="false"/>
          <w:color w:val="000000"/>
          <w:sz w:val="28"/>
        </w:rPr>
        <w:t>
</w:t>
      </w:r>
      <w:r>
        <w:rPr>
          <w:rFonts w:ascii="Times New Roman"/>
          <w:b w:val="false"/>
          <w:i w:val="false"/>
          <w:color w:val="000000"/>
          <w:sz w:val="28"/>
        </w:rPr>
        <w:t>
      12) уытты емес биологиялық компоненттің бастапқы уыттылық түріне кері қайту қаупі;</w:t>
      </w:r>
      <w:r>
        <w:br/>
      </w:r>
      <w:r>
        <w:rPr>
          <w:rFonts w:ascii="Times New Roman"/>
          <w:b w:val="false"/>
          <w:i w:val="false"/>
          <w:color w:val="000000"/>
          <w:sz w:val="28"/>
        </w:rPr>
        <w:t>
</w:t>
      </w:r>
      <w:r>
        <w:rPr>
          <w:rFonts w:ascii="Times New Roman"/>
          <w:b w:val="false"/>
          <w:i w:val="false"/>
          <w:color w:val="000000"/>
          <w:sz w:val="28"/>
        </w:rPr>
        <w:t>
      13) қауіптің басқа дәрілік заттармен фармацевтикалық және</w:t>
      </w:r>
      <w:r>
        <w:br/>
      </w:r>
      <w:r>
        <w:rPr>
          <w:rFonts w:ascii="Times New Roman"/>
          <w:b w:val="false"/>
          <w:i w:val="false"/>
          <w:color w:val="000000"/>
          <w:sz w:val="28"/>
        </w:rPr>
        <w:t>
фармакологиялық сәйкессіздік қаупі.</w:t>
      </w:r>
      <w:r>
        <w:br/>
      </w:r>
      <w:r>
        <w:rPr>
          <w:rFonts w:ascii="Times New Roman"/>
          <w:b w:val="false"/>
          <w:i w:val="false"/>
          <w:color w:val="000000"/>
          <w:sz w:val="28"/>
        </w:rPr>
        <w:t>
</w:t>
      </w:r>
      <w:r>
        <w:rPr>
          <w:rFonts w:ascii="Times New Roman"/>
          <w:b w:val="false"/>
          <w:i w:val="false"/>
          <w:color w:val="000000"/>
          <w:sz w:val="28"/>
        </w:rPr>
        <w:t>
      24. Клиникаға дейінгі (клиникалық емес) зерттеулер нәтижелерінің нақтылығы ретінде Қазақстан Республикасы Денсаулық сақтау министрінің 2009 жылғы 19 қарашадағы № 745 бұйрығымен бекітілген, сондай-ақ тиісті зертханалық практиканың халықаралық </w:t>
      </w:r>
      <w:r>
        <w:rPr>
          <w:rFonts w:ascii="Times New Roman"/>
          <w:b w:val="false"/>
          <w:i w:val="false"/>
          <w:color w:val="000000"/>
          <w:sz w:val="28"/>
        </w:rPr>
        <w:t>ережелеріне</w:t>
      </w:r>
      <w:r>
        <w:rPr>
          <w:rFonts w:ascii="Times New Roman"/>
          <w:b w:val="false"/>
          <w:i w:val="false"/>
          <w:color w:val="000000"/>
          <w:sz w:val="28"/>
        </w:rPr>
        <w:t xml:space="preserve"> сәйкес жүргізілген клиникаға дейінгі (клиникалық емес) сынақтардың Қазақстан Республикасындағы клиникаға дейінгі (клиникалық емес) сынақтардың, ережесін сақтау болып табылады.</w:t>
      </w:r>
    </w:p>
    <w:bookmarkEnd w:id="14"/>
    <w:bookmarkStart w:name="z123" w:id="15"/>
    <w:p>
      <w:pPr>
        <w:spacing w:after="0"/>
        <w:ind w:left="0"/>
        <w:jc w:val="left"/>
      </w:pPr>
      <w:r>
        <w:rPr>
          <w:rFonts w:ascii="Times New Roman"/>
          <w:b/>
          <w:i w:val="false"/>
          <w:color w:val="000000"/>
        </w:rPr>
        <w:t xml:space="preserve"> 
7. Дәрілік заттарды клиникалық зерттеулерді және (немесе) сынақтарды жүргізу үдерісінің қауіпсіздігіне қойылатын талаптар</w:t>
      </w:r>
    </w:p>
    <w:bookmarkEnd w:id="15"/>
    <w:bookmarkStart w:name="z124" w:id="16"/>
    <w:p>
      <w:pPr>
        <w:spacing w:after="0"/>
        <w:ind w:left="0"/>
        <w:jc w:val="both"/>
      </w:pPr>
      <w:r>
        <w:rPr>
          <w:rFonts w:ascii="Times New Roman"/>
          <w:b w:val="false"/>
          <w:i w:val="false"/>
          <w:color w:val="000000"/>
          <w:sz w:val="28"/>
        </w:rPr>
        <w:t>
      25. Клиникалық зерттеулер дәрілік затты әзірлеу үдерісінің кезеңдерінің бірі болып табылады. Клиникалық зерттеулердің негізгі мақсаты - дәрілік заттың адам үшін қауіпісіздігін, сондай-ақ белгілі аналогтардың алдындағы мүмкін болатын артықшылықтарын анықтау болып табылады.</w:t>
      </w:r>
      <w:r>
        <w:br/>
      </w:r>
      <w:r>
        <w:rPr>
          <w:rFonts w:ascii="Times New Roman"/>
          <w:b w:val="false"/>
          <w:i w:val="false"/>
          <w:color w:val="000000"/>
          <w:sz w:val="28"/>
        </w:rPr>
        <w:t>
</w:t>
      </w:r>
      <w:r>
        <w:rPr>
          <w:rFonts w:ascii="Times New Roman"/>
          <w:b w:val="false"/>
          <w:i w:val="false"/>
          <w:color w:val="000000"/>
          <w:sz w:val="28"/>
        </w:rPr>
        <w:t>
      26. Фармакологиялық және дәрілік заттардың клиникалық зерттеулерін және (немесе) сынақтарын (бұдан әрі мәтін бойынша - клиникалық зерттеулер) зерттелетін дәрілік препараттың клиникалық, фармакологиялық, фармакодинамикалық әсерлерін, кері әсерлерін анықтау немесе растау үшін, сондай-ақ сіңуін, таралуын, биотрансформациясын зерделеу және оның қауіпсіздігін белгілеу үшін шығару мақсатында субъект ретінде адамның қатысуымен жүргізеді.</w:t>
      </w:r>
      <w:r>
        <w:br/>
      </w:r>
      <w:r>
        <w:rPr>
          <w:rFonts w:ascii="Times New Roman"/>
          <w:b w:val="false"/>
          <w:i w:val="false"/>
          <w:color w:val="000000"/>
          <w:sz w:val="28"/>
        </w:rPr>
        <w:t>
</w:t>
      </w:r>
      <w:r>
        <w:rPr>
          <w:rFonts w:ascii="Times New Roman"/>
          <w:b w:val="false"/>
          <w:i w:val="false"/>
          <w:color w:val="000000"/>
          <w:sz w:val="28"/>
        </w:rPr>
        <w:t>
      27. Клиникалық зерттеулер сатысында дәрілік заттардың қауіпсіздігін қамтамасыз ету жөніндегі кешенді шаралар мыналарды қамтиды:</w:t>
      </w:r>
      <w:r>
        <w:br/>
      </w:r>
      <w:r>
        <w:rPr>
          <w:rFonts w:ascii="Times New Roman"/>
          <w:b w:val="false"/>
          <w:i w:val="false"/>
          <w:color w:val="000000"/>
          <w:sz w:val="28"/>
        </w:rPr>
        <w:t>
</w:t>
      </w:r>
      <w:r>
        <w:rPr>
          <w:rFonts w:ascii="Times New Roman"/>
          <w:b w:val="false"/>
          <w:i w:val="false"/>
          <w:color w:val="000000"/>
          <w:sz w:val="28"/>
        </w:rPr>
        <w:t>
      1) дәрілік заттардың химиялық және фармацевтикалық зерттеулері нәтижелерін бағалау;</w:t>
      </w:r>
      <w:r>
        <w:br/>
      </w:r>
      <w:r>
        <w:rPr>
          <w:rFonts w:ascii="Times New Roman"/>
          <w:b w:val="false"/>
          <w:i w:val="false"/>
          <w:color w:val="000000"/>
          <w:sz w:val="28"/>
        </w:rPr>
        <w:t>
</w:t>
      </w:r>
      <w:r>
        <w:rPr>
          <w:rFonts w:ascii="Times New Roman"/>
          <w:b w:val="false"/>
          <w:i w:val="false"/>
          <w:color w:val="000000"/>
          <w:sz w:val="28"/>
        </w:rPr>
        <w:t>
      2) клиникаға дейінгі (клиникалық емес) зерттеулердің нәтижесін бағалау;</w:t>
      </w:r>
      <w:r>
        <w:br/>
      </w:r>
      <w:r>
        <w:rPr>
          <w:rFonts w:ascii="Times New Roman"/>
          <w:b w:val="false"/>
          <w:i w:val="false"/>
          <w:color w:val="000000"/>
          <w:sz w:val="28"/>
        </w:rPr>
        <w:t>
</w:t>
      </w:r>
      <w:r>
        <w:rPr>
          <w:rFonts w:ascii="Times New Roman"/>
          <w:b w:val="false"/>
          <w:i w:val="false"/>
          <w:color w:val="000000"/>
          <w:sz w:val="28"/>
        </w:rPr>
        <w:t>
      3) клиникалық зерттеулердің хаттамасын бағалау;</w:t>
      </w:r>
      <w:r>
        <w:br/>
      </w:r>
      <w:r>
        <w:rPr>
          <w:rFonts w:ascii="Times New Roman"/>
          <w:b w:val="false"/>
          <w:i w:val="false"/>
          <w:color w:val="000000"/>
          <w:sz w:val="28"/>
        </w:rPr>
        <w:t>
</w:t>
      </w:r>
      <w:r>
        <w:rPr>
          <w:rFonts w:ascii="Times New Roman"/>
          <w:b w:val="false"/>
          <w:i w:val="false"/>
          <w:color w:val="000000"/>
          <w:sz w:val="28"/>
        </w:rPr>
        <w:t>
      4) зерттеу кітапшалары мен басқа да қажетті құжаттарды бағалау;</w:t>
      </w:r>
      <w:r>
        <w:br/>
      </w:r>
      <w:r>
        <w:rPr>
          <w:rFonts w:ascii="Times New Roman"/>
          <w:b w:val="false"/>
          <w:i w:val="false"/>
          <w:color w:val="000000"/>
          <w:sz w:val="28"/>
        </w:rPr>
        <w:t>
</w:t>
      </w:r>
      <w:r>
        <w:rPr>
          <w:rFonts w:ascii="Times New Roman"/>
          <w:b w:val="false"/>
          <w:i w:val="false"/>
          <w:color w:val="000000"/>
          <w:sz w:val="28"/>
        </w:rPr>
        <w:t>
      5) клиникалық зерттеу есебін бағалау.</w:t>
      </w:r>
      <w:r>
        <w:br/>
      </w:r>
      <w:r>
        <w:rPr>
          <w:rFonts w:ascii="Times New Roman"/>
          <w:b w:val="false"/>
          <w:i w:val="false"/>
          <w:color w:val="000000"/>
          <w:sz w:val="28"/>
        </w:rPr>
        <w:t>
</w:t>
      </w:r>
      <w:r>
        <w:rPr>
          <w:rFonts w:ascii="Times New Roman"/>
          <w:b w:val="false"/>
          <w:i w:val="false"/>
          <w:color w:val="000000"/>
          <w:sz w:val="28"/>
        </w:rPr>
        <w:t>
      28. Дәрілік заттың қауіпсіздігін және адамның өміріне және денсаулығына оның кері әсерін анықтау мақсатында мынадай зерттеулер жүргізіледі:</w:t>
      </w:r>
      <w:r>
        <w:br/>
      </w:r>
      <w:r>
        <w:rPr>
          <w:rFonts w:ascii="Times New Roman"/>
          <w:b w:val="false"/>
          <w:i w:val="false"/>
          <w:color w:val="000000"/>
          <w:sz w:val="28"/>
        </w:rPr>
        <w:t>
</w:t>
      </w:r>
      <w:r>
        <w:rPr>
          <w:rFonts w:ascii="Times New Roman"/>
          <w:b w:val="false"/>
          <w:i w:val="false"/>
          <w:color w:val="000000"/>
          <w:sz w:val="28"/>
        </w:rPr>
        <w:t>
      1) биофармацевтикалық (биожетімділікті зерттеу, биожетімділік пен биоэквиваленттілікті салыстырмалы зерттеу; тірі организмнен тыс (in-vitro) корреляциясын зерттеу; тірі организм ішінде (in-vivo) адамның қатысуымен зерттеулерге пайдаланылатын биоаналитикалық және аналитикалық әдістерін валидациялау);</w:t>
      </w:r>
      <w:r>
        <w:br/>
      </w:r>
      <w:r>
        <w:rPr>
          <w:rFonts w:ascii="Times New Roman"/>
          <w:b w:val="false"/>
          <w:i w:val="false"/>
          <w:color w:val="000000"/>
          <w:sz w:val="28"/>
        </w:rPr>
        <w:t>
</w:t>
      </w:r>
      <w:r>
        <w:rPr>
          <w:rFonts w:ascii="Times New Roman"/>
          <w:b w:val="false"/>
          <w:i w:val="false"/>
          <w:color w:val="000000"/>
          <w:sz w:val="28"/>
        </w:rPr>
        <w:t>
      2) адам биоматериалдарын пайдаланатын фармакокинетикалық (қан плазмасының ақуыздарымен байланысуын зерттеу; бауырдағы метаболизмді және дәрілік өзара әрекеттесуін және басқаларды зерттеу);</w:t>
      </w:r>
      <w:r>
        <w:br/>
      </w:r>
      <w:r>
        <w:rPr>
          <w:rFonts w:ascii="Times New Roman"/>
          <w:b w:val="false"/>
          <w:i w:val="false"/>
          <w:color w:val="000000"/>
          <w:sz w:val="28"/>
        </w:rPr>
        <w:t>
</w:t>
      </w:r>
      <w:r>
        <w:rPr>
          <w:rFonts w:ascii="Times New Roman"/>
          <w:b w:val="false"/>
          <w:i w:val="false"/>
          <w:color w:val="000000"/>
          <w:sz w:val="28"/>
        </w:rPr>
        <w:t>
      3) адамның фармакокинетикасын (дені сау адамдарың фармакокинетикасын және бастапқы шыдамдылықты зерттеу; науқастардың фармакокинетикасын және бастапқы төзімділікті зерттеу; фармакокинетикалық өлшемдердің және ішкі фактордың өзара байланысын зерттеу; емделушілердің жеке топтарындағы фармакокинетикалық зерттеулер);</w:t>
      </w:r>
      <w:r>
        <w:br/>
      </w:r>
      <w:r>
        <w:rPr>
          <w:rFonts w:ascii="Times New Roman"/>
          <w:b w:val="false"/>
          <w:i w:val="false"/>
          <w:color w:val="000000"/>
          <w:sz w:val="28"/>
        </w:rPr>
        <w:t>
</w:t>
      </w:r>
      <w:r>
        <w:rPr>
          <w:rFonts w:ascii="Times New Roman"/>
          <w:b w:val="false"/>
          <w:i w:val="false"/>
          <w:color w:val="000000"/>
          <w:sz w:val="28"/>
        </w:rPr>
        <w:t>
      4) адамдағы фармакодинамиканы (дені сау адамдардағы фармакодинамиканы зерттеу; науқастардағы фармакодинамиканы зерттеу);</w:t>
      </w:r>
      <w:r>
        <w:br/>
      </w:r>
      <w:r>
        <w:rPr>
          <w:rFonts w:ascii="Times New Roman"/>
          <w:b w:val="false"/>
          <w:i w:val="false"/>
          <w:color w:val="000000"/>
          <w:sz w:val="28"/>
        </w:rPr>
        <w:t>
</w:t>
      </w:r>
      <w:r>
        <w:rPr>
          <w:rFonts w:ascii="Times New Roman"/>
          <w:b w:val="false"/>
          <w:i w:val="false"/>
          <w:color w:val="000000"/>
          <w:sz w:val="28"/>
        </w:rPr>
        <w:t>
      5) қауіпсіздік пен тиімділігі (қолдануға мәлімделген көрсеткіштермен байланысты бақыланатын клиникалық зерттеулер; бақыланбайтын клиникалық зерттеулер; талдаудың кез келген формалды кіріктірілген түрлерін, мета-талдауды қоса, бір зерттеуден көп деректерінің талдауы).</w:t>
      </w:r>
      <w:r>
        <w:br/>
      </w:r>
      <w:r>
        <w:rPr>
          <w:rFonts w:ascii="Times New Roman"/>
          <w:b w:val="false"/>
          <w:i w:val="false"/>
          <w:color w:val="000000"/>
          <w:sz w:val="28"/>
        </w:rPr>
        <w:t>
</w:t>
      </w:r>
      <w:r>
        <w:rPr>
          <w:rFonts w:ascii="Times New Roman"/>
          <w:b w:val="false"/>
          <w:i w:val="false"/>
          <w:color w:val="000000"/>
          <w:sz w:val="28"/>
        </w:rPr>
        <w:t>
      6) әлсіреген инфекциялық үдерістің екпе жасауымен индукцияланған кері әсерлерді зерттеудің әлсіреген екпелері үшін дәрілік препараттарды қолдануының қауіпсіздігіне байланысты тіркеуден кейінгі клиникалық зерттеулер.</w:t>
      </w:r>
      <w:r>
        <w:br/>
      </w:r>
      <w:r>
        <w:rPr>
          <w:rFonts w:ascii="Times New Roman"/>
          <w:b w:val="false"/>
          <w:i w:val="false"/>
          <w:color w:val="000000"/>
          <w:sz w:val="28"/>
        </w:rPr>
        <w:t>
</w:t>
      </w:r>
      <w:r>
        <w:rPr>
          <w:rFonts w:ascii="Times New Roman"/>
          <w:b w:val="false"/>
          <w:i w:val="false"/>
          <w:color w:val="000000"/>
          <w:sz w:val="28"/>
        </w:rPr>
        <w:t>
      29. Дәрілік заттар адам организміне елеулі жағымсыз ықпал ететіні туралы деректер пайда болған жағдайда, клиникалық зерттеулер кез келген сатыда тоқтатылады.</w:t>
      </w:r>
    </w:p>
    <w:bookmarkEnd w:id="16"/>
    <w:bookmarkStart w:name="z140" w:id="17"/>
    <w:p>
      <w:pPr>
        <w:spacing w:after="0"/>
        <w:ind w:left="0"/>
        <w:jc w:val="left"/>
      </w:pPr>
      <w:r>
        <w:rPr>
          <w:rFonts w:ascii="Times New Roman"/>
          <w:b/>
          <w:i w:val="false"/>
          <w:color w:val="000000"/>
        </w:rPr>
        <w:t xml:space="preserve"> 
8. Дәрілік заттарды сақтау және тасымалдау үдерісінің қауіпсіздігіне қойылатын талаптар</w:t>
      </w:r>
    </w:p>
    <w:bookmarkEnd w:id="17"/>
    <w:bookmarkStart w:name="z141" w:id="18"/>
    <w:p>
      <w:pPr>
        <w:spacing w:after="0"/>
        <w:ind w:left="0"/>
        <w:jc w:val="both"/>
      </w:pPr>
      <w:r>
        <w:rPr>
          <w:rFonts w:ascii="Times New Roman"/>
          <w:b w:val="false"/>
          <w:i w:val="false"/>
          <w:color w:val="000000"/>
          <w:sz w:val="28"/>
        </w:rPr>
        <w:t>
      30. Дәрілік заттарды сақтау жағдайлары дәрілік заттарды бүкіл жарамдылық мерзімінде олардың қасиеттері, қауіпсіздігі және сапасының сақталуын, контаминация, қарама-қайшы контаминация және қайта сұрыптауға жол бермеуді қамтамасыз ететіндей болуы керек.</w:t>
      </w:r>
      <w:r>
        <w:br/>
      </w:r>
      <w:r>
        <w:rPr>
          <w:rFonts w:ascii="Times New Roman"/>
          <w:b w:val="false"/>
          <w:i w:val="false"/>
          <w:color w:val="000000"/>
          <w:sz w:val="28"/>
        </w:rPr>
        <w:t>
</w:t>
      </w:r>
      <w:r>
        <w:rPr>
          <w:rFonts w:ascii="Times New Roman"/>
          <w:b w:val="false"/>
          <w:i w:val="false"/>
          <w:color w:val="000000"/>
          <w:sz w:val="28"/>
        </w:rPr>
        <w:t>
      31. Дәрілік заттың қауіпсіздігін қамтамасыз ету үшін тасымалдауды мынадай шарттарда жүзеге асыру керек:</w:t>
      </w:r>
      <w:r>
        <w:br/>
      </w:r>
      <w:r>
        <w:rPr>
          <w:rFonts w:ascii="Times New Roman"/>
          <w:b w:val="false"/>
          <w:i w:val="false"/>
          <w:color w:val="000000"/>
          <w:sz w:val="28"/>
        </w:rPr>
        <w:t>
</w:t>
      </w:r>
      <w:r>
        <w:rPr>
          <w:rFonts w:ascii="Times New Roman"/>
          <w:b w:val="false"/>
          <w:i w:val="false"/>
          <w:color w:val="000000"/>
          <w:sz w:val="28"/>
        </w:rPr>
        <w:t>
      1) оларды сәйкестендіру және қауіпсіздігін бағалау мүмкіндігі жоғалмайтындай;</w:t>
      </w:r>
      <w:r>
        <w:br/>
      </w:r>
      <w:r>
        <w:rPr>
          <w:rFonts w:ascii="Times New Roman"/>
          <w:b w:val="false"/>
          <w:i w:val="false"/>
          <w:color w:val="000000"/>
          <w:sz w:val="28"/>
        </w:rPr>
        <w:t>
</w:t>
      </w:r>
      <w:r>
        <w:rPr>
          <w:rFonts w:ascii="Times New Roman"/>
          <w:b w:val="false"/>
          <w:i w:val="false"/>
          <w:color w:val="000000"/>
          <w:sz w:val="28"/>
        </w:rPr>
        <w:t>
      2) басқа дәрілік заттармен (дозалаумен), заттармен контаминацияланбайтындай және өздері де контаминацияланбайтындай;</w:t>
      </w:r>
      <w:r>
        <w:br/>
      </w:r>
      <w:r>
        <w:rPr>
          <w:rFonts w:ascii="Times New Roman"/>
          <w:b w:val="false"/>
          <w:i w:val="false"/>
          <w:color w:val="000000"/>
          <w:sz w:val="28"/>
        </w:rPr>
        <w:t>
</w:t>
      </w:r>
      <w:r>
        <w:rPr>
          <w:rFonts w:ascii="Times New Roman"/>
          <w:b w:val="false"/>
          <w:i w:val="false"/>
          <w:color w:val="000000"/>
          <w:sz w:val="28"/>
        </w:rPr>
        <w:t>
      3) зақымданулар мен ұрлауларға жол бермеу үшін тиісті сақтық шаралары қабылданғандай;</w:t>
      </w:r>
      <w:r>
        <w:br/>
      </w:r>
      <w:r>
        <w:rPr>
          <w:rFonts w:ascii="Times New Roman"/>
          <w:b w:val="false"/>
          <w:i w:val="false"/>
          <w:color w:val="000000"/>
          <w:sz w:val="28"/>
        </w:rPr>
        <w:t>
</w:t>
      </w:r>
      <w:r>
        <w:rPr>
          <w:rFonts w:ascii="Times New Roman"/>
          <w:b w:val="false"/>
          <w:i w:val="false"/>
          <w:color w:val="000000"/>
          <w:sz w:val="28"/>
        </w:rPr>
        <w:t>
      4) сыртқы орта факторлары (температура, жарық, ылғалдылық) және басқа да жағымсыз факторлардың шамадан тыс әсерінен қорғалуы және оған ұшырамайтындай болуы керек.</w:t>
      </w:r>
      <w:r>
        <w:br/>
      </w:r>
      <w:r>
        <w:rPr>
          <w:rFonts w:ascii="Times New Roman"/>
          <w:b w:val="false"/>
          <w:i w:val="false"/>
          <w:color w:val="000000"/>
          <w:sz w:val="28"/>
        </w:rPr>
        <w:t>
</w:t>
      </w:r>
      <w:r>
        <w:rPr>
          <w:rFonts w:ascii="Times New Roman"/>
          <w:b w:val="false"/>
          <w:i w:val="false"/>
          <w:color w:val="000000"/>
          <w:sz w:val="28"/>
        </w:rPr>
        <w:t>
      32. Дәрілік заттарды сақтау және тасымалдау дәрілік заттың сапасы мен қауіпсіздігін бақылау бойынша нормативтік-техникалық құжаттамалардың (бұдан әрі - нормативтік құжат) талаптарына және орауда, медицинада қолданылу жөніндегі нұсқаулықта физика-химиялық қасиеттерін ескере отырып, көрсетілген ақпаратқа сәйкес, сондай-ақ Қазақстан Республикасы Денсаулық сақтау министрінің 2009 жылғы 18 қарашадағы № 739 бұйрығымен бекітілген </w:t>
      </w:r>
      <w:r>
        <w:rPr>
          <w:rFonts w:ascii="Times New Roman"/>
          <w:b w:val="false"/>
          <w:i w:val="false"/>
          <w:color w:val="000000"/>
          <w:sz w:val="28"/>
        </w:rPr>
        <w:t>ережеге</w:t>
      </w:r>
      <w:r>
        <w:rPr>
          <w:rFonts w:ascii="Times New Roman"/>
          <w:b w:val="false"/>
          <w:i w:val="false"/>
          <w:color w:val="000000"/>
          <w:sz w:val="28"/>
        </w:rPr>
        <w:t xml:space="preserve"> сәйкес болуы керек.</w:t>
      </w:r>
    </w:p>
    <w:bookmarkEnd w:id="18"/>
    <w:bookmarkStart w:name="z148" w:id="19"/>
    <w:p>
      <w:pPr>
        <w:spacing w:after="0"/>
        <w:ind w:left="0"/>
        <w:jc w:val="left"/>
      </w:pPr>
      <w:r>
        <w:rPr>
          <w:rFonts w:ascii="Times New Roman"/>
          <w:b/>
          <w:i w:val="false"/>
          <w:color w:val="000000"/>
        </w:rPr>
        <w:t xml:space="preserve"> 
9. Дәрілік затты таңбалау</w:t>
      </w:r>
    </w:p>
    <w:bookmarkEnd w:id="19"/>
    <w:bookmarkStart w:name="z149" w:id="20"/>
    <w:p>
      <w:pPr>
        <w:spacing w:after="0"/>
        <w:ind w:left="0"/>
        <w:jc w:val="both"/>
      </w:pPr>
      <w:r>
        <w:rPr>
          <w:rFonts w:ascii="Times New Roman"/>
          <w:b w:val="false"/>
          <w:i w:val="false"/>
          <w:color w:val="000000"/>
          <w:sz w:val="28"/>
        </w:rPr>
        <w:t>
      33. Дәрілік заттарды таңбалау Қазақстан Республикасы Үкіметінің 2008 жылғы 21 наурыздағы </w:t>
      </w:r>
      <w:r>
        <w:rPr>
          <w:rFonts w:ascii="Times New Roman"/>
          <w:b w:val="false"/>
          <w:i w:val="false"/>
          <w:color w:val="000000"/>
          <w:sz w:val="28"/>
        </w:rPr>
        <w:t>№ 277</w:t>
      </w:r>
      <w:r>
        <w:rPr>
          <w:rFonts w:ascii="Times New Roman"/>
          <w:b w:val="false"/>
          <w:i w:val="false"/>
          <w:color w:val="000000"/>
          <w:sz w:val="28"/>
        </w:rPr>
        <w:t xml:space="preserve"> қаулысымен бекітілген "Буып-түюге, таңбалауға, затбелгі жапсыруға және оларды дұрыс түсіруге қойылатын талаптар" техникалық регламентінің талаптарына және Қазақстан Республикасы Үкіметінің қаулысымен бекітілген Дәрілік заттарды, медициналық мақсаттағы бұйымдар мен медициналық техниканы таңбалау қағидаларының талаптарына сай болуға тиіс.</w:t>
      </w:r>
      <w:r>
        <w:br/>
      </w:r>
      <w:r>
        <w:rPr>
          <w:rFonts w:ascii="Times New Roman"/>
          <w:b w:val="false"/>
          <w:i w:val="false"/>
          <w:color w:val="000000"/>
          <w:sz w:val="28"/>
        </w:rPr>
        <w:t>
      </w:t>
      </w:r>
      <w:r>
        <w:rPr>
          <w:rFonts w:ascii="Times New Roman"/>
          <w:b w:val="false"/>
          <w:i w:val="false"/>
          <w:color w:val="ff0000"/>
          <w:sz w:val="28"/>
        </w:rPr>
        <w:t xml:space="preserve">Ескерту. 33-тармақ жаңа редакцияда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38.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39.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41.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42.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43.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44.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45.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46.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47.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48.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49.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50.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53.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54.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55.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56.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57.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58.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59.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60.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61.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62.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63.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64.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66.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67. </w:t>
      </w:r>
      <w:r>
        <w:rPr>
          <w:rFonts w:ascii="Times New Roman"/>
          <w:b w:val="false"/>
          <w:i w:val="false"/>
          <w:color w:val="ff0000"/>
          <w:sz w:val="28"/>
        </w:rPr>
        <w:t xml:space="preserve">Алынып тасталды - ҚР Үкіметінің 2011.12.30 </w:t>
      </w:r>
      <w:r>
        <w:rPr>
          <w:rFonts w:ascii="Times New Roman"/>
          <w:b w:val="false"/>
          <w:i w:val="false"/>
          <w:color w:val="000000"/>
          <w:sz w:val="28"/>
        </w:rPr>
        <w:t>№ 1692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20"/>
    <w:bookmarkStart w:name="z260" w:id="21"/>
    <w:p>
      <w:pPr>
        <w:spacing w:after="0"/>
        <w:ind w:left="0"/>
        <w:jc w:val="left"/>
      </w:pPr>
      <w:r>
        <w:rPr>
          <w:rFonts w:ascii="Times New Roman"/>
          <w:b/>
          <w:i w:val="false"/>
          <w:color w:val="000000"/>
        </w:rPr>
        <w:t xml:space="preserve"> 
10. Тұтынушыға арналған ақпаратта дәрілік заттарды қолдану кезінде қойылатын қауіпсіздік талаптары</w:t>
      </w:r>
    </w:p>
    <w:bookmarkEnd w:id="21"/>
    <w:bookmarkStart w:name="z261" w:id="22"/>
    <w:p>
      <w:pPr>
        <w:spacing w:after="0"/>
        <w:ind w:left="0"/>
        <w:jc w:val="both"/>
      </w:pPr>
      <w:r>
        <w:rPr>
          <w:rFonts w:ascii="Times New Roman"/>
          <w:b w:val="false"/>
          <w:i w:val="false"/>
          <w:color w:val="000000"/>
          <w:sz w:val="28"/>
        </w:rPr>
        <w:t>
      68. Дәрілік препарат айналысқа қаптамаға салынған немесе мәтіні қысқартылмай қаптамаға орналастырылатын мемлекеттік және орыс тілдерінде медициналық қолдану жөніндегі нұсқаулықта көрсетілген (бұдан әрі мәтін бойынша - нұсқаулық) тұтынушыға арналған ақпараттармен түсуі тиіс. Нұсқаулық әрбір дәрілік түрге әзірленеді.</w:t>
      </w:r>
      <w:r>
        <w:br/>
      </w:r>
      <w:r>
        <w:rPr>
          <w:rFonts w:ascii="Times New Roman"/>
          <w:b w:val="false"/>
          <w:i w:val="false"/>
          <w:color w:val="000000"/>
          <w:sz w:val="28"/>
        </w:rPr>
        <w:t>
</w:t>
      </w:r>
      <w:r>
        <w:rPr>
          <w:rFonts w:ascii="Times New Roman"/>
          <w:b w:val="false"/>
          <w:i w:val="false"/>
          <w:color w:val="000000"/>
          <w:sz w:val="28"/>
        </w:rPr>
        <w:t>
      69. Нұсқаулық қосымша басқа тілдердегі ақпараттардан да тұруы мүмкін.</w:t>
      </w:r>
      <w:r>
        <w:br/>
      </w:r>
      <w:r>
        <w:rPr>
          <w:rFonts w:ascii="Times New Roman"/>
          <w:b w:val="false"/>
          <w:i w:val="false"/>
          <w:color w:val="000000"/>
          <w:sz w:val="28"/>
        </w:rPr>
        <w:t>
</w:t>
      </w:r>
      <w:r>
        <w:rPr>
          <w:rFonts w:ascii="Times New Roman"/>
          <w:b w:val="false"/>
          <w:i w:val="false"/>
          <w:color w:val="000000"/>
          <w:sz w:val="28"/>
        </w:rPr>
        <w:t>
      70. Нұсқаулықты мемлекеттік тіркеу кезінде мемлекеттік орган бекітеді және дәрілік препарат туралы нақты және толық ақпарат беру, сондай-ақ тұтынушыларды дұрыс қолданбау нәтижесінде туындауы мүмкін теріс салдардан қорғау мақсатында тағайындалған.</w:t>
      </w:r>
      <w:r>
        <w:br/>
      </w:r>
      <w:r>
        <w:rPr>
          <w:rFonts w:ascii="Times New Roman"/>
          <w:b w:val="false"/>
          <w:i w:val="false"/>
          <w:color w:val="000000"/>
          <w:sz w:val="28"/>
        </w:rPr>
        <w:t>
</w:t>
      </w:r>
      <w:r>
        <w:rPr>
          <w:rFonts w:ascii="Times New Roman"/>
          <w:b w:val="false"/>
          <w:i w:val="false"/>
          <w:color w:val="000000"/>
          <w:sz w:val="28"/>
        </w:rPr>
        <w:t>
      71. Нұсқаулықтың мәтіні тұтынушыларға айқын және түсінікті қажетті медициналық және ғылыми деректерді көрсететін терминдерді пайдалана отырып әзірленеді және дәрілік препараттың қысқаша сипатына сәйкес келуі тиіс.</w:t>
      </w:r>
      <w:r>
        <w:br/>
      </w:r>
      <w:r>
        <w:rPr>
          <w:rFonts w:ascii="Times New Roman"/>
          <w:b w:val="false"/>
          <w:i w:val="false"/>
          <w:color w:val="000000"/>
          <w:sz w:val="28"/>
        </w:rPr>
        <w:t>
</w:t>
      </w:r>
      <w:r>
        <w:rPr>
          <w:rFonts w:ascii="Times New Roman"/>
          <w:b w:val="false"/>
          <w:i w:val="false"/>
          <w:color w:val="000000"/>
          <w:sz w:val="28"/>
        </w:rPr>
        <w:t>
      72. Нұсқаулықтың мәтінінде осы Техникалық регламетке </w:t>
      </w:r>
      <w:r>
        <w:rPr>
          <w:rFonts w:ascii="Times New Roman"/>
          <w:b w:val="false"/>
          <w:i w:val="false"/>
          <w:color w:val="000000"/>
          <w:sz w:val="28"/>
        </w:rPr>
        <w:t>4-қосымшаға</w:t>
      </w:r>
      <w:r>
        <w:rPr>
          <w:rFonts w:ascii="Times New Roman"/>
          <w:b w:val="false"/>
          <w:i w:val="false"/>
          <w:color w:val="000000"/>
          <w:sz w:val="28"/>
        </w:rPr>
        <w:t xml:space="preserve"> сәйкес ақпараттар көрсетіледі.</w:t>
      </w:r>
      <w:r>
        <w:br/>
      </w:r>
      <w:r>
        <w:rPr>
          <w:rFonts w:ascii="Times New Roman"/>
          <w:b w:val="false"/>
          <w:i w:val="false"/>
          <w:color w:val="000000"/>
          <w:sz w:val="28"/>
        </w:rPr>
        <w:t>
</w:t>
      </w:r>
      <w:r>
        <w:rPr>
          <w:rFonts w:ascii="Times New Roman"/>
          <w:b w:val="false"/>
          <w:i w:val="false"/>
          <w:color w:val="000000"/>
          <w:sz w:val="28"/>
        </w:rPr>
        <w:t>
      73. Нұсқаулықтың мәтінінде жарнамалық сипаттағы ақпарат болмауы тиіс.</w:t>
      </w:r>
      <w:r>
        <w:br/>
      </w:r>
      <w:r>
        <w:rPr>
          <w:rFonts w:ascii="Times New Roman"/>
          <w:b w:val="false"/>
          <w:i w:val="false"/>
          <w:color w:val="000000"/>
          <w:sz w:val="28"/>
        </w:rPr>
        <w:t>
</w:t>
      </w:r>
      <w:r>
        <w:rPr>
          <w:rFonts w:ascii="Times New Roman"/>
          <w:b w:val="false"/>
          <w:i w:val="false"/>
          <w:color w:val="000000"/>
          <w:sz w:val="28"/>
        </w:rPr>
        <w:t>
      74. Дәрілік препаратты қауіпсіз медициналық қолдану үшін медициналық қолдану жөніндегі нұсқаулықта дәрілік препарат туралы мына деректер болуы тиіс:</w:t>
      </w:r>
      <w:r>
        <w:br/>
      </w:r>
      <w:r>
        <w:rPr>
          <w:rFonts w:ascii="Times New Roman"/>
          <w:b w:val="false"/>
          <w:i w:val="false"/>
          <w:color w:val="000000"/>
          <w:sz w:val="28"/>
        </w:rPr>
        <w:t>
</w:t>
      </w:r>
      <w:r>
        <w:rPr>
          <w:rFonts w:ascii="Times New Roman"/>
          <w:b w:val="false"/>
          <w:i w:val="false"/>
          <w:color w:val="000000"/>
          <w:sz w:val="28"/>
        </w:rPr>
        <w:t>
      1) саудалық атауы;</w:t>
      </w:r>
      <w:r>
        <w:br/>
      </w:r>
      <w:r>
        <w:rPr>
          <w:rFonts w:ascii="Times New Roman"/>
          <w:b w:val="false"/>
          <w:i w:val="false"/>
          <w:color w:val="000000"/>
          <w:sz w:val="28"/>
        </w:rPr>
        <w:t>
</w:t>
      </w:r>
      <w:r>
        <w:rPr>
          <w:rFonts w:ascii="Times New Roman"/>
          <w:b w:val="false"/>
          <w:i w:val="false"/>
          <w:color w:val="000000"/>
          <w:sz w:val="28"/>
        </w:rPr>
        <w:t>
      2) халықаралық патенттелмеген атауы;</w:t>
      </w:r>
      <w:r>
        <w:br/>
      </w:r>
      <w:r>
        <w:rPr>
          <w:rFonts w:ascii="Times New Roman"/>
          <w:b w:val="false"/>
          <w:i w:val="false"/>
          <w:color w:val="000000"/>
          <w:sz w:val="28"/>
        </w:rPr>
        <w:t>
</w:t>
      </w:r>
      <w:r>
        <w:rPr>
          <w:rFonts w:ascii="Times New Roman"/>
          <w:b w:val="false"/>
          <w:i w:val="false"/>
          <w:color w:val="000000"/>
          <w:sz w:val="28"/>
        </w:rPr>
        <w:t>
      3) дәрілік түрі;</w:t>
      </w:r>
      <w:r>
        <w:br/>
      </w:r>
      <w:r>
        <w:rPr>
          <w:rFonts w:ascii="Times New Roman"/>
          <w:b w:val="false"/>
          <w:i w:val="false"/>
          <w:color w:val="000000"/>
          <w:sz w:val="28"/>
        </w:rPr>
        <w:t>
</w:t>
      </w:r>
      <w:r>
        <w:rPr>
          <w:rFonts w:ascii="Times New Roman"/>
          <w:b w:val="false"/>
          <w:i w:val="false"/>
          <w:color w:val="000000"/>
          <w:sz w:val="28"/>
        </w:rPr>
        <w:t>
      4) мыналар көрсетіле отырып құрамы:</w:t>
      </w:r>
      <w:r>
        <w:br/>
      </w:r>
      <w:r>
        <w:rPr>
          <w:rFonts w:ascii="Times New Roman"/>
          <w:b w:val="false"/>
          <w:i w:val="false"/>
          <w:color w:val="000000"/>
          <w:sz w:val="28"/>
        </w:rPr>
        <w:t>
      активті заттар мен мөлшерлеу бірлігіндегі немесе дәрілік түріне байланысты көлем немесе салмақ бірлігіндегі олардың сандық құрамы;</w:t>
      </w:r>
      <w:r>
        <w:br/>
      </w:r>
      <w:r>
        <w:rPr>
          <w:rFonts w:ascii="Times New Roman"/>
          <w:b w:val="false"/>
          <w:i w:val="false"/>
          <w:color w:val="000000"/>
          <w:sz w:val="28"/>
        </w:rPr>
        <w:t>
      бояғыштарды, консерванттарды, адъюванттарды, тұрақтандырғыштарды, қоюлатқыштарды, эмульгаторларды, корригенттерді және препарат қабығының құрамына енетін басқа заттарды қоса алғанда олардың табиғаты мен қолданылатын мөлшеріне қарамастан көмекші заттар;</w:t>
      </w:r>
      <w:r>
        <w:br/>
      </w:r>
      <w:r>
        <w:rPr>
          <w:rFonts w:ascii="Times New Roman"/>
          <w:b w:val="false"/>
          <w:i w:val="false"/>
          <w:color w:val="000000"/>
          <w:sz w:val="28"/>
        </w:rPr>
        <w:t>
</w:t>
      </w:r>
      <w:r>
        <w:rPr>
          <w:rFonts w:ascii="Times New Roman"/>
          <w:b w:val="false"/>
          <w:i w:val="false"/>
          <w:color w:val="000000"/>
          <w:sz w:val="28"/>
        </w:rPr>
        <w:t>
      5) сыртқы түрінің, иісінің, дәмінің сипаттамасы;</w:t>
      </w:r>
      <w:r>
        <w:br/>
      </w:r>
      <w:r>
        <w:rPr>
          <w:rFonts w:ascii="Times New Roman"/>
          <w:b w:val="false"/>
          <w:i w:val="false"/>
          <w:color w:val="000000"/>
          <w:sz w:val="28"/>
        </w:rPr>
        <w:t>
</w:t>
      </w:r>
      <w:r>
        <w:rPr>
          <w:rFonts w:ascii="Times New Roman"/>
          <w:b w:val="false"/>
          <w:i w:val="false"/>
          <w:color w:val="000000"/>
          <w:sz w:val="28"/>
        </w:rPr>
        <w:t>
      6) дәрілік препараттардың Дүниежүзілік денсаулық сақтау ұйымы (ДСҰ) ұсынған анатомиялық-емдік-химиялық жіктемесіне (АТЖ кодына) сәйкес фармакотерапиялық тобы;</w:t>
      </w:r>
      <w:r>
        <w:br/>
      </w:r>
      <w:r>
        <w:rPr>
          <w:rFonts w:ascii="Times New Roman"/>
          <w:b w:val="false"/>
          <w:i w:val="false"/>
          <w:color w:val="000000"/>
          <w:sz w:val="28"/>
        </w:rPr>
        <w:t>
</w:t>
      </w:r>
      <w:r>
        <w:rPr>
          <w:rFonts w:ascii="Times New Roman"/>
          <w:b w:val="false"/>
          <w:i w:val="false"/>
          <w:color w:val="000000"/>
          <w:sz w:val="28"/>
        </w:rPr>
        <w:t>
      7) фармакологиялық қасиеттері:</w:t>
      </w:r>
      <w:r>
        <w:br/>
      </w:r>
      <w:r>
        <w:rPr>
          <w:rFonts w:ascii="Times New Roman"/>
          <w:b w:val="false"/>
          <w:i w:val="false"/>
          <w:color w:val="000000"/>
          <w:sz w:val="28"/>
        </w:rPr>
        <w:t>
      фармакокинетика - препараттың сіңуі, таралуы, метаболизмі және организмнен шығарылуы туралы мәліметтер көрсетіледі;</w:t>
      </w:r>
      <w:r>
        <w:br/>
      </w:r>
      <w:r>
        <w:rPr>
          <w:rFonts w:ascii="Times New Roman"/>
          <w:b w:val="false"/>
          <w:i w:val="false"/>
          <w:color w:val="000000"/>
          <w:sz w:val="28"/>
        </w:rPr>
        <w:t>
      фармакодинамика - перапараттың әсер ету тетігі, негізгі фармакологиялық, химиялық емдік және (жануарлар мен адамдарға жүргізілген зерттеулер нәтижелерінің сипаттамасы ұсынылмастан) басқадай биологиялық қасиеттері;</w:t>
      </w:r>
      <w:r>
        <w:br/>
      </w:r>
      <w:r>
        <w:rPr>
          <w:rFonts w:ascii="Times New Roman"/>
          <w:b w:val="false"/>
          <w:i w:val="false"/>
          <w:color w:val="000000"/>
          <w:sz w:val="28"/>
        </w:rPr>
        <w:t>
</w:t>
      </w:r>
      <w:r>
        <w:rPr>
          <w:rFonts w:ascii="Times New Roman"/>
          <w:b w:val="false"/>
          <w:i w:val="false"/>
          <w:color w:val="000000"/>
          <w:sz w:val="28"/>
        </w:rPr>
        <w:t>
      8) қолдану айғақтары, мұнда:</w:t>
      </w:r>
      <w:r>
        <w:br/>
      </w:r>
      <w:r>
        <w:rPr>
          <w:rFonts w:ascii="Times New Roman"/>
          <w:b w:val="false"/>
          <w:i w:val="false"/>
          <w:color w:val="000000"/>
          <w:sz w:val="28"/>
        </w:rPr>
        <w:t>
      препаратты тағайындау - профилактикалық, диагностикалық, емдік;</w:t>
      </w:r>
      <w:r>
        <w:br/>
      </w:r>
      <w:r>
        <w:rPr>
          <w:rFonts w:ascii="Times New Roman"/>
          <w:b w:val="false"/>
          <w:i w:val="false"/>
          <w:color w:val="000000"/>
          <w:sz w:val="28"/>
        </w:rPr>
        <w:t>
      препарат медициналық қолдану үшін ұсынылған аурулар мен синдромдардың тізбесі, жасы көрсетіле отырып балалардың қолдану мүмкіндігі;</w:t>
      </w:r>
      <w:r>
        <w:br/>
      </w:r>
      <w:r>
        <w:rPr>
          <w:rFonts w:ascii="Times New Roman"/>
          <w:b w:val="false"/>
          <w:i w:val="false"/>
          <w:color w:val="000000"/>
          <w:sz w:val="28"/>
        </w:rPr>
        <w:t>
      Препаратты пациенттің өз бетінше қолдануын болдырмайтын жағдайларда, «Қатаң түрде дәрігердің тағайындауы бойынша қолданылсын» деп көрсетіледі;</w:t>
      </w:r>
      <w:r>
        <w:br/>
      </w:r>
      <w:r>
        <w:rPr>
          <w:rFonts w:ascii="Times New Roman"/>
          <w:b w:val="false"/>
          <w:i w:val="false"/>
          <w:color w:val="000000"/>
          <w:sz w:val="28"/>
        </w:rPr>
        <w:t>
</w:t>
      </w:r>
      <w:r>
        <w:rPr>
          <w:rFonts w:ascii="Times New Roman"/>
          <w:b w:val="false"/>
          <w:i w:val="false"/>
          <w:color w:val="000000"/>
          <w:sz w:val="28"/>
        </w:rPr>
        <w:t>
      9) қолдану тәсілі мен дозалары, мұнда:</w:t>
      </w:r>
      <w:r>
        <w:br/>
      </w:r>
      <w:r>
        <w:rPr>
          <w:rFonts w:ascii="Times New Roman"/>
          <w:b w:val="false"/>
          <w:i w:val="false"/>
          <w:color w:val="000000"/>
          <w:sz w:val="28"/>
        </w:rPr>
        <w:t>
      бір реттік және тәуліктік мөлшері, қолдану тәсілі, енгізу жолдары, қабылдау жиілігі мен уақыты; тамақпен қабылдау арақатынасы; ұсынылатын диета; емдеу курсының ұзақтығы; қайталанатын емдеу курстарының ықтималдығы мен тиімділігі, курстар аралығындағы үзілістердің ұзақтығы және басқалары;</w:t>
      </w:r>
      <w:r>
        <w:br/>
      </w:r>
      <w:r>
        <w:rPr>
          <w:rFonts w:ascii="Times New Roman"/>
          <w:b w:val="false"/>
          <w:i w:val="false"/>
          <w:color w:val="000000"/>
          <w:sz w:val="28"/>
        </w:rPr>
        <w:t>
      жасы, салмағы және (немесе) дененің сыртқы жағы ескеріле отырып, балаларға арналған ең жоғарғы мөлшері;</w:t>
      </w:r>
      <w:r>
        <w:br/>
      </w:r>
      <w:r>
        <w:rPr>
          <w:rFonts w:ascii="Times New Roman"/>
          <w:b w:val="false"/>
          <w:i w:val="false"/>
          <w:color w:val="000000"/>
          <w:sz w:val="28"/>
        </w:rPr>
        <w:t>
      препаратты кезекті қабылдауды өткізіп алғандағы әрекеттер көрсетіледі;</w:t>
      </w:r>
      <w:r>
        <w:br/>
      </w:r>
      <w:r>
        <w:rPr>
          <w:rFonts w:ascii="Times New Roman"/>
          <w:b w:val="false"/>
          <w:i w:val="false"/>
          <w:color w:val="000000"/>
          <w:sz w:val="28"/>
        </w:rPr>
        <w:t>
</w:t>
      </w:r>
      <w:r>
        <w:rPr>
          <w:rFonts w:ascii="Times New Roman"/>
          <w:b w:val="false"/>
          <w:i w:val="false"/>
          <w:color w:val="000000"/>
          <w:sz w:val="28"/>
        </w:rPr>
        <w:t>
      10) жанама әсерлері, мұнда:</w:t>
      </w:r>
      <w:r>
        <w:br/>
      </w:r>
      <w:r>
        <w:rPr>
          <w:rFonts w:ascii="Times New Roman"/>
          <w:b w:val="false"/>
          <w:i w:val="false"/>
          <w:color w:val="000000"/>
          <w:sz w:val="28"/>
        </w:rPr>
        <w:t>
      емдеу үдерісінде, сондай-ақ препараттың фармакологиялық қасиеттеріне, енгізудің ұсынылған әдістерінен ауытқуға байланысты науқастағы жағымсыз құбылыстар мен асқынулар;</w:t>
      </w:r>
      <w:r>
        <w:br/>
      </w:r>
      <w:r>
        <w:rPr>
          <w:rFonts w:ascii="Times New Roman"/>
          <w:b w:val="false"/>
          <w:i w:val="false"/>
          <w:color w:val="000000"/>
          <w:sz w:val="28"/>
        </w:rPr>
        <w:t>
      болдырмау қаупінің туындауы жөніндегі нұсқаулар;</w:t>
      </w:r>
      <w:r>
        <w:br/>
      </w:r>
      <w:r>
        <w:rPr>
          <w:rFonts w:ascii="Times New Roman"/>
          <w:b w:val="false"/>
          <w:i w:val="false"/>
          <w:color w:val="000000"/>
          <w:sz w:val="28"/>
        </w:rPr>
        <w:t>
      жанама әсерлердің алдын алу және емдеу жөніндегі негізгі шаралар туралы нұсқаулар көрсетіледі;</w:t>
      </w:r>
      <w:r>
        <w:br/>
      </w:r>
      <w:r>
        <w:rPr>
          <w:rFonts w:ascii="Times New Roman"/>
          <w:b w:val="false"/>
          <w:i w:val="false"/>
          <w:color w:val="000000"/>
          <w:sz w:val="28"/>
        </w:rPr>
        <w:t>
</w:t>
      </w:r>
      <w:r>
        <w:rPr>
          <w:rFonts w:ascii="Times New Roman"/>
          <w:b w:val="false"/>
          <w:i w:val="false"/>
          <w:color w:val="000000"/>
          <w:sz w:val="28"/>
        </w:rPr>
        <w:t>
      11) қарсы айғақтар - препаратты тағайындауға болмайтын (жеке көтере алмаушылық, жоғары сезімталдық), оның ішінде жүктілік пен лактация кезінде, балаларға (жасын көрсете отырып) аурулар мен жай-күйлердің тізбесі жүргізіледі;</w:t>
      </w:r>
      <w:r>
        <w:br/>
      </w:r>
      <w:r>
        <w:rPr>
          <w:rFonts w:ascii="Times New Roman"/>
          <w:b w:val="false"/>
          <w:i w:val="false"/>
          <w:color w:val="000000"/>
          <w:sz w:val="28"/>
        </w:rPr>
        <w:t>
</w:t>
      </w:r>
      <w:r>
        <w:rPr>
          <w:rFonts w:ascii="Times New Roman"/>
          <w:b w:val="false"/>
          <w:i w:val="false"/>
          <w:color w:val="000000"/>
          <w:sz w:val="28"/>
        </w:rPr>
        <w:t>
      12) дәрі-дәрмектік өзара әрекеттестік:</w:t>
      </w:r>
      <w:r>
        <w:br/>
      </w:r>
      <w:r>
        <w:rPr>
          <w:rFonts w:ascii="Times New Roman"/>
          <w:b w:val="false"/>
          <w:i w:val="false"/>
          <w:color w:val="000000"/>
          <w:sz w:val="28"/>
        </w:rPr>
        <w:t>
      фармацевтикалық - физикалық және химиялық сәйкессіздік комбинациялары көрсетіледі;</w:t>
      </w:r>
      <w:r>
        <w:br/>
      </w:r>
      <w:r>
        <w:rPr>
          <w:rFonts w:ascii="Times New Roman"/>
          <w:b w:val="false"/>
          <w:i w:val="false"/>
          <w:color w:val="000000"/>
          <w:sz w:val="28"/>
        </w:rPr>
        <w:t>
      фармакокинетикалық - дәрінің организмдегі фармакокинетикасы (сіңуі, таралуы, ақуыздармен байланысуы, метаболизм, шығарылуы) көрсетіледі;</w:t>
      </w:r>
      <w:r>
        <w:br/>
      </w:r>
      <w:r>
        <w:rPr>
          <w:rFonts w:ascii="Times New Roman"/>
          <w:b w:val="false"/>
          <w:i w:val="false"/>
          <w:color w:val="000000"/>
          <w:sz w:val="28"/>
        </w:rPr>
        <w:t>
      фармакодинамикалық - оларды бір мезгілде қолданғанда бір немесе бірнеше препараттың фармакологиялық әсерінің синергизм немесе антагонизм түрінде көрініс беретін өзгерісі көрсетіледі;</w:t>
      </w:r>
      <w:r>
        <w:br/>
      </w:r>
      <w:r>
        <w:rPr>
          <w:rFonts w:ascii="Times New Roman"/>
          <w:b w:val="false"/>
          <w:i w:val="false"/>
          <w:color w:val="000000"/>
          <w:sz w:val="28"/>
        </w:rPr>
        <w:t>
      препараттың өзге де (темекімен, алкогольмен, тағам өнімдерімен) ықтимал өзара әрекеттестігі аталады;</w:t>
      </w:r>
      <w:r>
        <w:br/>
      </w:r>
      <w:r>
        <w:rPr>
          <w:rFonts w:ascii="Times New Roman"/>
          <w:b w:val="false"/>
          <w:i w:val="false"/>
          <w:color w:val="000000"/>
          <w:sz w:val="28"/>
        </w:rPr>
        <w:t>
</w:t>
      </w:r>
      <w:r>
        <w:rPr>
          <w:rFonts w:ascii="Times New Roman"/>
          <w:b w:val="false"/>
          <w:i w:val="false"/>
          <w:color w:val="000000"/>
          <w:sz w:val="28"/>
        </w:rPr>
        <w:t>
      13) ерекше нұсқаулар:</w:t>
      </w:r>
      <w:r>
        <w:br/>
      </w:r>
      <w:r>
        <w:rPr>
          <w:rFonts w:ascii="Times New Roman"/>
          <w:b w:val="false"/>
          <w:i w:val="false"/>
          <w:color w:val="000000"/>
          <w:sz w:val="28"/>
        </w:rPr>
        <w:t>
      қарсы айғақтары болмаған кезде түрлі жас тобындағы пациенттерге (балаларға (жасы көрсетіле отырып) және егде жастағы адамдарға), аурулардың белгілі бір санатындағы пациенттерге;</w:t>
      </w:r>
      <w:r>
        <w:br/>
      </w:r>
      <w:r>
        <w:rPr>
          <w:rFonts w:ascii="Times New Roman"/>
          <w:b w:val="false"/>
          <w:i w:val="false"/>
          <w:color w:val="000000"/>
          <w:sz w:val="28"/>
        </w:rPr>
        <w:t>
      жүктілік немесе лактация уақытында;</w:t>
      </w:r>
      <w:r>
        <w:br/>
      </w:r>
      <w:r>
        <w:rPr>
          <w:rFonts w:ascii="Times New Roman"/>
          <w:b w:val="false"/>
          <w:i w:val="false"/>
          <w:color w:val="000000"/>
          <w:sz w:val="28"/>
        </w:rPr>
        <w:t>
      препараттың көлік құралдарын немесе қауіпті механизмдерді басқару қабілетіне әсер ету ерекшеліктері;</w:t>
      </w:r>
      <w:r>
        <w:br/>
      </w:r>
      <w:r>
        <w:rPr>
          <w:rFonts w:ascii="Times New Roman"/>
          <w:b w:val="false"/>
          <w:i w:val="false"/>
          <w:color w:val="000000"/>
          <w:sz w:val="28"/>
        </w:rPr>
        <w:t>
      препаратты қолдану кезіндегі арнайы ескертулер мен сақтық шаралары көрсетіледі;</w:t>
      </w:r>
      <w:r>
        <w:br/>
      </w:r>
      <w:r>
        <w:rPr>
          <w:rFonts w:ascii="Times New Roman"/>
          <w:b w:val="false"/>
          <w:i w:val="false"/>
          <w:color w:val="000000"/>
          <w:sz w:val="28"/>
        </w:rPr>
        <w:t>
</w:t>
      </w:r>
      <w:r>
        <w:rPr>
          <w:rFonts w:ascii="Times New Roman"/>
          <w:b w:val="false"/>
          <w:i w:val="false"/>
          <w:color w:val="000000"/>
          <w:sz w:val="28"/>
        </w:rPr>
        <w:t>
      14) препаратты мөлшерден артық қолдану (улану) - белгілері (симптомдардың қысқаша клиникалық сипаттамасы) мен осы орайда қолданылатын, оның ішінде ауруханаға дейінгі кезеңдегі шұғыл жәрдем шаралары көрсетіледі;</w:t>
      </w:r>
      <w:r>
        <w:br/>
      </w:r>
      <w:r>
        <w:rPr>
          <w:rFonts w:ascii="Times New Roman"/>
          <w:b w:val="false"/>
          <w:i w:val="false"/>
          <w:color w:val="000000"/>
          <w:sz w:val="28"/>
        </w:rPr>
        <w:t>
</w:t>
      </w:r>
      <w:r>
        <w:rPr>
          <w:rFonts w:ascii="Times New Roman"/>
          <w:b w:val="false"/>
          <w:i w:val="false"/>
          <w:color w:val="000000"/>
          <w:sz w:val="28"/>
        </w:rPr>
        <w:t>
      15) шығарылу нысаны мен қаптамасы:</w:t>
      </w:r>
      <w:r>
        <w:br/>
      </w:r>
      <w:r>
        <w:rPr>
          <w:rFonts w:ascii="Times New Roman"/>
          <w:b w:val="false"/>
          <w:i w:val="false"/>
          <w:color w:val="000000"/>
          <w:sz w:val="28"/>
        </w:rPr>
        <w:t>
      дәрілік түр көрсетіледі (мысалы, таблетка, ерітінді, жақпамай); қаптамадағы дәрілік түр бірліктерінің саны;</w:t>
      </w:r>
      <w:r>
        <w:br/>
      </w:r>
      <w:r>
        <w:rPr>
          <w:rFonts w:ascii="Times New Roman"/>
          <w:b w:val="false"/>
          <w:i w:val="false"/>
          <w:color w:val="000000"/>
          <w:sz w:val="28"/>
        </w:rPr>
        <w:t>
</w:t>
      </w:r>
      <w:r>
        <w:rPr>
          <w:rFonts w:ascii="Times New Roman"/>
          <w:b w:val="false"/>
          <w:i w:val="false"/>
          <w:color w:val="000000"/>
          <w:sz w:val="28"/>
        </w:rPr>
        <w:t>
      16) сақтау шарттары - белгіленген жарамдылық мерзімінің ішінде препараттың сақталуын қамтамасыз ететін шарттар (температура, жарықтан қорғау, өрт қауіптілігі, алғашқы ашылуынан кейінгі сақтау шарттары мен басқалары);</w:t>
      </w:r>
      <w:r>
        <w:br/>
      </w:r>
      <w:r>
        <w:rPr>
          <w:rFonts w:ascii="Times New Roman"/>
          <w:b w:val="false"/>
          <w:i w:val="false"/>
          <w:color w:val="000000"/>
          <w:sz w:val="28"/>
        </w:rPr>
        <w:t>
</w:t>
      </w:r>
      <w:r>
        <w:rPr>
          <w:rFonts w:ascii="Times New Roman"/>
          <w:b w:val="false"/>
          <w:i w:val="false"/>
          <w:color w:val="000000"/>
          <w:sz w:val="28"/>
        </w:rPr>
        <w:t>
      17) «Балалардың қолы жетпейтін жерде сақтау керек!» нұсқауы;</w:t>
      </w:r>
      <w:r>
        <w:br/>
      </w:r>
      <w:r>
        <w:rPr>
          <w:rFonts w:ascii="Times New Roman"/>
          <w:b w:val="false"/>
          <w:i w:val="false"/>
          <w:color w:val="000000"/>
          <w:sz w:val="28"/>
        </w:rPr>
        <w:t>
</w:t>
      </w:r>
      <w:r>
        <w:rPr>
          <w:rFonts w:ascii="Times New Roman"/>
          <w:b w:val="false"/>
          <w:i w:val="false"/>
          <w:color w:val="000000"/>
          <w:sz w:val="28"/>
        </w:rPr>
        <w:t>
      18) сақтау мерзімі, қажет болғанда қаптаманың алғашқы ашылуынан кейінгі сақтау мерзімі;</w:t>
      </w:r>
      <w:r>
        <w:br/>
      </w:r>
      <w:r>
        <w:rPr>
          <w:rFonts w:ascii="Times New Roman"/>
          <w:b w:val="false"/>
          <w:i w:val="false"/>
          <w:color w:val="000000"/>
          <w:sz w:val="28"/>
        </w:rPr>
        <w:t>
      препараттың жарамсыздығын көзбен шолып байқалу белгілері туралы ескертулер;</w:t>
      </w:r>
      <w:r>
        <w:br/>
      </w:r>
      <w:r>
        <w:rPr>
          <w:rFonts w:ascii="Times New Roman"/>
          <w:b w:val="false"/>
          <w:i w:val="false"/>
          <w:color w:val="000000"/>
          <w:sz w:val="28"/>
        </w:rPr>
        <w:t>
      «Жарамдылық мерзімі өткеннен кейін қолданбау керек» нұсқауы;</w:t>
      </w:r>
      <w:r>
        <w:br/>
      </w:r>
      <w:r>
        <w:rPr>
          <w:rFonts w:ascii="Times New Roman"/>
          <w:b w:val="false"/>
          <w:i w:val="false"/>
          <w:color w:val="000000"/>
          <w:sz w:val="28"/>
        </w:rPr>
        <w:t>
</w:t>
      </w:r>
      <w:r>
        <w:rPr>
          <w:rFonts w:ascii="Times New Roman"/>
          <w:b w:val="false"/>
          <w:i w:val="false"/>
          <w:color w:val="000000"/>
          <w:sz w:val="28"/>
        </w:rPr>
        <w:t>
      19) дәріханалардан (рецепт бойынша, рецептісіз) босатылу шарттары көрсетіледі;</w:t>
      </w:r>
      <w:r>
        <w:br/>
      </w:r>
      <w:r>
        <w:rPr>
          <w:rFonts w:ascii="Times New Roman"/>
          <w:b w:val="false"/>
          <w:i w:val="false"/>
          <w:color w:val="000000"/>
          <w:sz w:val="28"/>
        </w:rPr>
        <w:t>
</w:t>
      </w:r>
      <w:r>
        <w:rPr>
          <w:rFonts w:ascii="Times New Roman"/>
          <w:b w:val="false"/>
          <w:i w:val="false"/>
          <w:color w:val="000000"/>
          <w:sz w:val="28"/>
        </w:rPr>
        <w:t>
      20) өндіруші ұйым:</w:t>
      </w:r>
      <w:r>
        <w:br/>
      </w:r>
      <w:r>
        <w:rPr>
          <w:rFonts w:ascii="Times New Roman"/>
          <w:b w:val="false"/>
          <w:i w:val="false"/>
          <w:color w:val="000000"/>
          <w:sz w:val="28"/>
        </w:rPr>
        <w:t>
      өндіруші ұйымның атауы және мекенжайы (заңды мекенжайы);</w:t>
      </w:r>
      <w:r>
        <w:br/>
      </w:r>
      <w:r>
        <w:rPr>
          <w:rFonts w:ascii="Times New Roman"/>
          <w:b w:val="false"/>
          <w:i w:val="false"/>
          <w:color w:val="000000"/>
          <w:sz w:val="28"/>
        </w:rPr>
        <w:t>
      Қазақстан Республикасының аумағында тұтынушылардан дәрілік заттардың сапасы жөнінде шағымдарды (ұсыныстарды) мына жағдайларда: қабылдайтын ұйымның атауы және мекенжайы көрсетіледі.</w:t>
      </w:r>
      <w:r>
        <w:br/>
      </w:r>
      <w:r>
        <w:rPr>
          <w:rFonts w:ascii="Times New Roman"/>
          <w:b w:val="false"/>
          <w:i w:val="false"/>
          <w:color w:val="000000"/>
          <w:sz w:val="28"/>
        </w:rPr>
        <w:t>
      егер тұтынушылардан шағымдарды қабылдаушы ұйымның заңды мекенжайымен өндіруші ұйымның заңды мекенжайы сәйкес келмесе;</w:t>
      </w:r>
      <w:r>
        <w:br/>
      </w:r>
      <w:r>
        <w:rPr>
          <w:rFonts w:ascii="Times New Roman"/>
          <w:b w:val="false"/>
          <w:i w:val="false"/>
          <w:color w:val="000000"/>
          <w:sz w:val="28"/>
        </w:rPr>
        <w:t>
      егер дәрілік зат басқа елде өндірілген болса;</w:t>
      </w:r>
      <w:r>
        <w:br/>
      </w:r>
      <w:r>
        <w:rPr>
          <w:rFonts w:ascii="Times New Roman"/>
          <w:b w:val="false"/>
          <w:i w:val="false"/>
          <w:color w:val="000000"/>
          <w:sz w:val="28"/>
        </w:rPr>
        <w:t>
      Медициналық қолдану жөніндегі нұсқаулықта тұтынушылардан шағымдарды қабылдайтын ұйымның заңды мекенжайының болмауы, өндіруші ұйым Қазақстан Республикасының аумағында орналасқан жағдайда шағымдардың өндіруші ұйымның заңды мекенжайы бойынша қабылданатынын білдіреді.</w:t>
      </w:r>
    </w:p>
    <w:bookmarkEnd w:id="22"/>
    <w:bookmarkStart w:name="z288" w:id="23"/>
    <w:p>
      <w:pPr>
        <w:spacing w:after="0"/>
        <w:ind w:left="0"/>
        <w:jc w:val="left"/>
      </w:pPr>
      <w:r>
        <w:rPr>
          <w:rFonts w:ascii="Times New Roman"/>
          <w:b/>
          <w:i w:val="false"/>
          <w:color w:val="000000"/>
        </w:rPr>
        <w:t xml:space="preserve"> 
11. Сәйкестікті растау</w:t>
      </w:r>
    </w:p>
    <w:bookmarkEnd w:id="23"/>
    <w:bookmarkStart w:name="z289" w:id="24"/>
    <w:p>
      <w:pPr>
        <w:spacing w:after="0"/>
        <w:ind w:left="0"/>
        <w:jc w:val="both"/>
      </w:pPr>
      <w:r>
        <w:rPr>
          <w:rFonts w:ascii="Times New Roman"/>
          <w:b w:val="false"/>
          <w:i w:val="false"/>
          <w:color w:val="000000"/>
          <w:sz w:val="28"/>
        </w:rPr>
        <w:t>
      75. Қазақстан Республикасында дәрілік заттардың сәйкестігін растау міндетті сипатқа ие және «Сәйкестікті растау рәсімдері» техникалық регламентін бекіту туралы» Қазақстан Республикасы Үкіметінің 2008 жылғы 4 ақпандағы № 90 </w:t>
      </w:r>
      <w:r>
        <w:rPr>
          <w:rFonts w:ascii="Times New Roman"/>
          <w:b w:val="false"/>
          <w:i w:val="false"/>
          <w:color w:val="000000"/>
          <w:sz w:val="28"/>
        </w:rPr>
        <w:t>қаулысына</w:t>
      </w:r>
      <w:r>
        <w:rPr>
          <w:rFonts w:ascii="Times New Roman"/>
          <w:b w:val="false"/>
          <w:i w:val="false"/>
          <w:color w:val="000000"/>
          <w:sz w:val="28"/>
        </w:rPr>
        <w:t xml:space="preserve"> сәйкес міндетті сертификаттау жүргізу нысанында жүзеге асырылады.</w:t>
      </w:r>
      <w:r>
        <w:br/>
      </w:r>
      <w:r>
        <w:rPr>
          <w:rFonts w:ascii="Times New Roman"/>
          <w:b w:val="false"/>
          <w:i w:val="false"/>
          <w:color w:val="000000"/>
          <w:sz w:val="28"/>
        </w:rPr>
        <w:t>
      Дәріхана жағдайында дайындалған иммунобиологиялық препараттар мен дәрілік түрлердің сәйкестіктерін растау ерікті сипатқа ие.</w:t>
      </w:r>
      <w:r>
        <w:br/>
      </w:r>
      <w:r>
        <w:rPr>
          <w:rFonts w:ascii="Times New Roman"/>
          <w:b w:val="false"/>
          <w:i w:val="false"/>
          <w:color w:val="000000"/>
          <w:sz w:val="28"/>
        </w:rPr>
        <w:t>
</w:t>
      </w:r>
      <w:r>
        <w:rPr>
          <w:rFonts w:ascii="Times New Roman"/>
          <w:b w:val="false"/>
          <w:i w:val="false"/>
          <w:color w:val="000000"/>
          <w:sz w:val="28"/>
        </w:rPr>
        <w:t>
      76. Дәрілік заттарды сертификаттау жүргізу кезінде сертификаттаудың мынадай схемалары ұсынылады:</w:t>
      </w:r>
      <w:r>
        <w:br/>
      </w:r>
      <w:r>
        <w:rPr>
          <w:rFonts w:ascii="Times New Roman"/>
          <w:b w:val="false"/>
          <w:i w:val="false"/>
          <w:color w:val="000000"/>
          <w:sz w:val="28"/>
        </w:rPr>
        <w:t>
</w:t>
      </w:r>
      <w:r>
        <w:rPr>
          <w:rFonts w:ascii="Times New Roman"/>
          <w:b w:val="false"/>
          <w:i w:val="false"/>
          <w:color w:val="000000"/>
          <w:sz w:val="28"/>
        </w:rPr>
        <w:t>
      1) сериялық шығарылатын отандық дәрілік заттарды сертификаттау жүргізу үшін - 3, 4, 5-схемалар;</w:t>
      </w:r>
      <w:r>
        <w:br/>
      </w:r>
      <w:r>
        <w:rPr>
          <w:rFonts w:ascii="Times New Roman"/>
          <w:b w:val="false"/>
          <w:i w:val="false"/>
          <w:color w:val="000000"/>
          <w:sz w:val="28"/>
        </w:rPr>
        <w:t>
</w:t>
      </w:r>
      <w:r>
        <w:rPr>
          <w:rFonts w:ascii="Times New Roman"/>
          <w:b w:val="false"/>
          <w:i w:val="false"/>
          <w:color w:val="000000"/>
          <w:sz w:val="28"/>
        </w:rPr>
        <w:t>
      2) сериялық импортталатын дәрілік заттарды сертификаттау жүргізу үшін - 2, 5-схемалар;</w:t>
      </w:r>
      <w:r>
        <w:br/>
      </w:r>
      <w:r>
        <w:rPr>
          <w:rFonts w:ascii="Times New Roman"/>
          <w:b w:val="false"/>
          <w:i w:val="false"/>
          <w:color w:val="000000"/>
          <w:sz w:val="28"/>
        </w:rPr>
        <w:t>
</w:t>
      </w:r>
      <w:r>
        <w:rPr>
          <w:rFonts w:ascii="Times New Roman"/>
          <w:b w:val="false"/>
          <w:i w:val="false"/>
          <w:color w:val="000000"/>
          <w:sz w:val="28"/>
        </w:rPr>
        <w:t>
      3) Отандық немесе импортталатын дәрілік заттарды сертификаттау жүргізу үшін - 7-схема.</w:t>
      </w:r>
      <w:r>
        <w:br/>
      </w:r>
      <w:r>
        <w:rPr>
          <w:rFonts w:ascii="Times New Roman"/>
          <w:b w:val="false"/>
          <w:i w:val="false"/>
          <w:color w:val="000000"/>
          <w:sz w:val="28"/>
        </w:rPr>
        <w:t>
</w:t>
      </w:r>
      <w:r>
        <w:rPr>
          <w:rFonts w:ascii="Times New Roman"/>
          <w:b w:val="false"/>
          <w:i w:val="false"/>
          <w:color w:val="000000"/>
          <w:sz w:val="28"/>
        </w:rPr>
        <w:t>
      77. Дәрілік заттарды сертификаттау кезінде 1, 6, 8, 9 және 10-схемалар қолданылмайды.</w:t>
      </w:r>
      <w:r>
        <w:br/>
      </w:r>
      <w:r>
        <w:rPr>
          <w:rFonts w:ascii="Times New Roman"/>
          <w:b w:val="false"/>
          <w:i w:val="false"/>
          <w:color w:val="000000"/>
          <w:sz w:val="28"/>
        </w:rPr>
        <w:t>
</w:t>
      </w:r>
      <w:r>
        <w:rPr>
          <w:rFonts w:ascii="Times New Roman"/>
          <w:b w:val="false"/>
          <w:i w:val="false"/>
          <w:color w:val="000000"/>
          <w:sz w:val="28"/>
        </w:rPr>
        <w:t>
      78. Сынақ осы Техникалық регламентке 3-қосымшаға сәйкес дәрілік затқа арналған нормативтік құжатта көзделген көрсеткіштер мен әдістемелердің тізбесі бойынша, сондай-ақ дәрілік заттар айналысы саласындағы мемлекеттік сараптама ұйымы бекіткен баламалы әдістемелер бойынша жүргізіледі.</w:t>
      </w:r>
    </w:p>
    <w:bookmarkEnd w:id="24"/>
    <w:bookmarkStart w:name="z296" w:id="25"/>
    <w:p>
      <w:pPr>
        <w:spacing w:after="0"/>
        <w:ind w:left="0"/>
        <w:jc w:val="left"/>
      </w:pPr>
      <w:r>
        <w:rPr>
          <w:rFonts w:ascii="Times New Roman"/>
          <w:b/>
          <w:i w:val="false"/>
          <w:color w:val="000000"/>
        </w:rPr>
        <w:t xml:space="preserve"> 
12. Өтпелі ережелер</w:t>
      </w:r>
    </w:p>
    <w:bookmarkEnd w:id="25"/>
    <w:bookmarkStart w:name="z297" w:id="26"/>
    <w:p>
      <w:pPr>
        <w:spacing w:after="0"/>
        <w:ind w:left="0"/>
        <w:jc w:val="both"/>
      </w:pPr>
      <w:r>
        <w:rPr>
          <w:rFonts w:ascii="Times New Roman"/>
          <w:b w:val="false"/>
          <w:i w:val="false"/>
          <w:color w:val="000000"/>
          <w:sz w:val="28"/>
        </w:rPr>
        <w:t>
      79. Осы Техникалық регламент қолданысқа енгізілген күннен бастап Қазақстан Республикасында дәрілік заттардың қауіпсіздігін қамтамасыз ету онда белгіленген талаптарға сәйкес жүзеге асырылуы тиіс.</w:t>
      </w:r>
      <w:r>
        <w:br/>
      </w:r>
      <w:r>
        <w:rPr>
          <w:rFonts w:ascii="Times New Roman"/>
          <w:b w:val="false"/>
          <w:i w:val="false"/>
          <w:color w:val="000000"/>
          <w:sz w:val="28"/>
        </w:rPr>
        <w:t>
</w:t>
      </w:r>
      <w:r>
        <w:rPr>
          <w:rFonts w:ascii="Times New Roman"/>
          <w:b w:val="false"/>
          <w:i w:val="false"/>
          <w:color w:val="000000"/>
          <w:sz w:val="28"/>
        </w:rPr>
        <w:t>
      80. Осы Техникалық регламенттің талаптарын орындау үшін қолданылатын стандарттау бойынша нормативтік құжаттар мен мемлекеттік органдардың өзге де, олардың құзыретінің шегінде қалыптастырылатын құжаттары техникалық реттеу саласындағы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үйлестіруге жатады.</w:t>
      </w:r>
      <w:r>
        <w:br/>
      </w:r>
      <w:r>
        <w:rPr>
          <w:rFonts w:ascii="Times New Roman"/>
          <w:b w:val="false"/>
          <w:i w:val="false"/>
          <w:color w:val="000000"/>
          <w:sz w:val="28"/>
        </w:rPr>
        <w:t>
</w:t>
      </w:r>
      <w:r>
        <w:rPr>
          <w:rFonts w:ascii="Times New Roman"/>
          <w:b w:val="false"/>
          <w:i w:val="false"/>
          <w:color w:val="000000"/>
          <w:sz w:val="28"/>
        </w:rPr>
        <w:t>
      81. Осы Техникалық регламент алған ресми жарияланған күнінен бастап алты ай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82. Қазақстан Республикасында тіркелген және медициналық қолдануға рұқсат етілген дәрілік заттар осы Техникалық регламент қолданысқа енгізілгенге дейін қаптамада таңбалауы мен медициналық қолдану жөніндегі нұсқаулығы бар Қазақстан Республикасының аумағында мемлекеттік тіркеу мерзімі аяқталғанға дейін айналысына рұқсат беріледі.</w:t>
      </w:r>
    </w:p>
    <w:bookmarkEnd w:id="26"/>
    <w:bookmarkStart w:name="z301" w:id="27"/>
    <w:p>
      <w:pPr>
        <w:spacing w:after="0"/>
        <w:ind w:left="0"/>
        <w:jc w:val="both"/>
      </w:pPr>
      <w:r>
        <w:rPr>
          <w:rFonts w:ascii="Times New Roman"/>
          <w:b w:val="false"/>
          <w:i w:val="false"/>
          <w:color w:val="000000"/>
          <w:sz w:val="28"/>
        </w:rPr>
        <w:t xml:space="preserve">
«Дәрілік заттардың          </w:t>
      </w:r>
      <w:r>
        <w:br/>
      </w:r>
      <w:r>
        <w:rPr>
          <w:rFonts w:ascii="Times New Roman"/>
          <w:b w:val="false"/>
          <w:i w:val="false"/>
          <w:color w:val="000000"/>
          <w:sz w:val="28"/>
        </w:rPr>
        <w:t xml:space="preserve">
қауіпсіздігіне қойылатын талаптар»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1-қосымша              </w:t>
      </w:r>
    </w:p>
    <w:bookmarkEnd w:id="27"/>
    <w:p>
      <w:pPr>
        <w:spacing w:after="0"/>
        <w:ind w:left="0"/>
        <w:jc w:val="left"/>
      </w:pPr>
      <w:r>
        <w:rPr>
          <w:rFonts w:ascii="Times New Roman"/>
          <w:b/>
          <w:i w:val="false"/>
          <w:color w:val="000000"/>
        </w:rPr>
        <w:t xml:space="preserve"> Кеден одағының Сыртқы экономикалық қызметінің бірыңғай тауар номенклатурасының кодтары (КО СЭҚ ТН) бойынша дәрілік заттарды сәйкестендіру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4066"/>
        <w:gridCol w:w="7657"/>
      </w:tblGrid>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атауы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тобынан:</w:t>
            </w:r>
            <w:r>
              <w:br/>
            </w:r>
            <w:r>
              <w:rPr>
                <w:rFonts w:ascii="Times New Roman"/>
                <w:b w:val="false"/>
                <w:i w:val="false"/>
                <w:color w:val="000000"/>
                <w:sz w:val="20"/>
              </w:rPr>
              <w:t>
</w:t>
            </w:r>
            <w:r>
              <w:rPr>
                <w:rFonts w:ascii="Times New Roman"/>
                <w:b w:val="false"/>
                <w:i w:val="false"/>
                <w:color w:val="000000"/>
                <w:sz w:val="20"/>
              </w:rPr>
              <w:t>0206 10 100 0,</w:t>
            </w:r>
            <w:r>
              <w:br/>
            </w:r>
            <w:r>
              <w:rPr>
                <w:rFonts w:ascii="Times New Roman"/>
                <w:b w:val="false"/>
                <w:i w:val="false"/>
                <w:color w:val="000000"/>
                <w:sz w:val="20"/>
              </w:rPr>
              <w:t>
</w:t>
            </w:r>
            <w:r>
              <w:rPr>
                <w:rFonts w:ascii="Times New Roman"/>
                <w:b w:val="false"/>
                <w:i w:val="false"/>
                <w:color w:val="000000"/>
                <w:sz w:val="20"/>
              </w:rPr>
              <w:t>0206 22 000 1,</w:t>
            </w:r>
            <w:r>
              <w:br/>
            </w:r>
            <w:r>
              <w:rPr>
                <w:rFonts w:ascii="Times New Roman"/>
                <w:b w:val="false"/>
                <w:i w:val="false"/>
                <w:color w:val="000000"/>
                <w:sz w:val="20"/>
              </w:rPr>
              <w:t>
</w:t>
            </w:r>
            <w:r>
              <w:rPr>
                <w:rFonts w:ascii="Times New Roman"/>
                <w:b w:val="false"/>
                <w:i w:val="false"/>
                <w:color w:val="000000"/>
                <w:sz w:val="20"/>
              </w:rPr>
              <w:t>0206 29 100 0,</w:t>
            </w:r>
            <w:r>
              <w:br/>
            </w:r>
            <w:r>
              <w:rPr>
                <w:rFonts w:ascii="Times New Roman"/>
                <w:b w:val="false"/>
                <w:i w:val="false"/>
                <w:color w:val="000000"/>
                <w:sz w:val="20"/>
              </w:rPr>
              <w:t>
</w:t>
            </w:r>
            <w:r>
              <w:rPr>
                <w:rFonts w:ascii="Times New Roman"/>
                <w:b w:val="false"/>
                <w:i w:val="false"/>
                <w:color w:val="000000"/>
                <w:sz w:val="20"/>
              </w:rPr>
              <w:t>0206 30 000 1,</w:t>
            </w:r>
            <w:r>
              <w:br/>
            </w:r>
            <w:r>
              <w:rPr>
                <w:rFonts w:ascii="Times New Roman"/>
                <w:b w:val="false"/>
                <w:i w:val="false"/>
                <w:color w:val="000000"/>
                <w:sz w:val="20"/>
              </w:rPr>
              <w:t>
</w:t>
            </w:r>
            <w:r>
              <w:rPr>
                <w:rFonts w:ascii="Times New Roman"/>
                <w:b w:val="false"/>
                <w:i w:val="false"/>
                <w:color w:val="000000"/>
                <w:sz w:val="20"/>
              </w:rPr>
              <w:t>0206 30 000 3,</w:t>
            </w:r>
            <w:r>
              <w:br/>
            </w:r>
            <w:r>
              <w:rPr>
                <w:rFonts w:ascii="Times New Roman"/>
                <w:b w:val="false"/>
                <w:i w:val="false"/>
                <w:color w:val="000000"/>
                <w:sz w:val="20"/>
              </w:rPr>
              <w:t>
</w:t>
            </w:r>
            <w:r>
              <w:rPr>
                <w:rFonts w:ascii="Times New Roman"/>
                <w:b w:val="false"/>
                <w:i w:val="false"/>
                <w:color w:val="000000"/>
                <w:sz w:val="20"/>
              </w:rPr>
              <w:t>0206 412 00 1,</w:t>
            </w:r>
            <w:r>
              <w:br/>
            </w:r>
            <w:r>
              <w:rPr>
                <w:rFonts w:ascii="Times New Roman"/>
                <w:b w:val="false"/>
                <w:i w:val="false"/>
                <w:color w:val="000000"/>
                <w:sz w:val="20"/>
              </w:rPr>
              <w:t>
</w:t>
            </w:r>
            <w:r>
              <w:rPr>
                <w:rFonts w:ascii="Times New Roman"/>
                <w:b w:val="false"/>
                <w:i w:val="false"/>
                <w:color w:val="000000"/>
                <w:sz w:val="20"/>
              </w:rPr>
              <w:t>0206 418 00 1,</w:t>
            </w:r>
            <w:r>
              <w:br/>
            </w:r>
            <w:r>
              <w:rPr>
                <w:rFonts w:ascii="Times New Roman"/>
                <w:b w:val="false"/>
                <w:i w:val="false"/>
                <w:color w:val="000000"/>
                <w:sz w:val="20"/>
              </w:rPr>
              <w:t>
</w:t>
            </w:r>
            <w:r>
              <w:rPr>
                <w:rFonts w:ascii="Times New Roman"/>
                <w:b w:val="false"/>
                <w:i w:val="false"/>
                <w:color w:val="000000"/>
                <w:sz w:val="20"/>
              </w:rPr>
              <w:t>0206 49 200 1,</w:t>
            </w:r>
            <w:r>
              <w:br/>
            </w:r>
            <w:r>
              <w:rPr>
                <w:rFonts w:ascii="Times New Roman"/>
                <w:b w:val="false"/>
                <w:i w:val="false"/>
                <w:color w:val="000000"/>
                <w:sz w:val="20"/>
              </w:rPr>
              <w:t>
</w:t>
            </w:r>
            <w:r>
              <w:rPr>
                <w:rFonts w:ascii="Times New Roman"/>
                <w:b w:val="false"/>
                <w:i w:val="false"/>
                <w:color w:val="000000"/>
                <w:sz w:val="20"/>
              </w:rPr>
              <w:t>0206 49 800 1,</w:t>
            </w:r>
            <w:r>
              <w:br/>
            </w:r>
            <w:r>
              <w:rPr>
                <w:rFonts w:ascii="Times New Roman"/>
                <w:b w:val="false"/>
                <w:i w:val="false"/>
                <w:color w:val="000000"/>
                <w:sz w:val="20"/>
              </w:rPr>
              <w:t>
</w:t>
            </w:r>
            <w:r>
              <w:rPr>
                <w:rFonts w:ascii="Times New Roman"/>
                <w:b w:val="false"/>
                <w:i w:val="false"/>
                <w:color w:val="000000"/>
                <w:sz w:val="20"/>
              </w:rPr>
              <w:t>0206 80 100 0,</w:t>
            </w:r>
            <w:r>
              <w:br/>
            </w:r>
            <w:r>
              <w:rPr>
                <w:rFonts w:ascii="Times New Roman"/>
                <w:b w:val="false"/>
                <w:i w:val="false"/>
                <w:color w:val="000000"/>
                <w:sz w:val="20"/>
              </w:rPr>
              <w:t>
</w:t>
            </w:r>
            <w:r>
              <w:rPr>
                <w:rFonts w:ascii="Times New Roman"/>
                <w:b w:val="false"/>
                <w:i w:val="false"/>
                <w:color w:val="000000"/>
                <w:sz w:val="20"/>
              </w:rPr>
              <w:t>0206 90 100 0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өнімді өндіру кезінде пайдаланылатын жаңа сойылған, салқындатылған немесе мұздатылған ірі қара малдар, шошқалар, қойлар, ешкілер, жылқылар, есектер немесе қашырлардың тағамдық субөнімдері</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0507 90 000 0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өнімді өндіру кезінде пайдаланылатын тек марал мүйізі</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1108-топтан</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өнімді өндіру кезінде пайдаланылатын бидай, жүгері, картоп крахмалы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1211-топтан</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өнімді өндіру кезінде пайдаланылатын тек жаңа піскен немесе кептірілген, бүтін немесе майдаланған, ұсақталған немесе ұнтақталған өсімдіктер, олардың жеке бөліктері (ұрығы мен жемістерін қоса)</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1302-топтан</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өнімді өндіру кезінде пайдаланылатын тек өсімдікті, агар-агар шырыны мен сығындылары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1504 20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өнімді өндіру кезінде пайдаланылатын балық майы, балық бауырынан алынған майлардан басқа олардың топтастары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1505 00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Ланолинді өндіру кезінде пайдаланылатын шайыр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1515-топтан</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өнімді өндіру кезінде пайдаланылатын тек өсімдік майы мен олардың топтастары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1702-топтан</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фармацевтикалық өнімді өндіру кезінде пайдаланылатын химиялық таза лактоза, мальтоза, глюкоза және фруктоза, қатты түрінде</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2106 90 980 3</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Тағамға теңдестірілген қосымша ретінде арналған витаминдер мен минералды заттар қоспасы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2207 10 000 0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өнімді өндіру кезінде пайдаланылатын көлемі 80 % немесе одан да көп спирт концентрациясы бар денатуратталмаған этил спирті</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2501-топтан</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өнімді өндіру кезінде пайдаланылатын тек таза натрий хлориді</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2526 20 000 0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Ұсақталған немесе ұнтақталған тальк</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2712 10 900 0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өнімді өндіру кезінде пайдаланылатын басқа да мұнай вазелині</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28-топтан</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емес химия өнімдері;</w:t>
            </w:r>
            <w:r>
              <w:br/>
            </w:r>
            <w:r>
              <w:rPr>
                <w:rFonts w:ascii="Times New Roman"/>
                <w:b w:val="false"/>
                <w:i w:val="false"/>
                <w:color w:val="000000"/>
                <w:sz w:val="20"/>
              </w:rPr>
              <w:t>
</w:t>
            </w:r>
            <w:r>
              <w:rPr>
                <w:rFonts w:ascii="Times New Roman"/>
                <w:b w:val="false"/>
                <w:i w:val="false"/>
                <w:color w:val="000000"/>
                <w:sz w:val="20"/>
              </w:rPr>
              <w:t>фармацевтикалық және медициналық өнімдерді өндіру кезінде пайдаланылатын органикалық емес немесе органикалық бағалы металдар, жерде сирек кездесетін металдар, радиоактивті элементтер немесе изотоптар қоспалар;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2851 00 100 0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 пайдаланылатын тазартылған және кондуктометриялық су және осылар тәріздес таза су</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29-топтан</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және медициналық өнімдерді өндіру кезінде пайдаланылатын органикалық химиялық қоспалар, табиғи немесе синтезделген;</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2936 90 800 0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Ерітіндідегі кез-келген оның ішінде витаминдер қоспасы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30-топтан</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өнім</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3102 10 100 0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өнімді өндіру кезінде пайдаланылатын құрғақ сусыз өнімге шаққанда құрамында 45 мас.% асатын азоты бар несепнәр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3204 13 000 0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және медициналық өнімдерді өндіру кезінде пайдаланылатын негізгі бояғыштар және олардың негізінде жасалған препараттар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3301-топтан</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өнімді өндіру кезінде пайдаланылатын эфир майлары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3802 10 000 0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Белсендірілген көмір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3807 00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қара майы; ағаш қара майынан алынған майлар; ағаш креозоты; ағаш нафтасы; сыра ашытатын пек және канифоли, қара май қышқылдары немесе өсімдік пегі негізіндегі ұқсас өнімдер;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3001-топтан</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Ағзаларды емдеуге арналған темірлер және басқа да органдар, кептірілген, ұсақталған немесе ұнтақ болып ұсақталмаған; ағзаларды емдеуге арналған темірлер немесе басқа да органдардың сығындысы немесе олардың сөлі; гепарин және оның тұздары; терапиялық немесе емдеудің алдын алу мақсатында қолданылатын адам немесе жануар тектес басқа да заттар, басқа жерде аталмаған немесе енгізілмеген</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3001 20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немесе басқа да органдардың сығындысы немесе олардың сөлдері</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3001 20 200 0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тектес</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3001 20 900 0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3001 90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3001 90 200 0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тектес</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3001 90 910 0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гепарин және оның тұздары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3001 90 980 0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қаны; терапиялық, профилактикалық немесе диагностикалық мақсаттарда қолдану үшін дайындалған жануарлар қаны; иммундық сарысулар және қан фракциялары, басқа және өзгертілген иммундық өнімдер, оның ішінде биотехнология әдісімен алынған; токсиндер, микробтар дақылдары (ашытқылардан басқа) және ұқсас өнімдер: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иммундық сарысулар және қан фракциялары, басқа және өзгертілген иммундық өнімдер, оның ішінде биотехнология әдісімен алынған;</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3002 10 100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иммундық сарысулар: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3002 10 100 1</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жылан уына қарсы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3002 10 100 9</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3002 10 910 0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гемоглобин, қандар глобулиндері және сарысулық глобулиндер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3002 10 950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 тектес</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3002 10 950 1</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 ұю факторлары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3002 10 950 9</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3002 10 990 0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Адамдарға арналған вакциналар: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3002 20 000 1</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қызамыққа қарсы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3002 20 000 2</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гепатитіне қарсы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3002 20 000 9</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3002 30 000 0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ветеринарлық вакциналар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3002 90 300 0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терапиялық, профилактикалық немесе диагностикалық мақсаттарда қолдану үшін дайындалған жануарлар қаны;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3002 90 500 0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микробтар дақылдары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3002 90 900 0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 профилактикалық немесе диагностикалық мақсаттарда қолдануға арналған, бірақ мөлшерленген дәрілік түрде немесе бөлшек саудада өткізу үшін формада немесе орауда буып-түйілмеген екі немесе одан көп компоненттердің қоспаларынан тұратын дәрілік заттар (3002, 3005 немесе 3006 тауарлық позиция тауарларынан басқа):</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3003 10 000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пенициллиндер немесе олардың пенициллин қышқылының құрылымы бар туындысы, немесе құрамында стрептомициндер немесе олардың туындысы: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3003 10 000 1</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құрамында негізгі әсер етуші зат ретінде болатындары: ампициллин натрий тұзы немесе ампициллин тригидраты, немесе бензилпенициллин тұзы және қоспалары, немесе феноксиме-тилпенициллин, немесе оксациллин</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3003 10 000 9</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3003 20 000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басқа да антибиотиктері бар: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3003 20 000 1</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құрамында негізгі әсер етуші зат ретінде болатындары: эритромицин негізі немесе канамицин сульфаты, немесе стрептомицин сульфаты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3003 20 000 9</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 құрамында гормондар немесе тауарлық позицияның 2937 басқа да қосымшалары, бірақ құрамында антибиотиктері жоқтары: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3003 31 000 0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инсулин бар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3003 39 000 0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3003 40 000 0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алкалоидтар немесе олардың туындысы бар, бірақ құрамында гормондар немесе тауарлық позицияның 2937 басқа да қосындылары немесе антибиотиктері жоқтары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3003 90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3003 90 100 0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йод немесе йод қосындылары барлары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3003 90 900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3003 90 900 1</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құрамында негізгі әсер етуші зат ретінде болатындары: кальций глюконаты немесе ацетилсалицил қышқылы, немесе парацетамол</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3003 90 900 9</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 немесе профилактикалық мақсатта пайдалануға арналған аралас немесе аралас емес өнімдерден тұратын дәрілік заттар (тауарлық позиция тауарларынан басқасы 3002, 3005 немесе 3006), мөлшерленген дәрілік түрлер түрінде қатталған (трансдермальді жүйе түріндегі дәрілік заттарды қоса) немесе жеке саудада сатуға арналған орауда:</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пенициллиндер немесе олардың туындысы бар, пенициллин қышқылының құрылымы бар, немесе құрамында стрептомициндер немесе олардың туындысы бар: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3004 10 100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белсенді зат ретінде тек пенициллиндер немесе олардың пенициллин қышқылының құрылымы бар туындылары: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3004 10 100 1</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негізгі әсер етуші зат ретінде тек:</w:t>
            </w:r>
            <w:r>
              <w:br/>
            </w:r>
            <w:r>
              <w:rPr>
                <w:rFonts w:ascii="Times New Roman"/>
                <w:b w:val="false"/>
                <w:i w:val="false"/>
                <w:color w:val="000000"/>
                <w:sz w:val="20"/>
              </w:rPr>
              <w:t>
</w:t>
            </w:r>
            <w:r>
              <w:rPr>
                <w:rFonts w:ascii="Times New Roman"/>
                <w:b w:val="false"/>
                <w:i w:val="false"/>
                <w:color w:val="000000"/>
                <w:sz w:val="20"/>
              </w:rPr>
              <w:t xml:space="preserve">ампициллин тригидраты немесе ампициллин </w:t>
            </w:r>
            <w:r>
              <w:rPr>
                <w:rFonts w:ascii="Times New Roman"/>
                <w:b w:val="false"/>
                <w:i w:val="false"/>
                <w:color w:val="000000"/>
                <w:sz w:val="20"/>
              </w:rPr>
              <w:t xml:space="preserve">натрий тұзы, немесе бензилпенициллин тұзы </w:t>
            </w:r>
            <w:r>
              <w:rPr>
                <w:rFonts w:ascii="Times New Roman"/>
                <w:b w:val="false"/>
                <w:i w:val="false"/>
                <w:color w:val="000000"/>
                <w:sz w:val="20"/>
              </w:rPr>
              <w:t xml:space="preserve">және қосындылары, немесе карбенициллин, </w:t>
            </w:r>
            <w:r>
              <w:rPr>
                <w:rFonts w:ascii="Times New Roman"/>
                <w:b w:val="false"/>
                <w:i w:val="false"/>
                <w:color w:val="000000"/>
                <w:sz w:val="20"/>
              </w:rPr>
              <w:t xml:space="preserve">немесе оксациллин,немесе сулациллин </w:t>
            </w:r>
            <w:r>
              <w:rPr>
                <w:rFonts w:ascii="Times New Roman"/>
                <w:b w:val="false"/>
                <w:i w:val="false"/>
                <w:color w:val="000000"/>
                <w:sz w:val="20"/>
              </w:rPr>
              <w:t xml:space="preserve">(сультамициллин), немесе феноксиметилпенициллин </w:t>
            </w:r>
            <w:r>
              <w:rPr>
                <w:rFonts w:ascii="Times New Roman"/>
                <w:b w:val="false"/>
                <w:i w:val="false"/>
                <w:color w:val="000000"/>
                <w:sz w:val="20"/>
              </w:rPr>
              <w:t>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3004 10 100 2</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қатталған немесе мөлшерленген дәрілік түр түрінде ұсынылған, бірақ бөлшек саудада сату үшін оралмаған</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3004 10 100 9</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3004 10 900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қатталған немесе мөлшерленген дәрілік түр түрінде ұсынылған, бірақ бөлшек саудада сату үшін оралмаған</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3004 10 900 1</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негізгі әсер етуші-зат ретінде тек стрептомицин сульфаты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3004 10 900 2</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3004 10 900 9</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басқа да антибиотиктері бар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3004 20 100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саудада сату үшін пішінге немесе орауға қатталғандары</w:t>
            </w:r>
          </w:p>
        </w:tc>
      </w:tr>
      <w:tr>
        <w:trPr>
          <w:trHeight w:val="45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3004 20 100 1</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негізгі әсер етуші зат ретінде тек:</w:t>
            </w:r>
            <w:r>
              <w:br/>
            </w:r>
            <w:r>
              <w:rPr>
                <w:rFonts w:ascii="Times New Roman"/>
                <w:b w:val="false"/>
                <w:i w:val="false"/>
                <w:color w:val="000000"/>
                <w:sz w:val="20"/>
              </w:rPr>
              <w:t>
</w:t>
            </w:r>
            <w:r>
              <w:rPr>
                <w:rFonts w:ascii="Times New Roman"/>
                <w:b w:val="false"/>
                <w:i w:val="false"/>
                <w:color w:val="000000"/>
                <w:sz w:val="20"/>
              </w:rPr>
              <w:t>амикацин немесе гентамицин, немесе гризеофульвин, немесе доксицилин, немесе доксорубицин, немесе канамицин, немесе фузидий қышқылы және оның натрий тұзы, немесе левомицетин (хлорамфеникол) және оның тұздары, немесе линкомицин, немесе метациклин, немесе нистатин, немесе рифампицин, немесе цефазолин, немесе цефалексин, немесе цефалотин, немесе эритромицин негізі</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3004 20 100 9</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3004 20 900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3004 20 900 1</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негізгі әсер етуші зат ретінде тек эритромицин негізі немесе канамицин сульфаты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3004 20 900 9</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гормондар бар немесе тауарлық позицияның 2937 басқа да қосындылары, бірақ құрамында антибиотиктер жоқтары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3004 31</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инсулин бар: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3004 31 100 0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жеке саудада сату үшін пішінге немесе орауға қатталған</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3004 31 900 0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3004 32</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кортикостероидтық гормондар, олардың туындылары және құрылымдық ұқсастығы бар: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3004 32 100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саудада сату үшін пішінге немесе орауға қатталған:</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3004 32 100 1</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негізгі әсер етуші зат ретінде тек флуоцинолон бар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3004 32 100 9</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3004 32 900 0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3004 39</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3004 39 100 0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саудада сату үшін пішінге немесе орауға қатталған</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3004 39 900 0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алкалоидтар немесе олардың туындылары бар, бірақ құрамында гормондар жоқ тауарлық позицияның 2937 немесе антибиотиктердің басқа да қосындылары: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3004 40 100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саудада сату үшін пішінге немесе қаптамаға өлшеніп оралған:</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3004 40 100 1</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негізгі әсер етуші зат ретінде тек:</w:t>
            </w:r>
            <w:r>
              <w:br/>
            </w:r>
            <w:r>
              <w:rPr>
                <w:rFonts w:ascii="Times New Roman"/>
                <w:b w:val="false"/>
                <w:i w:val="false"/>
                <w:color w:val="000000"/>
                <w:sz w:val="20"/>
              </w:rPr>
              <w:t>
</w:t>
            </w:r>
            <w:r>
              <w:rPr>
                <w:rFonts w:ascii="Times New Roman"/>
                <w:b w:val="false"/>
                <w:i w:val="false"/>
                <w:color w:val="000000"/>
                <w:sz w:val="20"/>
              </w:rPr>
              <w:t>натрий кофеин-бензоаты немесе ксантинол никотинаты, немесе папаверин, немесе пилокарпин, немесе теобромии, немесе теофиллин</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3004 40 100 9</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3004 40 900 0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дәрілік заттар: құрамында витаминдер немесе тауарлық позицияның 2936 басқа қосындылары бар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3004 50 100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саудада сату үшін пішінге немесе орауға қатталған:</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3004 50 100 1</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негізгі әсер етуші зат ретінде тек:</w:t>
            </w:r>
            <w:r>
              <w:br/>
            </w:r>
            <w:r>
              <w:rPr>
                <w:rFonts w:ascii="Times New Roman"/>
                <w:b w:val="false"/>
                <w:i w:val="false"/>
                <w:color w:val="000000"/>
                <w:sz w:val="20"/>
              </w:rPr>
              <w:t>
</w:t>
            </w:r>
            <w:r>
              <w:rPr>
                <w:rFonts w:ascii="Times New Roman"/>
                <w:b w:val="false"/>
                <w:i w:val="false"/>
                <w:color w:val="000000"/>
                <w:sz w:val="20"/>
              </w:rPr>
              <w:t>аскорбин қышқылы (С витамині) немесе никотин қышқылы, немесе кокарбоксилаза, немесе никотинамид, немесе пиридоксин, немесе тиамин және оның тұздары (В</w:t>
            </w:r>
            <w:r>
              <w:rPr>
                <w:rFonts w:ascii="Times New Roman"/>
                <w:b w:val="false"/>
                <w:i w:val="false"/>
                <w:color w:val="000000"/>
                <w:vertAlign w:val="subscript"/>
              </w:rPr>
              <w:t>1</w:t>
            </w:r>
            <w:r>
              <w:rPr>
                <w:rFonts w:ascii="Times New Roman"/>
                <w:b w:val="false"/>
                <w:i w:val="false"/>
                <w:color w:val="000000"/>
                <w:sz w:val="20"/>
              </w:rPr>
              <w:t xml:space="preserve"> витамині), цианокобаламин (В</w:t>
            </w:r>
            <w:r>
              <w:rPr>
                <w:rFonts w:ascii="Times New Roman"/>
                <w:b w:val="false"/>
                <w:i w:val="false"/>
                <w:color w:val="000000"/>
                <w:vertAlign w:val="subscript"/>
              </w:rPr>
              <w:t xml:space="preserve">12 </w:t>
            </w:r>
            <w:r>
              <w:rPr>
                <w:rFonts w:ascii="Times New Roman"/>
                <w:b w:val="false"/>
                <w:i w:val="false"/>
                <w:color w:val="000000"/>
                <w:sz w:val="20"/>
              </w:rPr>
              <w:t>витамині)</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3004 50 100 9</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3004 50 900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3004 50 900 1</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негізгі әсер етуші зат ретінде тек альфа-токоферол ацетаты (Е витамині)</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3004 50 900 2</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негізгі әсер етуші зат ретінде тек: кокарбоксилаза немесе аскорбин қышқылы (С витамині), немесе цианокобаламин (В</w:t>
            </w:r>
            <w:r>
              <w:rPr>
                <w:rFonts w:ascii="Times New Roman"/>
                <w:b w:val="false"/>
                <w:i w:val="false"/>
                <w:color w:val="000000"/>
                <w:vertAlign w:val="subscript"/>
              </w:rPr>
              <w:t>12</w:t>
            </w:r>
            <w:r>
              <w:rPr>
                <w:rFonts w:ascii="Times New Roman"/>
                <w:b w:val="false"/>
                <w:i w:val="false"/>
                <w:color w:val="000000"/>
                <w:sz w:val="20"/>
              </w:rPr>
              <w:t xml:space="preserve"> витамині)</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3004 50 900 9</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жеке саудада сату үшін қалыпқа немесе орауға қатталған:</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3004 90 110 0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йод немесе йод қосындылары бар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3004 90 190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3004 90 190 1</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негізгі әсер етуші зат ретінде тек: аденозинтрифосфор қышқылының натрий тұзы (АТФ) немесе ацетилсалицил қышқылы </w:t>
            </w:r>
            <w:r>
              <w:rPr>
                <w:rFonts w:ascii="Times New Roman"/>
                <w:b w:val="false"/>
                <w:i w:val="false"/>
                <w:color w:val="000000"/>
                <w:sz w:val="20"/>
              </w:rPr>
              <w:t>(құрамында ацетилсалицил қышқылының әсер етуші заты ретінде болатын энтеросолюбильді қабықпен қапталған таблетка түріндегі дәрілік заттардан басқасы), немесе бензокаин, немесе бискалцитрат (висмуттың коллоидты субцитраты), немесе верапамил, немесе гамма-амин майлы қышқылы, немесе дибазол, немесе натрий диклофенаты, немесе димедрол, немесе ибупрофен, немесе корвалол, немесе валидол, немесе изосорбид динитрат, немесе инозин (рибоксин), каптоприл, немесе кетамин, немесе кетотифен, немесе клозапин, немесе кломифен цитрат, немесе лидокаин, немесе липой қышқылы, немесе литий карбонаты, немесе метазид, немесе метамизол (анальгин), немесе метенамин немесе метилурацил, немесе метионин, немесе метронидазол, немесе натрий хлориді, немесе нафазолин, немесе нитроксолин, немесе нифедипин (жарғақшалар жартылай өтетін лазерлік тесілген, полимерлі қабатымен және осмотикалық жағдайдағы нифедипин - әсер етуші белсенді заттар қабаты бар екі қабатты таблетка түріндегі дәрілік заттардан басқасы), немесе ницетамид, немесе панкреатин, немесе парацетамол, немесе пентаэритритил тетранитрат, немесе пиперазин, немесе пирацетам, немесе пиреноксин, немесе пирикарбат, немесе пироксикам, немесе полиамин, немесе поливинил-пирролидон, немесе примидон, немесе пробукол, немесе прокаин (новокаин), немесе пропранолол, немесе ранитидин, немесе сальбутамол, немесе суксаметоний, немесе сульфадиметоксин, немесе сульфален, немесе таурин, немесе фенобарбитал, немесе фталилсульфатиазол, немесе фуросемид, немесе хлорхинальдол, немесе церебролизат, немесе циннаризин, немесе ципрофлоксацин (құрамында әсер етуші зат ретінде ципрофлоксацин бар, көк тамыр ішілік енгізуге арналған инфузиялық ерітінді түріндегі дәрілік заттардан басқасы), немесе цитрапар, немесе цитрамон-П, немесе этамзилат</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3004 90 190 9</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3004 90 910 0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йод немесе йод қосындылары бар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3004 90 990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3004 90 990 1</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негізгі әсер етуші зат ретінде тек:</w:t>
            </w:r>
            <w:r>
              <w:br/>
            </w:r>
            <w:r>
              <w:rPr>
                <w:rFonts w:ascii="Times New Roman"/>
                <w:b w:val="false"/>
                <w:i w:val="false"/>
                <w:color w:val="000000"/>
                <w:sz w:val="20"/>
              </w:rPr>
              <w:t>
</w:t>
            </w:r>
            <w:r>
              <w:rPr>
                <w:rFonts w:ascii="Times New Roman"/>
                <w:b w:val="false"/>
                <w:i w:val="false"/>
                <w:color w:val="000000"/>
                <w:sz w:val="20"/>
              </w:rPr>
              <w:t>ацетилсалицил қышқылы немесе парацетамол, немесе рибоксин (инозин), немесе поливинил пирролидон</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3004 90 990 9</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40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3006 30 000 0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ренттенографиялық тексеруге арналған контрасты препараттар; науқастарға енгізу үшін арналған диагностикалық реагенттер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гормондар, тауарлық позицияның 2937 немесе спермицидтердің басқа да қосындылары негізіндегі химиялық контрацептивті дәрілер</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гормондар немесе тауарлық позицияның 2937 басқа да қосындылары негізінде</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3006 60 110 0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саудада сату үшін қалыпқа немесе орауға қатталған</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3006 60 190 0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3006 60 900 0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спермицидтер негізінде</w:t>
            </w:r>
          </w:p>
        </w:tc>
      </w:tr>
    </w:tbl>
    <w:bookmarkStart w:name="z302" w:id="28"/>
    <w:p>
      <w:pPr>
        <w:spacing w:after="0"/>
        <w:ind w:left="0"/>
        <w:jc w:val="both"/>
      </w:pPr>
      <w:r>
        <w:rPr>
          <w:rFonts w:ascii="Times New Roman"/>
          <w:b w:val="false"/>
          <w:i w:val="false"/>
          <w:color w:val="000000"/>
          <w:sz w:val="28"/>
        </w:rPr>
        <w:t xml:space="preserve">
«Дәрілік заттардың          </w:t>
      </w:r>
      <w:r>
        <w:br/>
      </w:r>
      <w:r>
        <w:rPr>
          <w:rFonts w:ascii="Times New Roman"/>
          <w:b w:val="false"/>
          <w:i w:val="false"/>
          <w:color w:val="000000"/>
          <w:sz w:val="28"/>
        </w:rPr>
        <w:t xml:space="preserve">
қауіпсіздігіне қойылатын талаптар»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2-қосымша              </w:t>
      </w:r>
    </w:p>
    <w:bookmarkEnd w:id="28"/>
    <w:p>
      <w:pPr>
        <w:spacing w:after="0"/>
        <w:ind w:left="0"/>
        <w:jc w:val="left"/>
      </w:pPr>
      <w:r>
        <w:rPr>
          <w:rFonts w:ascii="Times New Roman"/>
          <w:b/>
          <w:i w:val="false"/>
          <w:color w:val="000000"/>
        </w:rPr>
        <w:t xml:space="preserve"> Медициналық иммунобиологиялық препараттардың жіктемесі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1688"/>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vivo қолдануға арналған медициналық иммунобиологиялық препараттар</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үлгідегі және тағайындаудағы вакцина</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Антиденелер мен құрамында антиденелері (сарысулар, иммунглобулиндер, тазартылған және моноклоналдық антиденелер бар препараттар және басқалары)</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Антигенспецификалық иммуномодуляторлар (цитокиндер, олардың рецепторлары мен оларды алу тәсіліне қарамастан басқа да препараттар)</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Рекомбинанттық (геноинженерлік) технологиялар негізінде алынған биосимилярлар</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немесе жұқпалы емес аллергендер мен аллергоидтар</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және профилактикалық мақсаттағы бактериофагтар препараттары</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Пробиотиктер (лакто-, бифидобактериялар)</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 тектес антибиотиктер</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алу тәсіліне қарамастан емдік және профилактикалық мақсаттағы қан препараттары</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ауруларды, оның ішінде паразиттік, венериялық ауруларды диагностикалауға арналған (люминесценттік, латекстік, эритроцитік, сарысу, иммуноглобулиндер мен қоздырғыштарды ұқсастыруға арналған микротест жүйелері мен басқалар) препараттар</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Диагностикумдар мен антиденелерді, антигендерді, кез келген заттар мен жасушаларды имунологиялық әдістермен анықтауға арналған тест-жүйелер</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vitro қолдануға арналған медициналық иммунобиологиялық препараттар</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Диагностикалауға арналған антиденелер мен құрамында антиденелер бар препараттар</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мақсаттағы бактериофагтар</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Диагностикаға арналған жұқпалы және жұқпалы емес аллергендер мен аллергоидтар</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Диагностикумдер мен антиденелерді, антигендерді, кез келген жасушаларды және иммунологиялық тәсілдермен анықтауға арналған тест-жүйелер</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Полимераздық және лигаздық тізбектік реакцияларға арналған тест-жүйелер</w:t>
            </w:r>
          </w:p>
        </w:tc>
      </w:tr>
    </w:tbl>
    <w:bookmarkStart w:name="z303" w:id="29"/>
    <w:p>
      <w:pPr>
        <w:spacing w:after="0"/>
        <w:ind w:left="0"/>
        <w:jc w:val="both"/>
      </w:pPr>
      <w:r>
        <w:rPr>
          <w:rFonts w:ascii="Times New Roman"/>
          <w:b w:val="false"/>
          <w:i w:val="false"/>
          <w:color w:val="000000"/>
          <w:sz w:val="28"/>
        </w:rPr>
        <w:t xml:space="preserve">
«Дәрілік заттардың        </w:t>
      </w:r>
      <w:r>
        <w:br/>
      </w:r>
      <w:r>
        <w:rPr>
          <w:rFonts w:ascii="Times New Roman"/>
          <w:b w:val="false"/>
          <w:i w:val="false"/>
          <w:color w:val="000000"/>
          <w:sz w:val="28"/>
        </w:rPr>
        <w:t>
қауіпсіздігіне қойылатын талаптар»</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3-қосымша            </w:t>
      </w:r>
    </w:p>
    <w:bookmarkEnd w:id="29"/>
    <w:p>
      <w:pPr>
        <w:spacing w:after="0"/>
        <w:ind w:left="0"/>
        <w:jc w:val="left"/>
      </w:pPr>
      <w:r>
        <w:rPr>
          <w:rFonts w:ascii="Times New Roman"/>
          <w:b/>
          <w:i w:val="false"/>
          <w:color w:val="000000"/>
        </w:rPr>
        <w:t xml:space="preserve"> Дәрілік заттарды сертификаттау кезінде бақылауға жататын сипаттамалар (көрсеткіштер)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4115"/>
        <w:gridCol w:w="1833"/>
        <w:gridCol w:w="6192"/>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 (зерттеу нысаны)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кп коды</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сипаттамасы (көрсеткіші) (зерттеу нысаны)</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Сипаттамасы</w:t>
            </w:r>
            <w:r>
              <w:br/>
            </w:r>
            <w:r>
              <w:rPr>
                <w:rFonts w:ascii="Times New Roman"/>
                <w:b w:val="false"/>
                <w:i w:val="false"/>
                <w:color w:val="000000"/>
                <w:sz w:val="20"/>
              </w:rPr>
              <w:t>
</w:t>
            </w:r>
            <w:r>
              <w:rPr>
                <w:rFonts w:ascii="Times New Roman"/>
                <w:b w:val="false"/>
                <w:i w:val="false"/>
                <w:color w:val="000000"/>
                <w:sz w:val="20"/>
              </w:rPr>
              <w:t>2. Сәйкестендіру</w:t>
            </w:r>
            <w:r>
              <w:br/>
            </w:r>
            <w:r>
              <w:rPr>
                <w:rFonts w:ascii="Times New Roman"/>
                <w:b w:val="false"/>
                <w:i w:val="false"/>
                <w:color w:val="000000"/>
                <w:sz w:val="20"/>
              </w:rPr>
              <w:t>
</w:t>
            </w:r>
            <w:r>
              <w:rPr>
                <w:rFonts w:ascii="Times New Roman"/>
                <w:b w:val="false"/>
                <w:i w:val="false"/>
                <w:color w:val="000000"/>
                <w:sz w:val="20"/>
              </w:rPr>
              <w:t>3. Қысымы</w:t>
            </w:r>
            <w:r>
              <w:br/>
            </w:r>
            <w:r>
              <w:rPr>
                <w:rFonts w:ascii="Times New Roman"/>
                <w:b w:val="false"/>
                <w:i w:val="false"/>
                <w:color w:val="000000"/>
                <w:sz w:val="20"/>
              </w:rPr>
              <w:t>
</w:t>
            </w:r>
            <w:r>
              <w:rPr>
                <w:rFonts w:ascii="Times New Roman"/>
                <w:b w:val="false"/>
                <w:i w:val="false"/>
                <w:color w:val="000000"/>
                <w:sz w:val="20"/>
              </w:rPr>
              <w:t>4. Мөлшердің орташа салмағы *</w:t>
            </w:r>
            <w:r>
              <w:br/>
            </w:r>
            <w:r>
              <w:rPr>
                <w:rFonts w:ascii="Times New Roman"/>
                <w:b w:val="false"/>
                <w:i w:val="false"/>
                <w:color w:val="000000"/>
                <w:sz w:val="20"/>
              </w:rPr>
              <w:t>
</w:t>
            </w:r>
            <w:r>
              <w:rPr>
                <w:rFonts w:ascii="Times New Roman"/>
                <w:b w:val="false"/>
                <w:i w:val="false"/>
                <w:color w:val="000000"/>
                <w:sz w:val="20"/>
              </w:rPr>
              <w:t>5. Контейнерден алынатын мөлшерлердің саны *</w:t>
            </w:r>
            <w:r>
              <w:br/>
            </w:r>
            <w:r>
              <w:rPr>
                <w:rFonts w:ascii="Times New Roman"/>
                <w:b w:val="false"/>
                <w:i w:val="false"/>
                <w:color w:val="000000"/>
                <w:sz w:val="20"/>
              </w:rPr>
              <w:t>
</w:t>
            </w:r>
            <w:r>
              <w:rPr>
                <w:rFonts w:ascii="Times New Roman"/>
                <w:b w:val="false"/>
                <w:i w:val="false"/>
                <w:color w:val="000000"/>
                <w:sz w:val="20"/>
              </w:rPr>
              <w:t>6. Тектес қоспалар:</w:t>
            </w:r>
            <w:r>
              <w:br/>
            </w:r>
            <w:r>
              <w:rPr>
                <w:rFonts w:ascii="Times New Roman"/>
                <w:b w:val="false"/>
                <w:i w:val="false"/>
                <w:color w:val="000000"/>
                <w:sz w:val="20"/>
              </w:rPr>
              <w:t>
</w:t>
            </w:r>
            <w:r>
              <w:rPr>
                <w:rFonts w:ascii="Times New Roman"/>
                <w:b w:val="false"/>
                <w:i w:val="false"/>
                <w:color w:val="000000"/>
                <w:sz w:val="20"/>
              </w:rPr>
              <w:t>ұқсастырылған қоспалар ұқсастырылмаған қоспалар жиынтығы</w:t>
            </w:r>
            <w:r>
              <w:br/>
            </w:r>
            <w:r>
              <w:rPr>
                <w:rFonts w:ascii="Times New Roman"/>
                <w:b w:val="false"/>
                <w:i w:val="false"/>
                <w:color w:val="000000"/>
                <w:sz w:val="20"/>
              </w:rPr>
              <w:t>
</w:t>
            </w:r>
            <w:r>
              <w:rPr>
                <w:rFonts w:ascii="Times New Roman"/>
                <w:b w:val="false"/>
                <w:i w:val="false"/>
                <w:color w:val="000000"/>
                <w:sz w:val="20"/>
              </w:rPr>
              <w:t>7. Вентильді құрылғыны сынау</w:t>
            </w:r>
            <w:r>
              <w:br/>
            </w:r>
            <w:r>
              <w:rPr>
                <w:rFonts w:ascii="Times New Roman"/>
                <w:b w:val="false"/>
                <w:i w:val="false"/>
                <w:color w:val="000000"/>
                <w:sz w:val="20"/>
              </w:rPr>
              <w:t>
</w:t>
            </w:r>
            <w:r>
              <w:rPr>
                <w:rFonts w:ascii="Times New Roman"/>
                <w:b w:val="false"/>
                <w:i w:val="false"/>
                <w:color w:val="000000"/>
                <w:sz w:val="20"/>
              </w:rPr>
              <w:t>8. Сандық анықтау</w:t>
            </w:r>
            <w:r>
              <w:br/>
            </w:r>
            <w:r>
              <w:rPr>
                <w:rFonts w:ascii="Times New Roman"/>
                <w:b w:val="false"/>
                <w:i w:val="false"/>
                <w:color w:val="000000"/>
                <w:sz w:val="20"/>
              </w:rPr>
              <w:t>
</w:t>
            </w:r>
            <w:r>
              <w:rPr>
                <w:rFonts w:ascii="Times New Roman"/>
                <w:b w:val="false"/>
                <w:i w:val="false"/>
                <w:color w:val="000000"/>
                <w:sz w:val="20"/>
              </w:rPr>
              <w:t>9. Аэрозоль бөлшектерінің (суспензиялардың) өлшемі *</w:t>
            </w:r>
            <w:r>
              <w:br/>
            </w:r>
            <w:r>
              <w:rPr>
                <w:rFonts w:ascii="Times New Roman"/>
                <w:b w:val="false"/>
                <w:i w:val="false"/>
                <w:color w:val="000000"/>
                <w:sz w:val="20"/>
              </w:rPr>
              <w:t>
</w:t>
            </w:r>
            <w:r>
              <w:rPr>
                <w:rFonts w:ascii="Times New Roman"/>
                <w:b w:val="false"/>
                <w:i w:val="false"/>
                <w:color w:val="000000"/>
                <w:sz w:val="20"/>
              </w:rPr>
              <w:t>10. Баллонның тығыз қымталуын тексеру</w:t>
            </w:r>
            <w:r>
              <w:br/>
            </w:r>
            <w:r>
              <w:rPr>
                <w:rFonts w:ascii="Times New Roman"/>
                <w:b w:val="false"/>
                <w:i w:val="false"/>
                <w:color w:val="000000"/>
                <w:sz w:val="20"/>
              </w:rPr>
              <w:t>
</w:t>
            </w:r>
            <w:r>
              <w:rPr>
                <w:rFonts w:ascii="Times New Roman"/>
                <w:b w:val="false"/>
                <w:i w:val="false"/>
                <w:color w:val="000000"/>
                <w:sz w:val="20"/>
              </w:rPr>
              <w:t>11. контейнердегі заттың шығуы</w:t>
            </w:r>
            <w:r>
              <w:br/>
            </w:r>
            <w:r>
              <w:rPr>
                <w:rFonts w:ascii="Times New Roman"/>
                <w:b w:val="false"/>
                <w:i w:val="false"/>
                <w:color w:val="000000"/>
                <w:sz w:val="20"/>
              </w:rPr>
              <w:t>
</w:t>
            </w:r>
            <w:r>
              <w:rPr>
                <w:rFonts w:ascii="Times New Roman"/>
                <w:b w:val="false"/>
                <w:i w:val="false"/>
                <w:color w:val="000000"/>
                <w:sz w:val="20"/>
              </w:rPr>
              <w:t>12. Су*</w:t>
            </w:r>
            <w:r>
              <w:br/>
            </w:r>
            <w:r>
              <w:rPr>
                <w:rFonts w:ascii="Times New Roman"/>
                <w:b w:val="false"/>
                <w:i w:val="false"/>
                <w:color w:val="000000"/>
                <w:sz w:val="20"/>
              </w:rPr>
              <w:t>
</w:t>
            </w:r>
            <w:r>
              <w:rPr>
                <w:rFonts w:ascii="Times New Roman"/>
                <w:b w:val="false"/>
                <w:i w:val="false"/>
                <w:color w:val="000000"/>
                <w:sz w:val="20"/>
              </w:rPr>
              <w:t>13. Мөлшер құрамының біртектілігі *</w:t>
            </w:r>
            <w:r>
              <w:br/>
            </w:r>
            <w:r>
              <w:rPr>
                <w:rFonts w:ascii="Times New Roman"/>
                <w:b w:val="false"/>
                <w:i w:val="false"/>
                <w:color w:val="000000"/>
                <w:sz w:val="20"/>
              </w:rPr>
              <w:t>
</w:t>
            </w:r>
            <w:r>
              <w:rPr>
                <w:rFonts w:ascii="Times New Roman"/>
                <w:b w:val="false"/>
                <w:i w:val="false"/>
                <w:color w:val="000000"/>
                <w:sz w:val="20"/>
              </w:rPr>
              <w:t>14. Микробиологиялық тазалық</w:t>
            </w:r>
            <w:r>
              <w:br/>
            </w:r>
            <w:r>
              <w:rPr>
                <w:rFonts w:ascii="Times New Roman"/>
                <w:b w:val="false"/>
                <w:i w:val="false"/>
                <w:color w:val="000000"/>
                <w:sz w:val="20"/>
              </w:rPr>
              <w:t>
</w:t>
            </w:r>
            <w:r>
              <w:rPr>
                <w:rFonts w:ascii="Times New Roman"/>
                <w:b w:val="false"/>
                <w:i w:val="false"/>
                <w:color w:val="000000"/>
                <w:sz w:val="20"/>
              </w:rPr>
              <w:t>15. Орау</w:t>
            </w:r>
            <w:r>
              <w:br/>
            </w:r>
            <w:r>
              <w:rPr>
                <w:rFonts w:ascii="Times New Roman"/>
                <w:b w:val="false"/>
                <w:i w:val="false"/>
                <w:color w:val="000000"/>
                <w:sz w:val="20"/>
              </w:rPr>
              <w:t>
</w:t>
            </w:r>
            <w:r>
              <w:rPr>
                <w:rFonts w:ascii="Times New Roman"/>
                <w:b w:val="false"/>
                <w:i w:val="false"/>
                <w:color w:val="000000"/>
                <w:sz w:val="20"/>
              </w:rPr>
              <w:t>16. Таңбалау</w:t>
            </w:r>
            <w:r>
              <w:br/>
            </w:r>
            <w:r>
              <w:rPr>
                <w:rFonts w:ascii="Times New Roman"/>
                <w:b w:val="false"/>
                <w:i w:val="false"/>
                <w:color w:val="000000"/>
                <w:sz w:val="20"/>
              </w:rPr>
              <w:t>
</w:t>
            </w:r>
            <w:r>
              <w:rPr>
                <w:rFonts w:ascii="Times New Roman"/>
                <w:b w:val="false"/>
                <w:i w:val="false"/>
                <w:color w:val="000000"/>
                <w:sz w:val="20"/>
              </w:rPr>
              <w:t>17. Тасымалдау</w:t>
            </w:r>
            <w:r>
              <w:br/>
            </w:r>
            <w:r>
              <w:rPr>
                <w:rFonts w:ascii="Times New Roman"/>
                <w:b w:val="false"/>
                <w:i w:val="false"/>
                <w:color w:val="000000"/>
                <w:sz w:val="20"/>
              </w:rPr>
              <w:t>
</w:t>
            </w:r>
            <w:r>
              <w:rPr>
                <w:rFonts w:ascii="Times New Roman"/>
                <w:b w:val="false"/>
                <w:i w:val="false"/>
                <w:color w:val="000000"/>
                <w:sz w:val="20"/>
              </w:rPr>
              <w:t>18. Сақтау</w:t>
            </w:r>
            <w:r>
              <w:br/>
            </w:r>
            <w:r>
              <w:rPr>
                <w:rFonts w:ascii="Times New Roman"/>
                <w:b w:val="false"/>
                <w:i w:val="false"/>
                <w:color w:val="000000"/>
                <w:sz w:val="20"/>
              </w:rPr>
              <w:t>
</w:t>
            </w:r>
            <w:r>
              <w:rPr>
                <w:rFonts w:ascii="Times New Roman"/>
                <w:b w:val="false"/>
                <w:i w:val="false"/>
                <w:color w:val="000000"/>
                <w:sz w:val="20"/>
              </w:rPr>
              <w:t>19. Сақтау мерзімі</w:t>
            </w:r>
            <w:r>
              <w:br/>
            </w:r>
            <w:r>
              <w:rPr>
                <w:rFonts w:ascii="Times New Roman"/>
                <w:b w:val="false"/>
                <w:i w:val="false"/>
                <w:color w:val="000000"/>
                <w:sz w:val="20"/>
              </w:rPr>
              <w:t>
</w:t>
            </w:r>
            <w:r>
              <w:rPr>
                <w:rFonts w:ascii="Times New Roman"/>
                <w:b w:val="false"/>
                <w:i w:val="false"/>
                <w:color w:val="000000"/>
                <w:sz w:val="20"/>
              </w:rPr>
              <w:t>20. Негізгі фармакологиялық әсері</w:t>
            </w:r>
            <w:r>
              <w:br/>
            </w:r>
            <w:r>
              <w:rPr>
                <w:rFonts w:ascii="Times New Roman"/>
                <w:b w:val="false"/>
                <w:i w:val="false"/>
                <w:color w:val="000000"/>
                <w:sz w:val="20"/>
              </w:rPr>
              <w:t>
</w:t>
            </w:r>
            <w:r>
              <w:rPr>
                <w:rFonts w:ascii="Times New Roman"/>
                <w:b w:val="false"/>
                <w:i w:val="false"/>
                <w:color w:val="000000"/>
                <w:sz w:val="20"/>
              </w:rPr>
              <w:t xml:space="preserve">Ескертпе. «*» белгіленген бөлімдерді, дәрілік </w:t>
            </w:r>
            <w:r>
              <w:rPr>
                <w:rFonts w:ascii="Times New Roman"/>
                <w:b w:val="false"/>
                <w:i w:val="false"/>
                <w:color w:val="000000"/>
                <w:sz w:val="20"/>
              </w:rPr>
              <w:t xml:space="preserve">заттың табиғатына және дәрілік формасының </w:t>
            </w:r>
            <w:r>
              <w:rPr>
                <w:rFonts w:ascii="Times New Roman"/>
                <w:b w:val="false"/>
                <w:i w:val="false"/>
                <w:color w:val="000000"/>
                <w:sz w:val="20"/>
              </w:rPr>
              <w:t xml:space="preserve">ерекшелігіне байланысты қосады. Қосымша </w:t>
            </w:r>
            <w:r>
              <w:rPr>
                <w:rFonts w:ascii="Times New Roman"/>
                <w:b w:val="false"/>
                <w:i w:val="false"/>
                <w:color w:val="000000"/>
                <w:sz w:val="20"/>
              </w:rPr>
              <w:t>бөлімдерді енгізуге жол беріледі.</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және ішуге қолдануға арналған сұйық дәрілердің түрлері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Сипаттамасы</w:t>
            </w:r>
            <w:r>
              <w:br/>
            </w:r>
            <w:r>
              <w:rPr>
                <w:rFonts w:ascii="Times New Roman"/>
                <w:b w:val="false"/>
                <w:i w:val="false"/>
                <w:color w:val="000000"/>
                <w:sz w:val="20"/>
              </w:rPr>
              <w:t>
</w:t>
            </w:r>
            <w:r>
              <w:rPr>
                <w:rFonts w:ascii="Times New Roman"/>
                <w:b w:val="false"/>
                <w:i w:val="false"/>
                <w:color w:val="000000"/>
                <w:sz w:val="20"/>
              </w:rPr>
              <w:t>2. Идентификациялау (микробқа қарсы консерванттарды, тұрақтандырғыштарды, бояғыштарды ұқсастыру)</w:t>
            </w:r>
            <w:r>
              <w:br/>
            </w:r>
            <w:r>
              <w:rPr>
                <w:rFonts w:ascii="Times New Roman"/>
                <w:b w:val="false"/>
                <w:i w:val="false"/>
                <w:color w:val="000000"/>
                <w:sz w:val="20"/>
              </w:rPr>
              <w:t>
</w:t>
            </w:r>
            <w:r>
              <w:rPr>
                <w:rFonts w:ascii="Times New Roman"/>
                <w:b w:val="false"/>
                <w:i w:val="false"/>
                <w:color w:val="000000"/>
                <w:sz w:val="20"/>
              </w:rPr>
              <w:t>3. Тектес қоспалар:</w:t>
            </w:r>
            <w:r>
              <w:br/>
            </w:r>
            <w:r>
              <w:rPr>
                <w:rFonts w:ascii="Times New Roman"/>
                <w:b w:val="false"/>
                <w:i w:val="false"/>
                <w:color w:val="000000"/>
                <w:sz w:val="20"/>
              </w:rPr>
              <w:t>
</w:t>
            </w:r>
            <w:r>
              <w:rPr>
                <w:rFonts w:ascii="Times New Roman"/>
                <w:b w:val="false"/>
                <w:i w:val="false"/>
                <w:color w:val="000000"/>
                <w:sz w:val="20"/>
              </w:rPr>
              <w:t>идентификацияландырылған қоспалар идентификацияландырылмаған қоспалар қоспалар жиынтығы</w:t>
            </w:r>
            <w:r>
              <w:br/>
            </w:r>
            <w:r>
              <w:rPr>
                <w:rFonts w:ascii="Times New Roman"/>
                <w:b w:val="false"/>
                <w:i w:val="false"/>
                <w:color w:val="000000"/>
                <w:sz w:val="20"/>
              </w:rPr>
              <w:t>
</w:t>
            </w:r>
            <w:r>
              <w:rPr>
                <w:rFonts w:ascii="Times New Roman"/>
                <w:b w:val="false"/>
                <w:i w:val="false"/>
                <w:color w:val="000000"/>
                <w:sz w:val="20"/>
              </w:rPr>
              <w:t>4. Қышқылдығы (сілтілігі) немесе рН*</w:t>
            </w:r>
            <w:r>
              <w:br/>
            </w:r>
            <w:r>
              <w:rPr>
                <w:rFonts w:ascii="Times New Roman"/>
                <w:b w:val="false"/>
                <w:i w:val="false"/>
                <w:color w:val="000000"/>
                <w:sz w:val="20"/>
              </w:rPr>
              <w:t>
</w:t>
            </w:r>
            <w:r>
              <w:rPr>
                <w:rFonts w:ascii="Times New Roman"/>
                <w:b w:val="false"/>
                <w:i w:val="false"/>
                <w:color w:val="000000"/>
                <w:sz w:val="20"/>
              </w:rPr>
              <w:t>5. Мөлдірлігі (құлаққа арналған тамшылар)</w:t>
            </w:r>
            <w:r>
              <w:br/>
            </w:r>
            <w:r>
              <w:rPr>
                <w:rFonts w:ascii="Times New Roman"/>
                <w:b w:val="false"/>
                <w:i w:val="false"/>
                <w:color w:val="000000"/>
                <w:sz w:val="20"/>
              </w:rPr>
              <w:t>
</w:t>
            </w:r>
            <w:r>
              <w:rPr>
                <w:rFonts w:ascii="Times New Roman"/>
                <w:b w:val="false"/>
                <w:i w:val="false"/>
                <w:color w:val="000000"/>
                <w:sz w:val="20"/>
              </w:rPr>
              <w:t>6. Түсі. (құлаққа арналған тамшылар)</w:t>
            </w:r>
            <w:r>
              <w:br/>
            </w:r>
            <w:r>
              <w:rPr>
                <w:rFonts w:ascii="Times New Roman"/>
                <w:b w:val="false"/>
                <w:i w:val="false"/>
                <w:color w:val="000000"/>
                <w:sz w:val="20"/>
              </w:rPr>
              <w:t>
</w:t>
            </w:r>
            <w:r>
              <w:rPr>
                <w:rFonts w:ascii="Times New Roman"/>
                <w:b w:val="false"/>
                <w:i w:val="false"/>
                <w:color w:val="000000"/>
                <w:sz w:val="20"/>
              </w:rPr>
              <w:t>7. Сандық анықтау</w:t>
            </w:r>
            <w:r>
              <w:br/>
            </w:r>
            <w:r>
              <w:rPr>
                <w:rFonts w:ascii="Times New Roman"/>
                <w:b w:val="false"/>
                <w:i w:val="false"/>
                <w:color w:val="000000"/>
                <w:sz w:val="20"/>
              </w:rPr>
              <w:t>
</w:t>
            </w:r>
            <w:r>
              <w:rPr>
                <w:rFonts w:ascii="Times New Roman"/>
                <w:b w:val="false"/>
                <w:i w:val="false"/>
                <w:color w:val="000000"/>
                <w:sz w:val="20"/>
              </w:rPr>
              <w:t>8. Контейнер ішіндегісінің көлемі (көп мөлшерлі контейнерлер үшін). Мөлшер мен ішу арқылы қабылдайтын тамшылар үшін мөлшерлеудің біртектілігі. Көп мөлшерлі контейнердегі бір мөлшерлі препарат массасының біртектілігі (суспензиялар мен эмульсиялар үшін).</w:t>
            </w:r>
            <w:r>
              <w:br/>
            </w:r>
            <w:r>
              <w:rPr>
                <w:rFonts w:ascii="Times New Roman"/>
                <w:b w:val="false"/>
                <w:i w:val="false"/>
                <w:color w:val="000000"/>
                <w:sz w:val="20"/>
              </w:rPr>
              <w:t>
</w:t>
            </w:r>
            <w:r>
              <w:rPr>
                <w:rFonts w:ascii="Times New Roman"/>
                <w:b w:val="false"/>
                <w:i w:val="false"/>
                <w:color w:val="000000"/>
                <w:sz w:val="20"/>
              </w:rPr>
              <w:t>9. Орнықтылығы (суспензиялар үшін)</w:t>
            </w:r>
            <w:r>
              <w:br/>
            </w:r>
            <w:r>
              <w:rPr>
                <w:rFonts w:ascii="Times New Roman"/>
                <w:b w:val="false"/>
                <w:i w:val="false"/>
                <w:color w:val="000000"/>
                <w:sz w:val="20"/>
              </w:rPr>
              <w:t>
</w:t>
            </w:r>
            <w:r>
              <w:rPr>
                <w:rFonts w:ascii="Times New Roman"/>
                <w:b w:val="false"/>
                <w:i w:val="false"/>
                <w:color w:val="000000"/>
                <w:sz w:val="20"/>
              </w:rPr>
              <w:t>10. Салыстырмалы тығыздығы*</w:t>
            </w:r>
            <w:r>
              <w:br/>
            </w:r>
            <w:r>
              <w:rPr>
                <w:rFonts w:ascii="Times New Roman"/>
                <w:b w:val="false"/>
                <w:i w:val="false"/>
                <w:color w:val="000000"/>
                <w:sz w:val="20"/>
              </w:rPr>
              <w:t>
</w:t>
            </w:r>
            <w:r>
              <w:rPr>
                <w:rFonts w:ascii="Times New Roman"/>
                <w:b w:val="false"/>
                <w:i w:val="false"/>
                <w:color w:val="000000"/>
                <w:sz w:val="20"/>
              </w:rPr>
              <w:t>11. Тұтқырлығы</w:t>
            </w:r>
            <w:r>
              <w:br/>
            </w:r>
            <w:r>
              <w:rPr>
                <w:rFonts w:ascii="Times New Roman"/>
                <w:b w:val="false"/>
                <w:i w:val="false"/>
                <w:color w:val="000000"/>
                <w:sz w:val="20"/>
              </w:rPr>
              <w:t>
</w:t>
            </w:r>
            <w:r>
              <w:rPr>
                <w:rFonts w:ascii="Times New Roman"/>
                <w:b w:val="false"/>
                <w:i w:val="false"/>
                <w:color w:val="000000"/>
                <w:sz w:val="20"/>
              </w:rPr>
              <w:t>12. Микробиологиялық тазалығы немесе зарарсыздығы</w:t>
            </w:r>
            <w:r>
              <w:br/>
            </w:r>
            <w:r>
              <w:rPr>
                <w:rFonts w:ascii="Times New Roman"/>
                <w:b w:val="false"/>
                <w:i w:val="false"/>
                <w:color w:val="000000"/>
                <w:sz w:val="20"/>
              </w:rPr>
              <w:t>
</w:t>
            </w:r>
            <w:r>
              <w:rPr>
                <w:rFonts w:ascii="Times New Roman"/>
                <w:b w:val="false"/>
                <w:i w:val="false"/>
                <w:color w:val="000000"/>
                <w:sz w:val="20"/>
              </w:rPr>
              <w:t>13. Этанол*</w:t>
            </w:r>
            <w:r>
              <w:br/>
            </w:r>
            <w:r>
              <w:rPr>
                <w:rFonts w:ascii="Times New Roman"/>
                <w:b w:val="false"/>
                <w:i w:val="false"/>
                <w:color w:val="000000"/>
                <w:sz w:val="20"/>
              </w:rPr>
              <w:t>
</w:t>
            </w:r>
            <w:r>
              <w:rPr>
                <w:rFonts w:ascii="Times New Roman"/>
                <w:b w:val="false"/>
                <w:i w:val="false"/>
                <w:color w:val="000000"/>
                <w:sz w:val="20"/>
              </w:rPr>
              <w:t>14. Микробқа қарсы консерванттар (құлаққа арналған тамшылар)</w:t>
            </w:r>
            <w:r>
              <w:br/>
            </w:r>
            <w:r>
              <w:rPr>
                <w:rFonts w:ascii="Times New Roman"/>
                <w:b w:val="false"/>
                <w:i w:val="false"/>
                <w:color w:val="000000"/>
                <w:sz w:val="20"/>
              </w:rPr>
              <w:t>
</w:t>
            </w:r>
            <w:r>
              <w:rPr>
                <w:rFonts w:ascii="Times New Roman"/>
                <w:b w:val="false"/>
                <w:i w:val="false"/>
                <w:color w:val="000000"/>
                <w:sz w:val="20"/>
              </w:rPr>
              <w:t>15. Орау</w:t>
            </w:r>
            <w:r>
              <w:br/>
            </w:r>
            <w:r>
              <w:rPr>
                <w:rFonts w:ascii="Times New Roman"/>
                <w:b w:val="false"/>
                <w:i w:val="false"/>
                <w:color w:val="000000"/>
                <w:sz w:val="20"/>
              </w:rPr>
              <w:t>
</w:t>
            </w:r>
            <w:r>
              <w:rPr>
                <w:rFonts w:ascii="Times New Roman"/>
                <w:b w:val="false"/>
                <w:i w:val="false"/>
                <w:color w:val="000000"/>
                <w:sz w:val="20"/>
              </w:rPr>
              <w:t>16. Таңбалау</w:t>
            </w:r>
            <w:r>
              <w:br/>
            </w:r>
            <w:r>
              <w:rPr>
                <w:rFonts w:ascii="Times New Roman"/>
                <w:b w:val="false"/>
                <w:i w:val="false"/>
                <w:color w:val="000000"/>
                <w:sz w:val="20"/>
              </w:rPr>
              <w:t>
</w:t>
            </w:r>
            <w:r>
              <w:rPr>
                <w:rFonts w:ascii="Times New Roman"/>
                <w:b w:val="false"/>
                <w:i w:val="false"/>
                <w:color w:val="000000"/>
                <w:sz w:val="20"/>
              </w:rPr>
              <w:t>17. Тасымалдау</w:t>
            </w:r>
            <w:r>
              <w:br/>
            </w:r>
            <w:r>
              <w:rPr>
                <w:rFonts w:ascii="Times New Roman"/>
                <w:b w:val="false"/>
                <w:i w:val="false"/>
                <w:color w:val="000000"/>
                <w:sz w:val="20"/>
              </w:rPr>
              <w:t>
</w:t>
            </w:r>
            <w:r>
              <w:rPr>
                <w:rFonts w:ascii="Times New Roman"/>
                <w:b w:val="false"/>
                <w:i w:val="false"/>
                <w:color w:val="000000"/>
                <w:sz w:val="20"/>
              </w:rPr>
              <w:t>18. Сақтау</w:t>
            </w:r>
            <w:r>
              <w:br/>
            </w:r>
            <w:r>
              <w:rPr>
                <w:rFonts w:ascii="Times New Roman"/>
                <w:b w:val="false"/>
                <w:i w:val="false"/>
                <w:color w:val="000000"/>
                <w:sz w:val="20"/>
              </w:rPr>
              <w:t>
</w:t>
            </w:r>
            <w:r>
              <w:rPr>
                <w:rFonts w:ascii="Times New Roman"/>
                <w:b w:val="false"/>
                <w:i w:val="false"/>
                <w:color w:val="000000"/>
                <w:sz w:val="20"/>
              </w:rPr>
              <w:t>19. Сақтау мерзімі (соның ішінде бастапқы орауды ашқаннан кейінгі сақтау мерзімі)</w:t>
            </w:r>
            <w:r>
              <w:br/>
            </w:r>
            <w:r>
              <w:rPr>
                <w:rFonts w:ascii="Times New Roman"/>
                <w:b w:val="false"/>
                <w:i w:val="false"/>
                <w:color w:val="000000"/>
                <w:sz w:val="20"/>
              </w:rPr>
              <w:t>
</w:t>
            </w:r>
            <w:r>
              <w:rPr>
                <w:rFonts w:ascii="Times New Roman"/>
                <w:b w:val="false"/>
                <w:i w:val="false"/>
                <w:color w:val="000000"/>
                <w:sz w:val="20"/>
              </w:rPr>
              <w:t>20. Негізгі фармакологиялық әсері</w:t>
            </w:r>
            <w:r>
              <w:br/>
            </w:r>
            <w:r>
              <w:rPr>
                <w:rFonts w:ascii="Times New Roman"/>
                <w:b w:val="false"/>
                <w:i w:val="false"/>
                <w:color w:val="000000"/>
                <w:sz w:val="20"/>
              </w:rPr>
              <w:t>
</w:t>
            </w:r>
            <w:r>
              <w:rPr>
                <w:rFonts w:ascii="Times New Roman"/>
                <w:b w:val="false"/>
                <w:i w:val="false"/>
                <w:color w:val="000000"/>
                <w:sz w:val="20"/>
              </w:rPr>
              <w:t>Ескертпе. «*» белгіленген бөлімдерді, дәрілік заттың табиғатына және дәрілік формасының ерекшелігіне байланысты қосады. Қосымша бөлімдерді енгізуге жол беріледі.</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Парентеральді қолдануға арналған құрғақ дәрілердің түрлері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Сипаттамасы</w:t>
            </w:r>
            <w:r>
              <w:br/>
            </w:r>
            <w:r>
              <w:rPr>
                <w:rFonts w:ascii="Times New Roman"/>
                <w:b w:val="false"/>
                <w:i w:val="false"/>
                <w:color w:val="000000"/>
                <w:sz w:val="20"/>
              </w:rPr>
              <w:t>
</w:t>
            </w:r>
            <w:r>
              <w:rPr>
                <w:rFonts w:ascii="Times New Roman"/>
                <w:b w:val="false"/>
                <w:i w:val="false"/>
                <w:color w:val="000000"/>
                <w:sz w:val="20"/>
              </w:rPr>
              <w:t>2. Идентификациялау</w:t>
            </w:r>
            <w:r>
              <w:br/>
            </w:r>
            <w:r>
              <w:rPr>
                <w:rFonts w:ascii="Times New Roman"/>
                <w:b w:val="false"/>
                <w:i w:val="false"/>
                <w:color w:val="000000"/>
                <w:sz w:val="20"/>
              </w:rPr>
              <w:t>
</w:t>
            </w:r>
            <w:r>
              <w:rPr>
                <w:rFonts w:ascii="Times New Roman"/>
                <w:b w:val="false"/>
                <w:i w:val="false"/>
                <w:color w:val="000000"/>
                <w:sz w:val="20"/>
              </w:rPr>
              <w:t>3. Тектес қоспалар:</w:t>
            </w:r>
            <w:r>
              <w:br/>
            </w:r>
            <w:r>
              <w:rPr>
                <w:rFonts w:ascii="Times New Roman"/>
                <w:b w:val="false"/>
                <w:i w:val="false"/>
                <w:color w:val="000000"/>
                <w:sz w:val="20"/>
              </w:rPr>
              <w:t>
</w:t>
            </w:r>
            <w:r>
              <w:rPr>
                <w:rFonts w:ascii="Times New Roman"/>
                <w:b w:val="false"/>
                <w:i w:val="false"/>
                <w:color w:val="000000"/>
                <w:sz w:val="20"/>
              </w:rPr>
              <w:t>ұқсастырылған қоспалар ұқсастырылмаған қоспалар қоспалар жиынтығы</w:t>
            </w:r>
            <w:r>
              <w:br/>
            </w:r>
            <w:r>
              <w:rPr>
                <w:rFonts w:ascii="Times New Roman"/>
                <w:b w:val="false"/>
                <w:i w:val="false"/>
                <w:color w:val="000000"/>
                <w:sz w:val="20"/>
              </w:rPr>
              <w:t>
</w:t>
            </w:r>
            <w:r>
              <w:rPr>
                <w:rFonts w:ascii="Times New Roman"/>
                <w:b w:val="false"/>
                <w:i w:val="false"/>
                <w:color w:val="000000"/>
                <w:sz w:val="20"/>
              </w:rPr>
              <w:t>4. Сандық анықтамасы</w:t>
            </w:r>
            <w:r>
              <w:br/>
            </w:r>
            <w:r>
              <w:rPr>
                <w:rFonts w:ascii="Times New Roman"/>
                <w:b w:val="false"/>
                <w:i w:val="false"/>
                <w:color w:val="000000"/>
                <w:sz w:val="20"/>
              </w:rPr>
              <w:t>
</w:t>
            </w:r>
            <w:r>
              <w:rPr>
                <w:rFonts w:ascii="Times New Roman"/>
                <w:b w:val="false"/>
                <w:i w:val="false"/>
                <w:color w:val="000000"/>
                <w:sz w:val="20"/>
              </w:rPr>
              <w:t>5. Белсенділігі*</w:t>
            </w:r>
            <w:r>
              <w:br/>
            </w:r>
            <w:r>
              <w:rPr>
                <w:rFonts w:ascii="Times New Roman"/>
                <w:b w:val="false"/>
                <w:i w:val="false"/>
                <w:color w:val="000000"/>
                <w:sz w:val="20"/>
              </w:rPr>
              <w:t>
</w:t>
            </w:r>
            <w:r>
              <w:rPr>
                <w:rFonts w:ascii="Times New Roman"/>
                <w:b w:val="false"/>
                <w:i w:val="false"/>
                <w:color w:val="000000"/>
                <w:sz w:val="20"/>
              </w:rPr>
              <w:t>6. Құрамының біртектілігі Лиофилденгеннен басқасы*</w:t>
            </w:r>
            <w:r>
              <w:br/>
            </w:r>
            <w:r>
              <w:rPr>
                <w:rFonts w:ascii="Times New Roman"/>
                <w:b w:val="false"/>
                <w:i w:val="false"/>
                <w:color w:val="000000"/>
                <w:sz w:val="20"/>
              </w:rPr>
              <w:t>
</w:t>
            </w:r>
            <w:r>
              <w:rPr>
                <w:rFonts w:ascii="Times New Roman"/>
                <w:b w:val="false"/>
                <w:i w:val="false"/>
                <w:color w:val="000000"/>
                <w:sz w:val="20"/>
              </w:rPr>
              <w:t>7. Еру уақтысы</w:t>
            </w:r>
            <w:r>
              <w:br/>
            </w:r>
            <w:r>
              <w:rPr>
                <w:rFonts w:ascii="Times New Roman"/>
                <w:b w:val="false"/>
                <w:i w:val="false"/>
                <w:color w:val="000000"/>
                <w:sz w:val="20"/>
              </w:rPr>
              <w:t>
</w:t>
            </w:r>
            <w:r>
              <w:rPr>
                <w:rFonts w:ascii="Times New Roman"/>
                <w:b w:val="false"/>
                <w:i w:val="false"/>
                <w:color w:val="000000"/>
                <w:sz w:val="20"/>
              </w:rPr>
              <w:t>8. Ерітінді сапасының көрсеткіштері:</w:t>
            </w:r>
            <w:r>
              <w:br/>
            </w:r>
            <w:r>
              <w:rPr>
                <w:rFonts w:ascii="Times New Roman"/>
                <w:b w:val="false"/>
                <w:i w:val="false"/>
                <w:color w:val="000000"/>
                <w:sz w:val="20"/>
              </w:rPr>
              <w:t>
</w:t>
            </w:r>
            <w:r>
              <w:rPr>
                <w:rFonts w:ascii="Times New Roman"/>
                <w:b w:val="false"/>
                <w:i w:val="false"/>
                <w:color w:val="000000"/>
                <w:sz w:val="20"/>
              </w:rPr>
              <w:t>түсі*</w:t>
            </w:r>
            <w:r>
              <w:br/>
            </w:r>
            <w:r>
              <w:rPr>
                <w:rFonts w:ascii="Times New Roman"/>
                <w:b w:val="false"/>
                <w:i w:val="false"/>
                <w:color w:val="000000"/>
                <w:sz w:val="20"/>
              </w:rPr>
              <w:t>
</w:t>
            </w:r>
            <w:r>
              <w:rPr>
                <w:rFonts w:ascii="Times New Roman"/>
                <w:b w:val="false"/>
                <w:i w:val="false"/>
                <w:color w:val="000000"/>
                <w:sz w:val="20"/>
              </w:rPr>
              <w:t>мөлдірлігі</w:t>
            </w:r>
            <w:r>
              <w:br/>
            </w:r>
            <w:r>
              <w:rPr>
                <w:rFonts w:ascii="Times New Roman"/>
                <w:b w:val="false"/>
                <w:i w:val="false"/>
                <w:color w:val="000000"/>
                <w:sz w:val="20"/>
              </w:rPr>
              <w:t>
</w:t>
            </w:r>
            <w:r>
              <w:rPr>
                <w:rFonts w:ascii="Times New Roman"/>
                <w:b w:val="false"/>
                <w:i w:val="false"/>
                <w:color w:val="000000"/>
                <w:sz w:val="20"/>
              </w:rPr>
              <w:t>қышқылдылығы (сілтілігі) немесе рН</w:t>
            </w:r>
            <w:r>
              <w:br/>
            </w:r>
            <w:r>
              <w:rPr>
                <w:rFonts w:ascii="Times New Roman"/>
                <w:b w:val="false"/>
                <w:i w:val="false"/>
                <w:color w:val="000000"/>
                <w:sz w:val="20"/>
              </w:rPr>
              <w:t>
</w:t>
            </w:r>
            <w:r>
              <w:rPr>
                <w:rFonts w:ascii="Times New Roman"/>
                <w:b w:val="false"/>
                <w:i w:val="false"/>
                <w:color w:val="000000"/>
                <w:sz w:val="20"/>
              </w:rPr>
              <w:t>9. Су немесе құрғатқанда салмағын жоғалтуы</w:t>
            </w:r>
            <w:r>
              <w:br/>
            </w:r>
            <w:r>
              <w:rPr>
                <w:rFonts w:ascii="Times New Roman"/>
                <w:b w:val="false"/>
                <w:i w:val="false"/>
                <w:color w:val="000000"/>
                <w:sz w:val="20"/>
              </w:rPr>
              <w:t>
</w:t>
            </w:r>
            <w:r>
              <w:rPr>
                <w:rFonts w:ascii="Times New Roman"/>
                <w:b w:val="false"/>
                <w:i w:val="false"/>
                <w:color w:val="000000"/>
                <w:sz w:val="20"/>
              </w:rPr>
              <w:t>10. Пирогендер және/немесе бактериялық эндотоксиндер</w:t>
            </w:r>
            <w:r>
              <w:br/>
            </w:r>
            <w:r>
              <w:rPr>
                <w:rFonts w:ascii="Times New Roman"/>
                <w:b w:val="false"/>
                <w:i w:val="false"/>
                <w:color w:val="000000"/>
                <w:sz w:val="20"/>
              </w:rPr>
              <w:t>
</w:t>
            </w:r>
            <w:r>
              <w:rPr>
                <w:rFonts w:ascii="Times New Roman"/>
                <w:b w:val="false"/>
                <w:i w:val="false"/>
                <w:color w:val="000000"/>
                <w:sz w:val="20"/>
              </w:rPr>
              <w:t>11. Механикалық қосылыстар</w:t>
            </w:r>
            <w:r>
              <w:br/>
            </w:r>
            <w:r>
              <w:rPr>
                <w:rFonts w:ascii="Times New Roman"/>
                <w:b w:val="false"/>
                <w:i w:val="false"/>
                <w:color w:val="000000"/>
                <w:sz w:val="20"/>
              </w:rPr>
              <w:t>
</w:t>
            </w:r>
            <w:r>
              <w:rPr>
                <w:rFonts w:ascii="Times New Roman"/>
                <w:b w:val="false"/>
                <w:i w:val="false"/>
                <w:color w:val="000000"/>
                <w:sz w:val="20"/>
              </w:rPr>
              <w:t>12. Зарарсыздығы</w:t>
            </w:r>
            <w:r>
              <w:br/>
            </w:r>
            <w:r>
              <w:rPr>
                <w:rFonts w:ascii="Times New Roman"/>
                <w:b w:val="false"/>
                <w:i w:val="false"/>
                <w:color w:val="000000"/>
                <w:sz w:val="20"/>
              </w:rPr>
              <w:t>
</w:t>
            </w:r>
            <w:r>
              <w:rPr>
                <w:rFonts w:ascii="Times New Roman"/>
                <w:b w:val="false"/>
                <w:i w:val="false"/>
                <w:color w:val="000000"/>
                <w:sz w:val="20"/>
              </w:rPr>
              <w:t>13. Аномальді уыттылығы*</w:t>
            </w:r>
            <w:r>
              <w:br/>
            </w:r>
            <w:r>
              <w:rPr>
                <w:rFonts w:ascii="Times New Roman"/>
                <w:b w:val="false"/>
                <w:i w:val="false"/>
                <w:color w:val="000000"/>
                <w:sz w:val="20"/>
              </w:rPr>
              <w:t>
</w:t>
            </w:r>
            <w:r>
              <w:rPr>
                <w:rFonts w:ascii="Times New Roman"/>
                <w:b w:val="false"/>
                <w:i w:val="false"/>
                <w:color w:val="000000"/>
                <w:sz w:val="20"/>
              </w:rPr>
              <w:t>14. Құрамының біртектілігі (лиофилденгеннен басқасы)</w:t>
            </w:r>
            <w:r>
              <w:br/>
            </w:r>
            <w:r>
              <w:rPr>
                <w:rFonts w:ascii="Times New Roman"/>
                <w:b w:val="false"/>
                <w:i w:val="false"/>
                <w:color w:val="000000"/>
                <w:sz w:val="20"/>
              </w:rPr>
              <w:t>
</w:t>
            </w:r>
            <w:r>
              <w:rPr>
                <w:rFonts w:ascii="Times New Roman"/>
                <w:b w:val="false"/>
                <w:i w:val="false"/>
                <w:color w:val="000000"/>
                <w:sz w:val="20"/>
              </w:rPr>
              <w:t>15. Гистаминге ұқсас әсері бар заттың құрамы*</w:t>
            </w:r>
            <w:r>
              <w:br/>
            </w:r>
            <w:r>
              <w:rPr>
                <w:rFonts w:ascii="Times New Roman"/>
                <w:b w:val="false"/>
                <w:i w:val="false"/>
                <w:color w:val="000000"/>
                <w:sz w:val="20"/>
              </w:rPr>
              <w:t>
</w:t>
            </w:r>
            <w:r>
              <w:rPr>
                <w:rFonts w:ascii="Times New Roman"/>
                <w:b w:val="false"/>
                <w:i w:val="false"/>
                <w:color w:val="000000"/>
                <w:sz w:val="20"/>
              </w:rPr>
              <w:t>16. Орау</w:t>
            </w:r>
            <w:r>
              <w:br/>
            </w:r>
            <w:r>
              <w:rPr>
                <w:rFonts w:ascii="Times New Roman"/>
                <w:b w:val="false"/>
                <w:i w:val="false"/>
                <w:color w:val="000000"/>
                <w:sz w:val="20"/>
              </w:rPr>
              <w:t>
</w:t>
            </w:r>
            <w:r>
              <w:rPr>
                <w:rFonts w:ascii="Times New Roman"/>
                <w:b w:val="false"/>
                <w:i w:val="false"/>
                <w:color w:val="000000"/>
                <w:sz w:val="20"/>
              </w:rPr>
              <w:t>17. Таңбалау</w:t>
            </w:r>
            <w:r>
              <w:br/>
            </w:r>
            <w:r>
              <w:rPr>
                <w:rFonts w:ascii="Times New Roman"/>
                <w:b w:val="false"/>
                <w:i w:val="false"/>
                <w:color w:val="000000"/>
                <w:sz w:val="20"/>
              </w:rPr>
              <w:t>
</w:t>
            </w:r>
            <w:r>
              <w:rPr>
                <w:rFonts w:ascii="Times New Roman"/>
                <w:b w:val="false"/>
                <w:i w:val="false"/>
                <w:color w:val="000000"/>
                <w:sz w:val="20"/>
              </w:rPr>
              <w:t>18. Тасымалдау</w:t>
            </w:r>
            <w:r>
              <w:br/>
            </w:r>
            <w:r>
              <w:rPr>
                <w:rFonts w:ascii="Times New Roman"/>
                <w:b w:val="false"/>
                <w:i w:val="false"/>
                <w:color w:val="000000"/>
                <w:sz w:val="20"/>
              </w:rPr>
              <w:t>
</w:t>
            </w:r>
            <w:r>
              <w:rPr>
                <w:rFonts w:ascii="Times New Roman"/>
                <w:b w:val="false"/>
                <w:i w:val="false"/>
                <w:color w:val="000000"/>
                <w:sz w:val="20"/>
              </w:rPr>
              <w:t>19. Сақтау</w:t>
            </w:r>
            <w:r>
              <w:br/>
            </w:r>
            <w:r>
              <w:rPr>
                <w:rFonts w:ascii="Times New Roman"/>
                <w:b w:val="false"/>
                <w:i w:val="false"/>
                <w:color w:val="000000"/>
                <w:sz w:val="20"/>
              </w:rPr>
              <w:t>
</w:t>
            </w:r>
            <w:r>
              <w:rPr>
                <w:rFonts w:ascii="Times New Roman"/>
                <w:b w:val="false"/>
                <w:i w:val="false"/>
                <w:color w:val="000000"/>
                <w:sz w:val="20"/>
              </w:rPr>
              <w:t>20. Сақтау мерзімі</w:t>
            </w:r>
            <w:r>
              <w:br/>
            </w:r>
            <w:r>
              <w:rPr>
                <w:rFonts w:ascii="Times New Roman"/>
                <w:b w:val="false"/>
                <w:i w:val="false"/>
                <w:color w:val="000000"/>
                <w:sz w:val="20"/>
              </w:rPr>
              <w:t>
</w:t>
            </w:r>
            <w:r>
              <w:rPr>
                <w:rFonts w:ascii="Times New Roman"/>
                <w:b w:val="false"/>
                <w:i w:val="false"/>
                <w:color w:val="000000"/>
                <w:sz w:val="20"/>
              </w:rPr>
              <w:t>21. Негізгі фармакологиялық әсері</w:t>
            </w:r>
            <w:r>
              <w:br/>
            </w:r>
            <w:r>
              <w:rPr>
                <w:rFonts w:ascii="Times New Roman"/>
                <w:b w:val="false"/>
                <w:i w:val="false"/>
                <w:color w:val="000000"/>
                <w:sz w:val="20"/>
              </w:rPr>
              <w:t>
</w:t>
            </w:r>
            <w:r>
              <w:rPr>
                <w:rFonts w:ascii="Times New Roman"/>
                <w:b w:val="false"/>
                <w:i w:val="false"/>
                <w:color w:val="000000"/>
                <w:sz w:val="20"/>
              </w:rPr>
              <w:t>22.Сақтық шаралары</w:t>
            </w:r>
            <w:r>
              <w:br/>
            </w:r>
            <w:r>
              <w:rPr>
                <w:rFonts w:ascii="Times New Roman"/>
                <w:b w:val="false"/>
                <w:i w:val="false"/>
                <w:color w:val="000000"/>
                <w:sz w:val="20"/>
              </w:rPr>
              <w:t>
</w:t>
            </w:r>
            <w:r>
              <w:rPr>
                <w:rFonts w:ascii="Times New Roman"/>
                <w:b w:val="false"/>
                <w:i w:val="false"/>
                <w:color w:val="000000"/>
                <w:sz w:val="20"/>
              </w:rPr>
              <w:t>Ескертпе. «*» белгіленген бөлімдерді, дәрілік заттың табиғатына және дәрілік формасының ерекшелігіне байланысты қосады. Қосымша бөлімдерді енгізуге жол беріледі.</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Парентеральді қолдану үшін арналған сұйық дәрілердің түрлері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Сипаттамасы</w:t>
            </w:r>
            <w:r>
              <w:br/>
            </w:r>
            <w:r>
              <w:rPr>
                <w:rFonts w:ascii="Times New Roman"/>
                <w:b w:val="false"/>
                <w:i w:val="false"/>
                <w:color w:val="000000"/>
                <w:sz w:val="20"/>
              </w:rPr>
              <w:t>
</w:t>
            </w:r>
            <w:r>
              <w:rPr>
                <w:rFonts w:ascii="Times New Roman"/>
                <w:b w:val="false"/>
                <w:i w:val="false"/>
                <w:color w:val="000000"/>
                <w:sz w:val="20"/>
              </w:rPr>
              <w:t>2. Идентификациялау (соның ішінде микробқа қарсы консерванттарды, тұрақтандырғыштығы)</w:t>
            </w:r>
            <w:r>
              <w:br/>
            </w:r>
            <w:r>
              <w:rPr>
                <w:rFonts w:ascii="Times New Roman"/>
                <w:b w:val="false"/>
                <w:i w:val="false"/>
                <w:color w:val="000000"/>
                <w:sz w:val="20"/>
              </w:rPr>
              <w:t>
</w:t>
            </w:r>
            <w:r>
              <w:rPr>
                <w:rFonts w:ascii="Times New Roman"/>
                <w:b w:val="false"/>
                <w:i w:val="false"/>
                <w:color w:val="000000"/>
                <w:sz w:val="20"/>
              </w:rPr>
              <w:t>3. Мөлдірлігі</w:t>
            </w:r>
            <w:r>
              <w:br/>
            </w:r>
            <w:r>
              <w:rPr>
                <w:rFonts w:ascii="Times New Roman"/>
                <w:b w:val="false"/>
                <w:i w:val="false"/>
                <w:color w:val="000000"/>
                <w:sz w:val="20"/>
              </w:rPr>
              <w:t>
</w:t>
            </w:r>
            <w:r>
              <w:rPr>
                <w:rFonts w:ascii="Times New Roman"/>
                <w:b w:val="false"/>
                <w:i w:val="false"/>
                <w:color w:val="000000"/>
                <w:sz w:val="20"/>
              </w:rPr>
              <w:t>4. Түсі*</w:t>
            </w:r>
            <w:r>
              <w:br/>
            </w:r>
            <w:r>
              <w:rPr>
                <w:rFonts w:ascii="Times New Roman"/>
                <w:b w:val="false"/>
                <w:i w:val="false"/>
                <w:color w:val="000000"/>
                <w:sz w:val="20"/>
              </w:rPr>
              <w:t>
</w:t>
            </w:r>
            <w:r>
              <w:rPr>
                <w:rFonts w:ascii="Times New Roman"/>
                <w:b w:val="false"/>
                <w:i w:val="false"/>
                <w:color w:val="000000"/>
                <w:sz w:val="20"/>
              </w:rPr>
              <w:t>5. рН</w:t>
            </w:r>
            <w:r>
              <w:br/>
            </w:r>
            <w:r>
              <w:rPr>
                <w:rFonts w:ascii="Times New Roman"/>
                <w:b w:val="false"/>
                <w:i w:val="false"/>
                <w:color w:val="000000"/>
                <w:sz w:val="20"/>
              </w:rPr>
              <w:t>
</w:t>
            </w:r>
            <w:r>
              <w:rPr>
                <w:rFonts w:ascii="Times New Roman"/>
                <w:b w:val="false"/>
                <w:i w:val="false"/>
                <w:color w:val="000000"/>
                <w:sz w:val="20"/>
              </w:rPr>
              <w:t>6. Тұрақтылығы (суспензия)</w:t>
            </w:r>
            <w:r>
              <w:br/>
            </w:r>
            <w:r>
              <w:rPr>
                <w:rFonts w:ascii="Times New Roman"/>
                <w:b w:val="false"/>
                <w:i w:val="false"/>
                <w:color w:val="000000"/>
                <w:sz w:val="20"/>
              </w:rPr>
              <w:t>
</w:t>
            </w:r>
            <w:r>
              <w:rPr>
                <w:rFonts w:ascii="Times New Roman"/>
                <w:b w:val="false"/>
                <w:i w:val="false"/>
                <w:color w:val="000000"/>
                <w:sz w:val="20"/>
              </w:rPr>
              <w:t>7. Бөлшектер көлемі (суспензия)*</w:t>
            </w:r>
            <w:r>
              <w:br/>
            </w:r>
            <w:r>
              <w:rPr>
                <w:rFonts w:ascii="Times New Roman"/>
                <w:b w:val="false"/>
                <w:i w:val="false"/>
                <w:color w:val="000000"/>
                <w:sz w:val="20"/>
              </w:rPr>
              <w:t>
</w:t>
            </w:r>
            <w:r>
              <w:rPr>
                <w:rFonts w:ascii="Times New Roman"/>
                <w:b w:val="false"/>
                <w:i w:val="false"/>
                <w:color w:val="000000"/>
                <w:sz w:val="20"/>
              </w:rPr>
              <w:t>8. Ине арқылы өткіштігі</w:t>
            </w:r>
            <w:r>
              <w:br/>
            </w:r>
            <w:r>
              <w:rPr>
                <w:rFonts w:ascii="Times New Roman"/>
                <w:b w:val="false"/>
                <w:i w:val="false"/>
                <w:color w:val="000000"/>
                <w:sz w:val="20"/>
              </w:rPr>
              <w:t>
</w:t>
            </w:r>
            <w:r>
              <w:rPr>
                <w:rFonts w:ascii="Times New Roman"/>
                <w:b w:val="false"/>
                <w:i w:val="false"/>
                <w:color w:val="000000"/>
                <w:sz w:val="20"/>
              </w:rPr>
              <w:t>9. Механикалық қосылыстары (көзге көрінетін бөлшектер, қажет болғанда көрінбейтін)</w:t>
            </w:r>
            <w:r>
              <w:br/>
            </w:r>
            <w:r>
              <w:rPr>
                <w:rFonts w:ascii="Times New Roman"/>
                <w:b w:val="false"/>
                <w:i w:val="false"/>
                <w:color w:val="000000"/>
                <w:sz w:val="20"/>
              </w:rPr>
              <w:t>
</w:t>
            </w:r>
            <w:r>
              <w:rPr>
                <w:rFonts w:ascii="Times New Roman"/>
                <w:b w:val="false"/>
                <w:i w:val="false"/>
                <w:color w:val="000000"/>
                <w:sz w:val="20"/>
              </w:rPr>
              <w:t>10. Салыстырмалы тығыздығы*</w:t>
            </w:r>
            <w:r>
              <w:br/>
            </w:r>
            <w:r>
              <w:rPr>
                <w:rFonts w:ascii="Times New Roman"/>
                <w:b w:val="false"/>
                <w:i w:val="false"/>
                <w:color w:val="000000"/>
                <w:sz w:val="20"/>
              </w:rPr>
              <w:t>
</w:t>
            </w:r>
            <w:r>
              <w:rPr>
                <w:rFonts w:ascii="Times New Roman"/>
                <w:b w:val="false"/>
                <w:i w:val="false"/>
                <w:color w:val="000000"/>
                <w:sz w:val="20"/>
              </w:rPr>
              <w:t>11. Осмотөзімділігі (осмолярлығы)*</w:t>
            </w:r>
            <w:r>
              <w:br/>
            </w:r>
            <w:r>
              <w:rPr>
                <w:rFonts w:ascii="Times New Roman"/>
                <w:b w:val="false"/>
                <w:i w:val="false"/>
                <w:color w:val="000000"/>
                <w:sz w:val="20"/>
              </w:rPr>
              <w:t>
</w:t>
            </w:r>
            <w:r>
              <w:rPr>
                <w:rFonts w:ascii="Times New Roman"/>
                <w:b w:val="false"/>
                <w:i w:val="false"/>
                <w:color w:val="000000"/>
                <w:sz w:val="20"/>
              </w:rPr>
              <w:t>12. Тұтқырлығы</w:t>
            </w:r>
            <w:r>
              <w:br/>
            </w:r>
            <w:r>
              <w:rPr>
                <w:rFonts w:ascii="Times New Roman"/>
                <w:b w:val="false"/>
                <w:i w:val="false"/>
                <w:color w:val="000000"/>
                <w:sz w:val="20"/>
              </w:rPr>
              <w:t>
</w:t>
            </w:r>
            <w:r>
              <w:rPr>
                <w:rFonts w:ascii="Times New Roman"/>
                <w:b w:val="false"/>
                <w:i w:val="false"/>
                <w:color w:val="000000"/>
                <w:sz w:val="20"/>
              </w:rPr>
              <w:t>13. Тектес қоспалар:</w:t>
            </w:r>
            <w:r>
              <w:br/>
            </w:r>
            <w:r>
              <w:rPr>
                <w:rFonts w:ascii="Times New Roman"/>
                <w:b w:val="false"/>
                <w:i w:val="false"/>
                <w:color w:val="000000"/>
                <w:sz w:val="20"/>
              </w:rPr>
              <w:t>
</w:t>
            </w:r>
            <w:r>
              <w:rPr>
                <w:rFonts w:ascii="Times New Roman"/>
                <w:b w:val="false"/>
                <w:i w:val="false"/>
                <w:color w:val="000000"/>
                <w:sz w:val="20"/>
              </w:rPr>
              <w:t>14. ұқсастырылған қоспалар</w:t>
            </w:r>
            <w:r>
              <w:br/>
            </w:r>
            <w:r>
              <w:rPr>
                <w:rFonts w:ascii="Times New Roman"/>
                <w:b w:val="false"/>
                <w:i w:val="false"/>
                <w:color w:val="000000"/>
                <w:sz w:val="20"/>
              </w:rPr>
              <w:t>
</w:t>
            </w:r>
            <w:r>
              <w:rPr>
                <w:rFonts w:ascii="Times New Roman"/>
                <w:b w:val="false"/>
                <w:i w:val="false"/>
                <w:color w:val="000000"/>
                <w:sz w:val="20"/>
              </w:rPr>
              <w:t>15. ұқсастырылмаған қоспалар</w:t>
            </w:r>
            <w:r>
              <w:br/>
            </w:r>
            <w:r>
              <w:rPr>
                <w:rFonts w:ascii="Times New Roman"/>
                <w:b w:val="false"/>
                <w:i w:val="false"/>
                <w:color w:val="000000"/>
                <w:sz w:val="20"/>
              </w:rPr>
              <w:t>
</w:t>
            </w:r>
            <w:r>
              <w:rPr>
                <w:rFonts w:ascii="Times New Roman"/>
                <w:b w:val="false"/>
                <w:i w:val="false"/>
                <w:color w:val="000000"/>
                <w:sz w:val="20"/>
              </w:rPr>
              <w:t>16. қоспалар жиынтығы</w:t>
            </w:r>
            <w:r>
              <w:br/>
            </w:r>
            <w:r>
              <w:rPr>
                <w:rFonts w:ascii="Times New Roman"/>
                <w:b w:val="false"/>
                <w:i w:val="false"/>
                <w:color w:val="000000"/>
                <w:sz w:val="20"/>
              </w:rPr>
              <w:t>
</w:t>
            </w:r>
            <w:r>
              <w:rPr>
                <w:rFonts w:ascii="Times New Roman"/>
                <w:b w:val="false"/>
                <w:i w:val="false"/>
                <w:color w:val="000000"/>
                <w:sz w:val="20"/>
              </w:rPr>
              <w:t>17. Алынатын көлемі</w:t>
            </w:r>
            <w:r>
              <w:br/>
            </w:r>
            <w:r>
              <w:rPr>
                <w:rFonts w:ascii="Times New Roman"/>
                <w:b w:val="false"/>
                <w:i w:val="false"/>
                <w:color w:val="000000"/>
                <w:sz w:val="20"/>
              </w:rPr>
              <w:t>
</w:t>
            </w:r>
            <w:r>
              <w:rPr>
                <w:rFonts w:ascii="Times New Roman"/>
                <w:b w:val="false"/>
                <w:i w:val="false"/>
                <w:color w:val="000000"/>
                <w:sz w:val="20"/>
              </w:rPr>
              <w:t>18. бактериялық эндотоксиндер немесе пирогендер*</w:t>
            </w:r>
            <w:r>
              <w:br/>
            </w:r>
            <w:r>
              <w:rPr>
                <w:rFonts w:ascii="Times New Roman"/>
                <w:b w:val="false"/>
                <w:i w:val="false"/>
                <w:color w:val="000000"/>
                <w:sz w:val="20"/>
              </w:rPr>
              <w:t>
</w:t>
            </w:r>
            <w:r>
              <w:rPr>
                <w:rFonts w:ascii="Times New Roman"/>
                <w:b w:val="false"/>
                <w:i w:val="false"/>
                <w:color w:val="000000"/>
                <w:sz w:val="20"/>
              </w:rPr>
              <w:t>19. Аномальді уыттылық*</w:t>
            </w:r>
            <w:r>
              <w:br/>
            </w:r>
            <w:r>
              <w:rPr>
                <w:rFonts w:ascii="Times New Roman"/>
                <w:b w:val="false"/>
                <w:i w:val="false"/>
                <w:color w:val="000000"/>
                <w:sz w:val="20"/>
              </w:rPr>
              <w:t>
</w:t>
            </w:r>
            <w:r>
              <w:rPr>
                <w:rFonts w:ascii="Times New Roman"/>
                <w:b w:val="false"/>
                <w:i w:val="false"/>
                <w:color w:val="000000"/>
                <w:sz w:val="20"/>
              </w:rPr>
              <w:t>20. Гистаминге ұқсас әсері бар заттардың құрамы*</w:t>
            </w:r>
            <w:r>
              <w:br/>
            </w:r>
            <w:r>
              <w:rPr>
                <w:rFonts w:ascii="Times New Roman"/>
                <w:b w:val="false"/>
                <w:i w:val="false"/>
                <w:color w:val="000000"/>
                <w:sz w:val="20"/>
              </w:rPr>
              <w:t>
</w:t>
            </w:r>
            <w:r>
              <w:rPr>
                <w:rFonts w:ascii="Times New Roman"/>
                <w:b w:val="false"/>
                <w:i w:val="false"/>
                <w:color w:val="000000"/>
                <w:sz w:val="20"/>
              </w:rPr>
              <w:t>21. Зарарсыздығы</w:t>
            </w:r>
            <w:r>
              <w:br/>
            </w:r>
            <w:r>
              <w:rPr>
                <w:rFonts w:ascii="Times New Roman"/>
                <w:b w:val="false"/>
                <w:i w:val="false"/>
                <w:color w:val="000000"/>
                <w:sz w:val="20"/>
              </w:rPr>
              <w:t>
</w:t>
            </w:r>
            <w:r>
              <w:rPr>
                <w:rFonts w:ascii="Times New Roman"/>
                <w:b w:val="false"/>
                <w:i w:val="false"/>
                <w:color w:val="000000"/>
                <w:sz w:val="20"/>
              </w:rPr>
              <w:t>22. Құрамының біртектілігі (бір реттік контейнерлердегі суспензиялар үшін)</w:t>
            </w:r>
            <w:r>
              <w:br/>
            </w:r>
            <w:r>
              <w:rPr>
                <w:rFonts w:ascii="Times New Roman"/>
                <w:b w:val="false"/>
                <w:i w:val="false"/>
                <w:color w:val="000000"/>
                <w:sz w:val="20"/>
              </w:rPr>
              <w:t>
</w:t>
            </w:r>
            <w:r>
              <w:rPr>
                <w:rFonts w:ascii="Times New Roman"/>
                <w:b w:val="false"/>
                <w:i w:val="false"/>
                <w:color w:val="000000"/>
                <w:sz w:val="20"/>
              </w:rPr>
              <w:t>23. Микробқа қарсы консерванттар</w:t>
            </w:r>
            <w:r>
              <w:br/>
            </w:r>
            <w:r>
              <w:rPr>
                <w:rFonts w:ascii="Times New Roman"/>
                <w:b w:val="false"/>
                <w:i w:val="false"/>
                <w:color w:val="000000"/>
                <w:sz w:val="20"/>
              </w:rPr>
              <w:t>
</w:t>
            </w:r>
            <w:r>
              <w:rPr>
                <w:rFonts w:ascii="Times New Roman"/>
                <w:b w:val="false"/>
                <w:i w:val="false"/>
                <w:color w:val="000000"/>
                <w:sz w:val="20"/>
              </w:rPr>
              <w:t>24. Сандық анықтамасы</w:t>
            </w:r>
            <w:r>
              <w:br/>
            </w:r>
            <w:r>
              <w:rPr>
                <w:rFonts w:ascii="Times New Roman"/>
                <w:b w:val="false"/>
                <w:i w:val="false"/>
                <w:color w:val="000000"/>
                <w:sz w:val="20"/>
              </w:rPr>
              <w:t>
</w:t>
            </w:r>
            <w:r>
              <w:rPr>
                <w:rFonts w:ascii="Times New Roman"/>
                <w:b w:val="false"/>
                <w:i w:val="false"/>
                <w:color w:val="000000"/>
                <w:sz w:val="20"/>
              </w:rPr>
              <w:t>25. Орауы</w:t>
            </w:r>
            <w:r>
              <w:br/>
            </w:r>
            <w:r>
              <w:rPr>
                <w:rFonts w:ascii="Times New Roman"/>
                <w:b w:val="false"/>
                <w:i w:val="false"/>
                <w:color w:val="000000"/>
                <w:sz w:val="20"/>
              </w:rPr>
              <w:t>
</w:t>
            </w:r>
            <w:r>
              <w:rPr>
                <w:rFonts w:ascii="Times New Roman"/>
                <w:b w:val="false"/>
                <w:i w:val="false"/>
                <w:color w:val="000000"/>
                <w:sz w:val="20"/>
              </w:rPr>
              <w:t>26. Таңбалануы</w:t>
            </w:r>
            <w:r>
              <w:br/>
            </w:r>
            <w:r>
              <w:rPr>
                <w:rFonts w:ascii="Times New Roman"/>
                <w:b w:val="false"/>
                <w:i w:val="false"/>
                <w:color w:val="000000"/>
                <w:sz w:val="20"/>
              </w:rPr>
              <w:t>
</w:t>
            </w:r>
            <w:r>
              <w:rPr>
                <w:rFonts w:ascii="Times New Roman"/>
                <w:b w:val="false"/>
                <w:i w:val="false"/>
                <w:color w:val="000000"/>
                <w:sz w:val="20"/>
              </w:rPr>
              <w:t>27. Тасымалдануы</w:t>
            </w:r>
            <w:r>
              <w:br/>
            </w:r>
            <w:r>
              <w:rPr>
                <w:rFonts w:ascii="Times New Roman"/>
                <w:b w:val="false"/>
                <w:i w:val="false"/>
                <w:color w:val="000000"/>
                <w:sz w:val="20"/>
              </w:rPr>
              <w:t>
</w:t>
            </w:r>
            <w:r>
              <w:rPr>
                <w:rFonts w:ascii="Times New Roman"/>
                <w:b w:val="false"/>
                <w:i w:val="false"/>
                <w:color w:val="000000"/>
                <w:sz w:val="20"/>
              </w:rPr>
              <w:t>28. Сақтау</w:t>
            </w:r>
            <w:r>
              <w:br/>
            </w:r>
            <w:r>
              <w:rPr>
                <w:rFonts w:ascii="Times New Roman"/>
                <w:b w:val="false"/>
                <w:i w:val="false"/>
                <w:color w:val="000000"/>
                <w:sz w:val="20"/>
              </w:rPr>
              <w:t>
</w:t>
            </w:r>
            <w:r>
              <w:rPr>
                <w:rFonts w:ascii="Times New Roman"/>
                <w:b w:val="false"/>
                <w:i w:val="false"/>
                <w:color w:val="000000"/>
                <w:sz w:val="20"/>
              </w:rPr>
              <w:t>29. Сақтау мерзімі</w:t>
            </w:r>
            <w:r>
              <w:br/>
            </w:r>
            <w:r>
              <w:rPr>
                <w:rFonts w:ascii="Times New Roman"/>
                <w:b w:val="false"/>
                <w:i w:val="false"/>
                <w:color w:val="000000"/>
                <w:sz w:val="20"/>
              </w:rPr>
              <w:t>
</w:t>
            </w:r>
            <w:r>
              <w:rPr>
                <w:rFonts w:ascii="Times New Roman"/>
                <w:b w:val="false"/>
                <w:i w:val="false"/>
                <w:color w:val="000000"/>
                <w:sz w:val="20"/>
              </w:rPr>
              <w:t>30. Негізгі фармакологиялық әсері</w:t>
            </w:r>
            <w:r>
              <w:br/>
            </w:r>
            <w:r>
              <w:rPr>
                <w:rFonts w:ascii="Times New Roman"/>
                <w:b w:val="false"/>
                <w:i w:val="false"/>
                <w:color w:val="000000"/>
                <w:sz w:val="20"/>
              </w:rPr>
              <w:t>
</w:t>
            </w:r>
            <w:r>
              <w:rPr>
                <w:rFonts w:ascii="Times New Roman"/>
                <w:b w:val="false"/>
                <w:i w:val="false"/>
                <w:color w:val="000000"/>
                <w:sz w:val="20"/>
              </w:rPr>
              <w:t>31. Сақтық шаралары</w:t>
            </w:r>
            <w:r>
              <w:br/>
            </w:r>
            <w:r>
              <w:rPr>
                <w:rFonts w:ascii="Times New Roman"/>
                <w:b w:val="false"/>
                <w:i w:val="false"/>
                <w:color w:val="000000"/>
                <w:sz w:val="20"/>
              </w:rPr>
              <w:t>
</w:t>
            </w:r>
            <w:r>
              <w:rPr>
                <w:rFonts w:ascii="Times New Roman"/>
                <w:b w:val="false"/>
                <w:i w:val="false"/>
                <w:color w:val="000000"/>
                <w:sz w:val="20"/>
              </w:rPr>
              <w:t>Ескертпе. «*» белгіленген бөлімдерді, дәрілік заттың табиғатына және дәрілік формасының ерекшелігіне байланысты қосады. «**» белгіленген бөлімдерді көктамырішілік инфузиялық ерітінділер үшін қосады. Қосымша бөлімдерді енгізуге жол беріледі.</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Көзге тамызатын дәрі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Сипаттамасы</w:t>
            </w:r>
            <w:r>
              <w:br/>
            </w:r>
            <w:r>
              <w:rPr>
                <w:rFonts w:ascii="Times New Roman"/>
                <w:b w:val="false"/>
                <w:i w:val="false"/>
                <w:color w:val="000000"/>
                <w:sz w:val="20"/>
              </w:rPr>
              <w:t>
</w:t>
            </w:r>
            <w:r>
              <w:rPr>
                <w:rFonts w:ascii="Times New Roman"/>
                <w:b w:val="false"/>
                <w:i w:val="false"/>
                <w:color w:val="000000"/>
                <w:sz w:val="20"/>
              </w:rPr>
              <w:t>2. Идентификациялау (соның ішінде микробқа қарсы консерванттарды, тұрақтандырғыштығы)</w:t>
            </w:r>
            <w:r>
              <w:br/>
            </w:r>
            <w:r>
              <w:rPr>
                <w:rFonts w:ascii="Times New Roman"/>
                <w:b w:val="false"/>
                <w:i w:val="false"/>
                <w:color w:val="000000"/>
                <w:sz w:val="20"/>
              </w:rPr>
              <w:t>
</w:t>
            </w:r>
            <w:r>
              <w:rPr>
                <w:rFonts w:ascii="Times New Roman"/>
                <w:b w:val="false"/>
                <w:i w:val="false"/>
                <w:color w:val="000000"/>
                <w:sz w:val="20"/>
              </w:rPr>
              <w:t>3. Тектес қоспапар:</w:t>
            </w:r>
            <w:r>
              <w:br/>
            </w:r>
            <w:r>
              <w:rPr>
                <w:rFonts w:ascii="Times New Roman"/>
                <w:b w:val="false"/>
                <w:i w:val="false"/>
                <w:color w:val="000000"/>
                <w:sz w:val="20"/>
              </w:rPr>
              <w:t>
</w:t>
            </w:r>
            <w:r>
              <w:rPr>
                <w:rFonts w:ascii="Times New Roman"/>
                <w:b w:val="false"/>
                <w:i w:val="false"/>
                <w:color w:val="000000"/>
                <w:sz w:val="20"/>
              </w:rPr>
              <w:t>4. ұқсастырылған қоспалар</w:t>
            </w:r>
            <w:r>
              <w:br/>
            </w:r>
            <w:r>
              <w:rPr>
                <w:rFonts w:ascii="Times New Roman"/>
                <w:b w:val="false"/>
                <w:i w:val="false"/>
                <w:color w:val="000000"/>
                <w:sz w:val="20"/>
              </w:rPr>
              <w:t>
</w:t>
            </w:r>
            <w:r>
              <w:rPr>
                <w:rFonts w:ascii="Times New Roman"/>
                <w:b w:val="false"/>
                <w:i w:val="false"/>
                <w:color w:val="000000"/>
                <w:sz w:val="20"/>
              </w:rPr>
              <w:t>5. ұқсастырылмаған қоспалар</w:t>
            </w:r>
            <w:r>
              <w:br/>
            </w:r>
            <w:r>
              <w:rPr>
                <w:rFonts w:ascii="Times New Roman"/>
                <w:b w:val="false"/>
                <w:i w:val="false"/>
                <w:color w:val="000000"/>
                <w:sz w:val="20"/>
              </w:rPr>
              <w:t>
</w:t>
            </w:r>
            <w:r>
              <w:rPr>
                <w:rFonts w:ascii="Times New Roman"/>
                <w:b w:val="false"/>
                <w:i w:val="false"/>
                <w:color w:val="000000"/>
                <w:sz w:val="20"/>
              </w:rPr>
              <w:t>6. қоспалар жиынтығы</w:t>
            </w:r>
            <w:r>
              <w:br/>
            </w:r>
            <w:r>
              <w:rPr>
                <w:rFonts w:ascii="Times New Roman"/>
                <w:b w:val="false"/>
                <w:i w:val="false"/>
                <w:color w:val="000000"/>
                <w:sz w:val="20"/>
              </w:rPr>
              <w:t>
</w:t>
            </w:r>
            <w:r>
              <w:rPr>
                <w:rFonts w:ascii="Times New Roman"/>
                <w:b w:val="false"/>
                <w:i w:val="false"/>
                <w:color w:val="000000"/>
                <w:sz w:val="20"/>
              </w:rPr>
              <w:t>7. Қышқылдылығы, сілтілігі немесе рН</w:t>
            </w:r>
            <w:r>
              <w:br/>
            </w:r>
            <w:r>
              <w:rPr>
                <w:rFonts w:ascii="Times New Roman"/>
                <w:b w:val="false"/>
                <w:i w:val="false"/>
                <w:color w:val="000000"/>
                <w:sz w:val="20"/>
              </w:rPr>
              <w:t>
</w:t>
            </w:r>
            <w:r>
              <w:rPr>
                <w:rFonts w:ascii="Times New Roman"/>
                <w:b w:val="false"/>
                <w:i w:val="false"/>
                <w:color w:val="000000"/>
                <w:sz w:val="20"/>
              </w:rPr>
              <w:t>8. Контейнер ішіндегісінің көлемі (көп мөлшерлі контейнерлер үшін)</w:t>
            </w:r>
            <w:r>
              <w:br/>
            </w:r>
            <w:r>
              <w:rPr>
                <w:rFonts w:ascii="Times New Roman"/>
                <w:b w:val="false"/>
                <w:i w:val="false"/>
                <w:color w:val="000000"/>
                <w:sz w:val="20"/>
              </w:rPr>
              <w:t>
</w:t>
            </w:r>
            <w:r>
              <w:rPr>
                <w:rFonts w:ascii="Times New Roman"/>
                <w:b w:val="false"/>
                <w:i w:val="false"/>
                <w:color w:val="000000"/>
                <w:sz w:val="20"/>
              </w:rPr>
              <w:t>Номиналды көлемі (бір мөлшерлі контейнерлер үшін)</w:t>
            </w:r>
            <w:r>
              <w:br/>
            </w:r>
            <w:r>
              <w:rPr>
                <w:rFonts w:ascii="Times New Roman"/>
                <w:b w:val="false"/>
                <w:i w:val="false"/>
                <w:color w:val="000000"/>
                <w:sz w:val="20"/>
              </w:rPr>
              <w:t>
</w:t>
            </w:r>
            <w:r>
              <w:rPr>
                <w:rFonts w:ascii="Times New Roman"/>
                <w:b w:val="false"/>
                <w:i w:val="false"/>
                <w:color w:val="000000"/>
                <w:sz w:val="20"/>
              </w:rPr>
              <w:t>9. Сандық анықтамалары</w:t>
            </w:r>
            <w:r>
              <w:br/>
            </w:r>
            <w:r>
              <w:rPr>
                <w:rFonts w:ascii="Times New Roman"/>
                <w:b w:val="false"/>
                <w:i w:val="false"/>
                <w:color w:val="000000"/>
                <w:sz w:val="20"/>
              </w:rPr>
              <w:t>
</w:t>
            </w:r>
            <w:r>
              <w:rPr>
                <w:rFonts w:ascii="Times New Roman"/>
                <w:b w:val="false"/>
                <w:i w:val="false"/>
                <w:color w:val="000000"/>
                <w:sz w:val="20"/>
              </w:rPr>
              <w:t>10. Түсі (ерітінділер үшін)</w:t>
            </w:r>
            <w:r>
              <w:br/>
            </w:r>
            <w:r>
              <w:rPr>
                <w:rFonts w:ascii="Times New Roman"/>
                <w:b w:val="false"/>
                <w:i w:val="false"/>
                <w:color w:val="000000"/>
                <w:sz w:val="20"/>
              </w:rPr>
              <w:t>
</w:t>
            </w:r>
            <w:r>
              <w:rPr>
                <w:rFonts w:ascii="Times New Roman"/>
                <w:b w:val="false"/>
                <w:i w:val="false"/>
                <w:color w:val="000000"/>
                <w:sz w:val="20"/>
              </w:rPr>
              <w:t>11. Мөлдірлігі (ерітінділер үшін)</w:t>
            </w:r>
            <w:r>
              <w:br/>
            </w:r>
            <w:r>
              <w:rPr>
                <w:rFonts w:ascii="Times New Roman"/>
                <w:b w:val="false"/>
                <w:i w:val="false"/>
                <w:color w:val="000000"/>
                <w:sz w:val="20"/>
              </w:rPr>
              <w:t>
</w:t>
            </w:r>
            <w:r>
              <w:rPr>
                <w:rFonts w:ascii="Times New Roman"/>
                <w:b w:val="false"/>
                <w:i w:val="false"/>
                <w:color w:val="000000"/>
                <w:sz w:val="20"/>
              </w:rPr>
              <w:t>12. Тұтқырлығы *</w:t>
            </w:r>
            <w:r>
              <w:br/>
            </w:r>
            <w:r>
              <w:rPr>
                <w:rFonts w:ascii="Times New Roman"/>
                <w:b w:val="false"/>
                <w:i w:val="false"/>
                <w:color w:val="000000"/>
                <w:sz w:val="20"/>
              </w:rPr>
              <w:t>
</w:t>
            </w:r>
            <w:r>
              <w:rPr>
                <w:rFonts w:ascii="Times New Roman"/>
                <w:b w:val="false"/>
                <w:i w:val="false"/>
                <w:color w:val="000000"/>
                <w:sz w:val="20"/>
              </w:rPr>
              <w:t>13. Бөлшектер көлемі (суспензия түріндегі көзтамшылары үшін)</w:t>
            </w:r>
            <w:r>
              <w:br/>
            </w:r>
            <w:r>
              <w:rPr>
                <w:rFonts w:ascii="Times New Roman"/>
                <w:b w:val="false"/>
                <w:i w:val="false"/>
                <w:color w:val="000000"/>
                <w:sz w:val="20"/>
              </w:rPr>
              <w:t>
</w:t>
            </w:r>
            <w:r>
              <w:rPr>
                <w:rFonts w:ascii="Times New Roman"/>
                <w:b w:val="false"/>
                <w:i w:val="false"/>
                <w:color w:val="000000"/>
                <w:sz w:val="20"/>
              </w:rPr>
              <w:t>14. Осмотөзімділігі (осмолярлығы)*</w:t>
            </w:r>
            <w:r>
              <w:br/>
            </w:r>
            <w:r>
              <w:rPr>
                <w:rFonts w:ascii="Times New Roman"/>
                <w:b w:val="false"/>
                <w:i w:val="false"/>
                <w:color w:val="000000"/>
                <w:sz w:val="20"/>
              </w:rPr>
              <w:t>
</w:t>
            </w:r>
            <w:r>
              <w:rPr>
                <w:rFonts w:ascii="Times New Roman"/>
                <w:b w:val="false"/>
                <w:i w:val="false"/>
                <w:color w:val="000000"/>
                <w:sz w:val="20"/>
              </w:rPr>
              <w:t>15. Механикалық қосылыстар</w:t>
            </w:r>
            <w:r>
              <w:br/>
            </w:r>
            <w:r>
              <w:rPr>
                <w:rFonts w:ascii="Times New Roman"/>
                <w:b w:val="false"/>
                <w:i w:val="false"/>
                <w:color w:val="000000"/>
                <w:sz w:val="20"/>
              </w:rPr>
              <w:t>
</w:t>
            </w:r>
            <w:r>
              <w:rPr>
                <w:rFonts w:ascii="Times New Roman"/>
                <w:b w:val="false"/>
                <w:i w:val="false"/>
                <w:color w:val="000000"/>
                <w:sz w:val="20"/>
              </w:rPr>
              <w:t>16. Зарарсыздығы</w:t>
            </w:r>
            <w:r>
              <w:br/>
            </w:r>
            <w:r>
              <w:rPr>
                <w:rFonts w:ascii="Times New Roman"/>
                <w:b w:val="false"/>
                <w:i w:val="false"/>
                <w:color w:val="000000"/>
                <w:sz w:val="20"/>
              </w:rPr>
              <w:t>
</w:t>
            </w:r>
            <w:r>
              <w:rPr>
                <w:rFonts w:ascii="Times New Roman"/>
                <w:b w:val="false"/>
                <w:i w:val="false"/>
                <w:color w:val="000000"/>
                <w:sz w:val="20"/>
              </w:rPr>
              <w:t>17. Микробқа қарсы консерванттар</w:t>
            </w:r>
            <w:r>
              <w:br/>
            </w:r>
            <w:r>
              <w:rPr>
                <w:rFonts w:ascii="Times New Roman"/>
                <w:b w:val="false"/>
                <w:i w:val="false"/>
                <w:color w:val="000000"/>
                <w:sz w:val="20"/>
              </w:rPr>
              <w:t>
</w:t>
            </w:r>
            <w:r>
              <w:rPr>
                <w:rFonts w:ascii="Times New Roman"/>
                <w:b w:val="false"/>
                <w:i w:val="false"/>
                <w:color w:val="000000"/>
                <w:sz w:val="20"/>
              </w:rPr>
              <w:t>18. Құрамының біртектілігі (бір реттік контейнерлер үшін)</w:t>
            </w:r>
            <w:r>
              <w:br/>
            </w:r>
            <w:r>
              <w:rPr>
                <w:rFonts w:ascii="Times New Roman"/>
                <w:b w:val="false"/>
                <w:i w:val="false"/>
                <w:color w:val="000000"/>
                <w:sz w:val="20"/>
              </w:rPr>
              <w:t>
</w:t>
            </w:r>
            <w:r>
              <w:rPr>
                <w:rFonts w:ascii="Times New Roman"/>
                <w:b w:val="false"/>
                <w:i w:val="false"/>
                <w:color w:val="000000"/>
                <w:sz w:val="20"/>
              </w:rPr>
              <w:t>19. Орау</w:t>
            </w:r>
            <w:r>
              <w:br/>
            </w:r>
            <w:r>
              <w:rPr>
                <w:rFonts w:ascii="Times New Roman"/>
                <w:b w:val="false"/>
                <w:i w:val="false"/>
                <w:color w:val="000000"/>
                <w:sz w:val="20"/>
              </w:rPr>
              <w:t>
</w:t>
            </w:r>
            <w:r>
              <w:rPr>
                <w:rFonts w:ascii="Times New Roman"/>
                <w:b w:val="false"/>
                <w:i w:val="false"/>
                <w:color w:val="000000"/>
                <w:sz w:val="20"/>
              </w:rPr>
              <w:t>20. Таңбалануы</w:t>
            </w:r>
            <w:r>
              <w:br/>
            </w:r>
            <w:r>
              <w:rPr>
                <w:rFonts w:ascii="Times New Roman"/>
                <w:b w:val="false"/>
                <w:i w:val="false"/>
                <w:color w:val="000000"/>
                <w:sz w:val="20"/>
              </w:rPr>
              <w:t>
</w:t>
            </w:r>
            <w:r>
              <w:rPr>
                <w:rFonts w:ascii="Times New Roman"/>
                <w:b w:val="false"/>
                <w:i w:val="false"/>
                <w:color w:val="000000"/>
                <w:sz w:val="20"/>
              </w:rPr>
              <w:t>21. Тасымалдануы</w:t>
            </w:r>
            <w:r>
              <w:br/>
            </w:r>
            <w:r>
              <w:rPr>
                <w:rFonts w:ascii="Times New Roman"/>
                <w:b w:val="false"/>
                <w:i w:val="false"/>
                <w:color w:val="000000"/>
                <w:sz w:val="20"/>
              </w:rPr>
              <w:t>
</w:t>
            </w:r>
            <w:r>
              <w:rPr>
                <w:rFonts w:ascii="Times New Roman"/>
                <w:b w:val="false"/>
                <w:i w:val="false"/>
                <w:color w:val="000000"/>
                <w:sz w:val="20"/>
              </w:rPr>
              <w:t>22. Сақтау</w:t>
            </w:r>
            <w:r>
              <w:br/>
            </w:r>
            <w:r>
              <w:rPr>
                <w:rFonts w:ascii="Times New Roman"/>
                <w:b w:val="false"/>
                <w:i w:val="false"/>
                <w:color w:val="000000"/>
                <w:sz w:val="20"/>
              </w:rPr>
              <w:t>
</w:t>
            </w:r>
            <w:r>
              <w:rPr>
                <w:rFonts w:ascii="Times New Roman"/>
                <w:b w:val="false"/>
                <w:i w:val="false"/>
                <w:color w:val="000000"/>
                <w:sz w:val="20"/>
              </w:rPr>
              <w:t>23. Сақтау мерзімі (оның ішіндегі орауы ашылғаннан кейінгі)</w:t>
            </w:r>
            <w:r>
              <w:br/>
            </w:r>
            <w:r>
              <w:rPr>
                <w:rFonts w:ascii="Times New Roman"/>
                <w:b w:val="false"/>
                <w:i w:val="false"/>
                <w:color w:val="000000"/>
                <w:sz w:val="20"/>
              </w:rPr>
              <w:t>
</w:t>
            </w:r>
            <w:r>
              <w:rPr>
                <w:rFonts w:ascii="Times New Roman"/>
                <w:b w:val="false"/>
                <w:i w:val="false"/>
                <w:color w:val="000000"/>
                <w:sz w:val="20"/>
              </w:rPr>
              <w:t>24. Негізгі фармакологиялық әсері</w:t>
            </w:r>
            <w:r>
              <w:br/>
            </w:r>
            <w:r>
              <w:rPr>
                <w:rFonts w:ascii="Times New Roman"/>
                <w:b w:val="false"/>
                <w:i w:val="false"/>
                <w:color w:val="000000"/>
                <w:sz w:val="20"/>
              </w:rPr>
              <w:t>
</w:t>
            </w:r>
            <w:r>
              <w:rPr>
                <w:rFonts w:ascii="Times New Roman"/>
                <w:b w:val="false"/>
                <w:i w:val="false"/>
                <w:color w:val="000000"/>
                <w:sz w:val="20"/>
              </w:rPr>
              <w:t>Ескертпе. «*» белгіленген бөлімдерді, дәрілік заттың табиғатына және дәрілік нысанының ерекшелігіне байланысты қосады. Қосымша бөлімдерді енгізуге жол беріледі.</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Капсулалардың (оның ішіндегі капсулалар қабығы мен ішіндегісінің) сипаттамасы</w:t>
            </w:r>
            <w:r>
              <w:br/>
            </w:r>
            <w:r>
              <w:rPr>
                <w:rFonts w:ascii="Times New Roman"/>
                <w:b w:val="false"/>
                <w:i w:val="false"/>
                <w:color w:val="000000"/>
                <w:sz w:val="20"/>
              </w:rPr>
              <w:t>
</w:t>
            </w:r>
            <w:r>
              <w:rPr>
                <w:rFonts w:ascii="Times New Roman"/>
                <w:b w:val="false"/>
                <w:i w:val="false"/>
                <w:color w:val="000000"/>
                <w:sz w:val="20"/>
              </w:rPr>
              <w:t>2. Идентификациялау (оның ішіндегі бояғыштар мен микробқа қарсы консерванттардың)</w:t>
            </w:r>
            <w:r>
              <w:br/>
            </w:r>
            <w:r>
              <w:rPr>
                <w:rFonts w:ascii="Times New Roman"/>
                <w:b w:val="false"/>
                <w:i w:val="false"/>
                <w:color w:val="000000"/>
                <w:sz w:val="20"/>
              </w:rPr>
              <w:t>
</w:t>
            </w:r>
            <w:r>
              <w:rPr>
                <w:rFonts w:ascii="Times New Roman"/>
                <w:b w:val="false"/>
                <w:i w:val="false"/>
                <w:color w:val="000000"/>
                <w:sz w:val="20"/>
              </w:rPr>
              <w:t>3. Тектес қоспалар:</w:t>
            </w:r>
            <w:r>
              <w:br/>
            </w:r>
            <w:r>
              <w:rPr>
                <w:rFonts w:ascii="Times New Roman"/>
                <w:b w:val="false"/>
                <w:i w:val="false"/>
                <w:color w:val="000000"/>
                <w:sz w:val="20"/>
              </w:rPr>
              <w:t>
</w:t>
            </w:r>
            <w:r>
              <w:rPr>
                <w:rFonts w:ascii="Times New Roman"/>
                <w:b w:val="false"/>
                <w:i w:val="false"/>
                <w:color w:val="000000"/>
                <w:sz w:val="20"/>
              </w:rPr>
              <w:t>ұқсастырылған қоспалар ұқсастырылмаған қоспалар қоспалар жиынтығы</w:t>
            </w:r>
            <w:r>
              <w:br/>
            </w:r>
            <w:r>
              <w:rPr>
                <w:rFonts w:ascii="Times New Roman"/>
                <w:b w:val="false"/>
                <w:i w:val="false"/>
                <w:color w:val="000000"/>
                <w:sz w:val="20"/>
              </w:rPr>
              <w:t>
</w:t>
            </w:r>
            <w:r>
              <w:rPr>
                <w:rFonts w:ascii="Times New Roman"/>
                <w:b w:val="false"/>
                <w:i w:val="false"/>
                <w:color w:val="000000"/>
                <w:sz w:val="20"/>
              </w:rPr>
              <w:t>4. Сандық анықтамасы</w:t>
            </w:r>
            <w:r>
              <w:br/>
            </w:r>
            <w:r>
              <w:rPr>
                <w:rFonts w:ascii="Times New Roman"/>
                <w:b w:val="false"/>
                <w:i w:val="false"/>
                <w:color w:val="000000"/>
                <w:sz w:val="20"/>
              </w:rPr>
              <w:t>
</w:t>
            </w:r>
            <w:r>
              <w:rPr>
                <w:rFonts w:ascii="Times New Roman"/>
                <w:b w:val="false"/>
                <w:i w:val="false"/>
                <w:color w:val="000000"/>
                <w:sz w:val="20"/>
              </w:rPr>
              <w:t>5. Массасының біртектілігі</w:t>
            </w:r>
            <w:r>
              <w:br/>
            </w:r>
            <w:r>
              <w:rPr>
                <w:rFonts w:ascii="Times New Roman"/>
                <w:b w:val="false"/>
                <w:i w:val="false"/>
                <w:color w:val="000000"/>
                <w:sz w:val="20"/>
              </w:rPr>
              <w:t>
</w:t>
            </w:r>
            <w:r>
              <w:rPr>
                <w:rFonts w:ascii="Times New Roman"/>
                <w:b w:val="false"/>
                <w:i w:val="false"/>
                <w:color w:val="000000"/>
                <w:sz w:val="20"/>
              </w:rPr>
              <w:t>6. Ыдырағыштығы*</w:t>
            </w:r>
            <w:r>
              <w:br/>
            </w:r>
            <w:r>
              <w:rPr>
                <w:rFonts w:ascii="Times New Roman"/>
                <w:b w:val="false"/>
                <w:i w:val="false"/>
                <w:color w:val="000000"/>
                <w:sz w:val="20"/>
              </w:rPr>
              <w:t>
</w:t>
            </w:r>
            <w:r>
              <w:rPr>
                <w:rFonts w:ascii="Times New Roman"/>
                <w:b w:val="false"/>
                <w:i w:val="false"/>
                <w:color w:val="000000"/>
                <w:sz w:val="20"/>
              </w:rPr>
              <w:t>7. Еруі</w:t>
            </w:r>
            <w:r>
              <w:br/>
            </w:r>
            <w:r>
              <w:rPr>
                <w:rFonts w:ascii="Times New Roman"/>
                <w:b w:val="false"/>
                <w:i w:val="false"/>
                <w:color w:val="000000"/>
                <w:sz w:val="20"/>
              </w:rPr>
              <w:t>
</w:t>
            </w:r>
            <w:r>
              <w:rPr>
                <w:rFonts w:ascii="Times New Roman"/>
                <w:b w:val="false"/>
                <w:i w:val="false"/>
                <w:color w:val="000000"/>
                <w:sz w:val="20"/>
              </w:rPr>
              <w:t>8. Су немесе құрғату кезіндегі салмағының жоғалуы</w:t>
            </w:r>
            <w:r>
              <w:br/>
            </w:r>
            <w:r>
              <w:rPr>
                <w:rFonts w:ascii="Times New Roman"/>
                <w:b w:val="false"/>
                <w:i w:val="false"/>
                <w:color w:val="000000"/>
                <w:sz w:val="20"/>
              </w:rPr>
              <w:t>
</w:t>
            </w:r>
            <w:r>
              <w:rPr>
                <w:rFonts w:ascii="Times New Roman"/>
                <w:b w:val="false"/>
                <w:i w:val="false"/>
                <w:color w:val="000000"/>
                <w:sz w:val="20"/>
              </w:rPr>
              <w:t>9. Құрамының біртектілігі</w:t>
            </w:r>
            <w:r>
              <w:br/>
            </w:r>
            <w:r>
              <w:rPr>
                <w:rFonts w:ascii="Times New Roman"/>
                <w:b w:val="false"/>
                <w:i w:val="false"/>
                <w:color w:val="000000"/>
                <w:sz w:val="20"/>
              </w:rPr>
              <w:t>
</w:t>
            </w:r>
            <w:r>
              <w:rPr>
                <w:rFonts w:ascii="Times New Roman"/>
                <w:b w:val="false"/>
                <w:i w:val="false"/>
                <w:color w:val="000000"/>
                <w:sz w:val="20"/>
              </w:rPr>
              <w:t>10. Микробиологиялық тазалығы</w:t>
            </w:r>
            <w:r>
              <w:br/>
            </w:r>
            <w:r>
              <w:rPr>
                <w:rFonts w:ascii="Times New Roman"/>
                <w:b w:val="false"/>
                <w:i w:val="false"/>
                <w:color w:val="000000"/>
                <w:sz w:val="20"/>
              </w:rPr>
              <w:t>
</w:t>
            </w:r>
            <w:r>
              <w:rPr>
                <w:rFonts w:ascii="Times New Roman"/>
                <w:b w:val="false"/>
                <w:i w:val="false"/>
                <w:color w:val="000000"/>
                <w:sz w:val="20"/>
              </w:rPr>
              <w:t>11. Қышқылдық және пероксидті саны (жұмсақ капсулалар, құрамында майлар бар капсулалар үшін)*</w:t>
            </w:r>
            <w:r>
              <w:br/>
            </w:r>
            <w:r>
              <w:rPr>
                <w:rFonts w:ascii="Times New Roman"/>
                <w:b w:val="false"/>
                <w:i w:val="false"/>
                <w:color w:val="000000"/>
                <w:sz w:val="20"/>
              </w:rPr>
              <w:t>
</w:t>
            </w:r>
            <w:r>
              <w:rPr>
                <w:rFonts w:ascii="Times New Roman"/>
                <w:b w:val="false"/>
                <w:i w:val="false"/>
                <w:color w:val="000000"/>
                <w:sz w:val="20"/>
              </w:rPr>
              <w:t>12. Орауы</w:t>
            </w:r>
            <w:r>
              <w:br/>
            </w:r>
            <w:r>
              <w:rPr>
                <w:rFonts w:ascii="Times New Roman"/>
                <w:b w:val="false"/>
                <w:i w:val="false"/>
                <w:color w:val="000000"/>
                <w:sz w:val="20"/>
              </w:rPr>
              <w:t>
</w:t>
            </w:r>
            <w:r>
              <w:rPr>
                <w:rFonts w:ascii="Times New Roman"/>
                <w:b w:val="false"/>
                <w:i w:val="false"/>
                <w:color w:val="000000"/>
                <w:sz w:val="20"/>
              </w:rPr>
              <w:t>13. Таңбалануы</w:t>
            </w:r>
            <w:r>
              <w:br/>
            </w:r>
            <w:r>
              <w:rPr>
                <w:rFonts w:ascii="Times New Roman"/>
                <w:b w:val="false"/>
                <w:i w:val="false"/>
                <w:color w:val="000000"/>
                <w:sz w:val="20"/>
              </w:rPr>
              <w:t>
</w:t>
            </w:r>
            <w:r>
              <w:rPr>
                <w:rFonts w:ascii="Times New Roman"/>
                <w:b w:val="false"/>
                <w:i w:val="false"/>
                <w:color w:val="000000"/>
                <w:sz w:val="20"/>
              </w:rPr>
              <w:t>14. Тасымалдануы</w:t>
            </w:r>
            <w:r>
              <w:br/>
            </w:r>
            <w:r>
              <w:rPr>
                <w:rFonts w:ascii="Times New Roman"/>
                <w:b w:val="false"/>
                <w:i w:val="false"/>
                <w:color w:val="000000"/>
                <w:sz w:val="20"/>
              </w:rPr>
              <w:t>
</w:t>
            </w:r>
            <w:r>
              <w:rPr>
                <w:rFonts w:ascii="Times New Roman"/>
                <w:b w:val="false"/>
                <w:i w:val="false"/>
                <w:color w:val="000000"/>
                <w:sz w:val="20"/>
              </w:rPr>
              <w:t>15. Сақталуы</w:t>
            </w:r>
            <w:r>
              <w:br/>
            </w:r>
            <w:r>
              <w:rPr>
                <w:rFonts w:ascii="Times New Roman"/>
                <w:b w:val="false"/>
                <w:i w:val="false"/>
                <w:color w:val="000000"/>
                <w:sz w:val="20"/>
              </w:rPr>
              <w:t>
</w:t>
            </w:r>
            <w:r>
              <w:rPr>
                <w:rFonts w:ascii="Times New Roman"/>
                <w:b w:val="false"/>
                <w:i w:val="false"/>
                <w:color w:val="000000"/>
                <w:sz w:val="20"/>
              </w:rPr>
              <w:t>16. Сақтау мерзімі (соның ішінде орауы ашылғаннан кейінгі)</w:t>
            </w:r>
            <w:r>
              <w:br/>
            </w:r>
            <w:r>
              <w:rPr>
                <w:rFonts w:ascii="Times New Roman"/>
                <w:b w:val="false"/>
                <w:i w:val="false"/>
                <w:color w:val="000000"/>
                <w:sz w:val="20"/>
              </w:rPr>
              <w:t>
</w:t>
            </w:r>
            <w:r>
              <w:rPr>
                <w:rFonts w:ascii="Times New Roman"/>
                <w:b w:val="false"/>
                <w:i w:val="false"/>
                <w:color w:val="000000"/>
                <w:sz w:val="20"/>
              </w:rPr>
              <w:t>17. Негізгі фармакологиялық әсері Ескертпе. «*» белгіленген бөлімдерді, дәрілік заттың табиғатына және дәрілік нысанының ерекшелігіне байланысты қосады. Қосымша бөлімдерді енгізуге жол беріледі.</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өсімдіктер шикізаты, жиналымдар, орауға қатталған өнімдер (брикеттер, пакеттер, сүзгі-пакеттер)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Айқындама</w:t>
            </w:r>
            <w:r>
              <w:br/>
            </w:r>
            <w:r>
              <w:rPr>
                <w:rFonts w:ascii="Times New Roman"/>
                <w:b w:val="false"/>
                <w:i w:val="false"/>
                <w:color w:val="000000"/>
                <w:sz w:val="20"/>
              </w:rPr>
              <w:t>
</w:t>
            </w:r>
            <w:r>
              <w:rPr>
                <w:rFonts w:ascii="Times New Roman"/>
                <w:b w:val="false"/>
                <w:i w:val="false"/>
                <w:color w:val="000000"/>
                <w:sz w:val="20"/>
              </w:rPr>
              <w:t>2. Идентификациялау</w:t>
            </w:r>
            <w:r>
              <w:br/>
            </w:r>
            <w:r>
              <w:rPr>
                <w:rFonts w:ascii="Times New Roman"/>
                <w:b w:val="false"/>
                <w:i w:val="false"/>
                <w:color w:val="000000"/>
                <w:sz w:val="20"/>
              </w:rPr>
              <w:t>
</w:t>
            </w:r>
            <w:r>
              <w:rPr>
                <w:rFonts w:ascii="Times New Roman"/>
                <w:b w:val="false"/>
                <w:i w:val="false"/>
                <w:color w:val="000000"/>
                <w:sz w:val="20"/>
              </w:rPr>
              <w:t>А. Макроскопия</w:t>
            </w:r>
            <w:r>
              <w:br/>
            </w:r>
            <w:r>
              <w:rPr>
                <w:rFonts w:ascii="Times New Roman"/>
                <w:b w:val="false"/>
                <w:i w:val="false"/>
                <w:color w:val="000000"/>
                <w:sz w:val="20"/>
              </w:rPr>
              <w:t>
</w:t>
            </w:r>
            <w:r>
              <w:rPr>
                <w:rFonts w:ascii="Times New Roman"/>
                <w:b w:val="false"/>
                <w:i w:val="false"/>
                <w:color w:val="000000"/>
                <w:sz w:val="20"/>
              </w:rPr>
              <w:t>В. Микроскопия</w:t>
            </w:r>
            <w:r>
              <w:br/>
            </w:r>
            <w:r>
              <w:rPr>
                <w:rFonts w:ascii="Times New Roman"/>
                <w:b w:val="false"/>
                <w:i w:val="false"/>
                <w:color w:val="000000"/>
                <w:sz w:val="20"/>
              </w:rPr>
              <w:t>
</w:t>
            </w:r>
            <w:r>
              <w:rPr>
                <w:rFonts w:ascii="Times New Roman"/>
                <w:b w:val="false"/>
                <w:i w:val="false"/>
                <w:color w:val="000000"/>
                <w:sz w:val="20"/>
              </w:rPr>
              <w:t>С. Сапалық және/немесе гистохимиялық реакциялары;</w:t>
            </w:r>
            <w:r>
              <w:br/>
            </w:r>
            <w:r>
              <w:rPr>
                <w:rFonts w:ascii="Times New Roman"/>
                <w:b w:val="false"/>
                <w:i w:val="false"/>
                <w:color w:val="000000"/>
                <w:sz w:val="20"/>
              </w:rPr>
              <w:t>
</w:t>
            </w:r>
            <w:r>
              <w:rPr>
                <w:rFonts w:ascii="Times New Roman"/>
                <w:b w:val="false"/>
                <w:i w:val="false"/>
                <w:color w:val="000000"/>
                <w:sz w:val="20"/>
              </w:rPr>
              <w:t>3. Хромотографиялық сынақтар (ТСХ, ГХ ВЭЖХ) және басқалары</w:t>
            </w:r>
            <w:r>
              <w:br/>
            </w:r>
            <w:r>
              <w:rPr>
                <w:rFonts w:ascii="Times New Roman"/>
                <w:b w:val="false"/>
                <w:i w:val="false"/>
                <w:color w:val="000000"/>
                <w:sz w:val="20"/>
              </w:rPr>
              <w:t>
</w:t>
            </w:r>
            <w:r>
              <w:rPr>
                <w:rFonts w:ascii="Times New Roman"/>
                <w:b w:val="false"/>
                <w:i w:val="false"/>
                <w:color w:val="000000"/>
                <w:sz w:val="20"/>
              </w:rPr>
              <w:t xml:space="preserve">3. Бөгде қоспалар (жиналымға жатқызылмайтын өсімдік бөлшектері; табиғи реңін жоғалтқан шикізат бөліктері; ұсақталуы, зеңнің, шіріндінің, желдеткенде де кетпейтін тұрақты бөгде иістің болуы; кеміргіштер мен құстардың қиы, </w:t>
            </w:r>
            <w:r>
              <w:rPr>
                <w:rFonts w:ascii="Times New Roman"/>
                <w:b w:val="false"/>
                <w:i w:val="false"/>
                <w:color w:val="000000"/>
                <w:sz w:val="20"/>
              </w:rPr>
              <w:t xml:space="preserve">зиянкестер, органикалық және минералды </w:t>
            </w:r>
            <w:r>
              <w:rPr>
                <w:rFonts w:ascii="Times New Roman"/>
                <w:b w:val="false"/>
                <w:i w:val="false"/>
                <w:color w:val="000000"/>
                <w:sz w:val="20"/>
              </w:rPr>
              <w:t>қоспалар, басқа да жол берілмейтін қоспалар)</w:t>
            </w:r>
            <w:r>
              <w:br/>
            </w:r>
            <w:r>
              <w:rPr>
                <w:rFonts w:ascii="Times New Roman"/>
                <w:b w:val="false"/>
                <w:i w:val="false"/>
                <w:color w:val="000000"/>
                <w:sz w:val="20"/>
              </w:rPr>
              <w:t>
</w:t>
            </w:r>
            <w:r>
              <w:rPr>
                <w:rFonts w:ascii="Times New Roman"/>
                <w:b w:val="false"/>
                <w:i w:val="false"/>
                <w:color w:val="000000"/>
                <w:sz w:val="20"/>
              </w:rPr>
              <w:t>4. Су немесе құрғату кезіндегі салмағын жоғалтуы</w:t>
            </w:r>
            <w:r>
              <w:br/>
            </w:r>
            <w:r>
              <w:rPr>
                <w:rFonts w:ascii="Times New Roman"/>
                <w:b w:val="false"/>
                <w:i w:val="false"/>
                <w:color w:val="000000"/>
                <w:sz w:val="20"/>
              </w:rPr>
              <w:t>
</w:t>
            </w:r>
            <w:r>
              <w:rPr>
                <w:rFonts w:ascii="Times New Roman"/>
                <w:b w:val="false"/>
                <w:i w:val="false"/>
                <w:color w:val="000000"/>
                <w:sz w:val="20"/>
              </w:rPr>
              <w:t>5. Ыдырағыштығы (бриккеттер мен кесіліп-</w:t>
            </w:r>
            <w:r>
              <w:rPr>
                <w:rFonts w:ascii="Times New Roman"/>
                <w:b w:val="false"/>
                <w:i w:val="false"/>
                <w:color w:val="000000"/>
                <w:sz w:val="20"/>
              </w:rPr>
              <w:t>бастырылған өнімдер)*</w:t>
            </w:r>
            <w:r>
              <w:br/>
            </w:r>
            <w:r>
              <w:rPr>
                <w:rFonts w:ascii="Times New Roman"/>
                <w:b w:val="false"/>
                <w:i w:val="false"/>
                <w:color w:val="000000"/>
                <w:sz w:val="20"/>
              </w:rPr>
              <w:t>
</w:t>
            </w:r>
            <w:r>
              <w:rPr>
                <w:rFonts w:ascii="Times New Roman"/>
                <w:b w:val="false"/>
                <w:i w:val="false"/>
                <w:color w:val="000000"/>
                <w:sz w:val="20"/>
              </w:rPr>
              <w:t>6. массаның біртектілігі (брикеттер мен кесіліп-бастырылған өнімдер)* өлшеніп қапталған өнім үшін контейнер ішіндегісінің массасы</w:t>
            </w:r>
            <w:r>
              <w:br/>
            </w:r>
            <w:r>
              <w:rPr>
                <w:rFonts w:ascii="Times New Roman"/>
                <w:b w:val="false"/>
                <w:i w:val="false"/>
                <w:color w:val="000000"/>
                <w:sz w:val="20"/>
              </w:rPr>
              <w:t>
</w:t>
            </w:r>
            <w:r>
              <w:rPr>
                <w:rFonts w:ascii="Times New Roman"/>
                <w:b w:val="false"/>
                <w:i w:val="false"/>
                <w:color w:val="000000"/>
                <w:sz w:val="20"/>
              </w:rPr>
              <w:t>7. Жалпы күлі</w:t>
            </w:r>
            <w:r>
              <w:br/>
            </w:r>
            <w:r>
              <w:rPr>
                <w:rFonts w:ascii="Times New Roman"/>
                <w:b w:val="false"/>
                <w:i w:val="false"/>
                <w:color w:val="000000"/>
                <w:sz w:val="20"/>
              </w:rPr>
              <w:t>
</w:t>
            </w:r>
            <w:r>
              <w:rPr>
                <w:rFonts w:ascii="Times New Roman"/>
                <w:b w:val="false"/>
                <w:i w:val="false"/>
                <w:color w:val="000000"/>
                <w:sz w:val="20"/>
              </w:rPr>
              <w:t>8. Хлорлы сутегі қышқылында ерімейтін күлі*</w:t>
            </w:r>
            <w:r>
              <w:br/>
            </w:r>
            <w:r>
              <w:rPr>
                <w:rFonts w:ascii="Times New Roman"/>
                <w:b w:val="false"/>
                <w:i w:val="false"/>
                <w:color w:val="000000"/>
                <w:sz w:val="20"/>
              </w:rPr>
              <w:t>
</w:t>
            </w:r>
            <w:r>
              <w:rPr>
                <w:rFonts w:ascii="Times New Roman"/>
                <w:b w:val="false"/>
                <w:i w:val="false"/>
                <w:color w:val="000000"/>
                <w:sz w:val="20"/>
              </w:rPr>
              <w:t>9. Экстрактивті заттар*</w:t>
            </w:r>
            <w:r>
              <w:br/>
            </w:r>
            <w:r>
              <w:rPr>
                <w:rFonts w:ascii="Times New Roman"/>
                <w:b w:val="false"/>
                <w:i w:val="false"/>
                <w:color w:val="000000"/>
                <w:sz w:val="20"/>
              </w:rPr>
              <w:t>
</w:t>
            </w:r>
            <w:r>
              <w:rPr>
                <w:rFonts w:ascii="Times New Roman"/>
                <w:b w:val="false"/>
                <w:i w:val="false"/>
                <w:color w:val="000000"/>
                <w:sz w:val="20"/>
              </w:rPr>
              <w:t>10. Ісіну көрсеткіші*</w:t>
            </w:r>
            <w:r>
              <w:br/>
            </w:r>
            <w:r>
              <w:rPr>
                <w:rFonts w:ascii="Times New Roman"/>
                <w:b w:val="false"/>
                <w:i w:val="false"/>
                <w:color w:val="000000"/>
                <w:sz w:val="20"/>
              </w:rPr>
              <w:t>
</w:t>
            </w:r>
            <w:r>
              <w:rPr>
                <w:rFonts w:ascii="Times New Roman"/>
                <w:b w:val="false"/>
                <w:i w:val="false"/>
                <w:color w:val="000000"/>
                <w:sz w:val="20"/>
              </w:rPr>
              <w:t>11. Ащылық көрсеткіші*</w:t>
            </w:r>
            <w:r>
              <w:br/>
            </w:r>
            <w:r>
              <w:rPr>
                <w:rFonts w:ascii="Times New Roman"/>
                <w:b w:val="false"/>
                <w:i w:val="false"/>
                <w:color w:val="000000"/>
                <w:sz w:val="20"/>
              </w:rPr>
              <w:t>
</w:t>
            </w:r>
            <w:r>
              <w:rPr>
                <w:rFonts w:ascii="Times New Roman"/>
                <w:b w:val="false"/>
                <w:i w:val="false"/>
                <w:color w:val="000000"/>
                <w:sz w:val="20"/>
              </w:rPr>
              <w:t>12. Микробиологиялық тазалығы</w:t>
            </w:r>
            <w:r>
              <w:br/>
            </w:r>
            <w:r>
              <w:rPr>
                <w:rFonts w:ascii="Times New Roman"/>
                <w:b w:val="false"/>
                <w:i w:val="false"/>
                <w:color w:val="000000"/>
                <w:sz w:val="20"/>
              </w:rPr>
              <w:t>
</w:t>
            </w:r>
            <w:r>
              <w:rPr>
                <w:rFonts w:ascii="Times New Roman"/>
                <w:b w:val="false"/>
                <w:i w:val="false"/>
                <w:color w:val="000000"/>
                <w:sz w:val="20"/>
              </w:rPr>
              <w:t>13. Сандық анықтамасы*</w:t>
            </w:r>
            <w:r>
              <w:br/>
            </w:r>
            <w:r>
              <w:rPr>
                <w:rFonts w:ascii="Times New Roman"/>
                <w:b w:val="false"/>
                <w:i w:val="false"/>
                <w:color w:val="000000"/>
                <w:sz w:val="20"/>
              </w:rPr>
              <w:t>
</w:t>
            </w:r>
            <w:r>
              <w:rPr>
                <w:rFonts w:ascii="Times New Roman"/>
                <w:b w:val="false"/>
                <w:i w:val="false"/>
                <w:color w:val="000000"/>
                <w:sz w:val="20"/>
              </w:rPr>
              <w:t>14. радионуклидтер (ажыратылмаған шикізат үшін)</w:t>
            </w:r>
            <w:r>
              <w:br/>
            </w:r>
            <w:r>
              <w:rPr>
                <w:rFonts w:ascii="Times New Roman"/>
                <w:b w:val="false"/>
                <w:i w:val="false"/>
                <w:color w:val="000000"/>
                <w:sz w:val="20"/>
              </w:rPr>
              <w:t>
</w:t>
            </w:r>
            <w:r>
              <w:rPr>
                <w:rFonts w:ascii="Times New Roman"/>
                <w:b w:val="false"/>
                <w:i w:val="false"/>
                <w:color w:val="000000"/>
                <w:sz w:val="20"/>
              </w:rPr>
              <w:t>15. Орауы</w:t>
            </w:r>
            <w:r>
              <w:br/>
            </w:r>
            <w:r>
              <w:rPr>
                <w:rFonts w:ascii="Times New Roman"/>
                <w:b w:val="false"/>
                <w:i w:val="false"/>
                <w:color w:val="000000"/>
                <w:sz w:val="20"/>
              </w:rPr>
              <w:t>
</w:t>
            </w:r>
            <w:r>
              <w:rPr>
                <w:rFonts w:ascii="Times New Roman"/>
                <w:b w:val="false"/>
                <w:i w:val="false"/>
                <w:color w:val="000000"/>
                <w:sz w:val="20"/>
              </w:rPr>
              <w:t>16. Таңбалануы</w:t>
            </w:r>
            <w:r>
              <w:br/>
            </w:r>
            <w:r>
              <w:rPr>
                <w:rFonts w:ascii="Times New Roman"/>
                <w:b w:val="false"/>
                <w:i w:val="false"/>
                <w:color w:val="000000"/>
                <w:sz w:val="20"/>
              </w:rPr>
              <w:t>
</w:t>
            </w:r>
            <w:r>
              <w:rPr>
                <w:rFonts w:ascii="Times New Roman"/>
                <w:b w:val="false"/>
                <w:i w:val="false"/>
                <w:color w:val="000000"/>
                <w:sz w:val="20"/>
              </w:rPr>
              <w:t>17. Сақтау</w:t>
            </w:r>
            <w:r>
              <w:br/>
            </w:r>
            <w:r>
              <w:rPr>
                <w:rFonts w:ascii="Times New Roman"/>
                <w:b w:val="false"/>
                <w:i w:val="false"/>
                <w:color w:val="000000"/>
                <w:sz w:val="20"/>
              </w:rPr>
              <w:t>
</w:t>
            </w:r>
            <w:r>
              <w:rPr>
                <w:rFonts w:ascii="Times New Roman"/>
                <w:b w:val="false"/>
                <w:i w:val="false"/>
                <w:color w:val="000000"/>
                <w:sz w:val="20"/>
              </w:rPr>
              <w:t>18. Сақтау мерзімі</w:t>
            </w:r>
            <w:r>
              <w:br/>
            </w:r>
            <w:r>
              <w:rPr>
                <w:rFonts w:ascii="Times New Roman"/>
                <w:b w:val="false"/>
                <w:i w:val="false"/>
                <w:color w:val="000000"/>
                <w:sz w:val="20"/>
              </w:rPr>
              <w:t>
</w:t>
            </w:r>
            <w:r>
              <w:rPr>
                <w:rFonts w:ascii="Times New Roman"/>
                <w:b w:val="false"/>
                <w:i w:val="false"/>
                <w:color w:val="000000"/>
                <w:sz w:val="20"/>
              </w:rPr>
              <w:t>19. Тасымалдау</w:t>
            </w:r>
            <w:r>
              <w:br/>
            </w:r>
            <w:r>
              <w:rPr>
                <w:rFonts w:ascii="Times New Roman"/>
                <w:b w:val="false"/>
                <w:i w:val="false"/>
                <w:color w:val="000000"/>
                <w:sz w:val="20"/>
              </w:rPr>
              <w:t>
</w:t>
            </w:r>
            <w:r>
              <w:rPr>
                <w:rFonts w:ascii="Times New Roman"/>
                <w:b w:val="false"/>
                <w:i w:val="false"/>
                <w:color w:val="000000"/>
                <w:sz w:val="20"/>
              </w:rPr>
              <w:t>20. Негізгі фармакологиялық әсері</w:t>
            </w:r>
            <w:r>
              <w:br/>
            </w:r>
            <w:r>
              <w:rPr>
                <w:rFonts w:ascii="Times New Roman"/>
                <w:b w:val="false"/>
                <w:i w:val="false"/>
                <w:color w:val="000000"/>
                <w:sz w:val="20"/>
              </w:rPr>
              <w:t>
</w:t>
            </w:r>
            <w:r>
              <w:rPr>
                <w:rFonts w:ascii="Times New Roman"/>
                <w:b w:val="false"/>
                <w:i w:val="false"/>
                <w:color w:val="000000"/>
                <w:sz w:val="20"/>
              </w:rPr>
              <w:t>Ескертпе. «*» белгіленген бөлімдерді, дәрілік заттың табиғатына және дәрілік нысанының ерекшелігіне байланысты қосады.</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дәрілердің түрлері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Сипаттамасы</w:t>
            </w:r>
            <w:r>
              <w:br/>
            </w:r>
            <w:r>
              <w:rPr>
                <w:rFonts w:ascii="Times New Roman"/>
                <w:b w:val="false"/>
                <w:i w:val="false"/>
                <w:color w:val="000000"/>
                <w:sz w:val="20"/>
              </w:rPr>
              <w:t>
</w:t>
            </w:r>
            <w:r>
              <w:rPr>
                <w:rFonts w:ascii="Times New Roman"/>
                <w:b w:val="false"/>
                <w:i w:val="false"/>
                <w:color w:val="000000"/>
                <w:sz w:val="20"/>
              </w:rPr>
              <w:t>2. Идентификациялау (соның ішінде микробқа қарсы консерванттардың)</w:t>
            </w:r>
            <w:r>
              <w:br/>
            </w:r>
            <w:r>
              <w:rPr>
                <w:rFonts w:ascii="Times New Roman"/>
                <w:b w:val="false"/>
                <w:i w:val="false"/>
                <w:color w:val="000000"/>
                <w:sz w:val="20"/>
              </w:rPr>
              <w:t>
</w:t>
            </w:r>
            <w:r>
              <w:rPr>
                <w:rFonts w:ascii="Times New Roman"/>
                <w:b w:val="false"/>
                <w:i w:val="false"/>
                <w:color w:val="000000"/>
                <w:sz w:val="20"/>
              </w:rPr>
              <w:t>3. Тектес қоспалар*: ұқсастырылған қоспалар ұқсастырылмаған қоспалар қоспалар жиынтығы</w:t>
            </w:r>
            <w:r>
              <w:br/>
            </w:r>
            <w:r>
              <w:rPr>
                <w:rFonts w:ascii="Times New Roman"/>
                <w:b w:val="false"/>
                <w:i w:val="false"/>
                <w:color w:val="000000"/>
                <w:sz w:val="20"/>
              </w:rPr>
              <w:t>
</w:t>
            </w:r>
            <w:r>
              <w:rPr>
                <w:rFonts w:ascii="Times New Roman"/>
                <w:b w:val="false"/>
                <w:i w:val="false"/>
                <w:color w:val="000000"/>
                <w:sz w:val="20"/>
              </w:rPr>
              <w:t>4. рН*</w:t>
            </w:r>
            <w:r>
              <w:br/>
            </w:r>
            <w:r>
              <w:rPr>
                <w:rFonts w:ascii="Times New Roman"/>
                <w:b w:val="false"/>
                <w:i w:val="false"/>
                <w:color w:val="000000"/>
                <w:sz w:val="20"/>
              </w:rPr>
              <w:t>
</w:t>
            </w:r>
            <w:r>
              <w:rPr>
                <w:rFonts w:ascii="Times New Roman"/>
                <w:b w:val="false"/>
                <w:i w:val="false"/>
                <w:color w:val="000000"/>
                <w:sz w:val="20"/>
              </w:rPr>
              <w:t>5. Қышқылдық және пероксидтік саны*</w:t>
            </w:r>
            <w:r>
              <w:br/>
            </w:r>
            <w:r>
              <w:rPr>
                <w:rFonts w:ascii="Times New Roman"/>
                <w:b w:val="false"/>
                <w:i w:val="false"/>
                <w:color w:val="000000"/>
                <w:sz w:val="20"/>
              </w:rPr>
              <w:t>
</w:t>
            </w:r>
            <w:r>
              <w:rPr>
                <w:rFonts w:ascii="Times New Roman"/>
                <w:b w:val="false"/>
                <w:i w:val="false"/>
                <w:color w:val="000000"/>
                <w:sz w:val="20"/>
              </w:rPr>
              <w:t>6. Қаптама ішіндегі массасы немесе бір мөлшерлік контейнер үшін алынатын масса</w:t>
            </w:r>
            <w:r>
              <w:br/>
            </w:r>
            <w:r>
              <w:rPr>
                <w:rFonts w:ascii="Times New Roman"/>
                <w:b w:val="false"/>
                <w:i w:val="false"/>
                <w:color w:val="000000"/>
                <w:sz w:val="20"/>
              </w:rPr>
              <w:t>
</w:t>
            </w:r>
            <w:r>
              <w:rPr>
                <w:rFonts w:ascii="Times New Roman"/>
                <w:b w:val="false"/>
                <w:i w:val="false"/>
                <w:color w:val="000000"/>
                <w:sz w:val="20"/>
              </w:rPr>
              <w:t>7. Консистенциясының біртектілігі*</w:t>
            </w:r>
            <w:r>
              <w:br/>
            </w:r>
            <w:r>
              <w:rPr>
                <w:rFonts w:ascii="Times New Roman"/>
                <w:b w:val="false"/>
                <w:i w:val="false"/>
                <w:color w:val="000000"/>
                <w:sz w:val="20"/>
              </w:rPr>
              <w:t>
</w:t>
            </w:r>
            <w:r>
              <w:rPr>
                <w:rFonts w:ascii="Times New Roman"/>
                <w:b w:val="false"/>
                <w:i w:val="false"/>
                <w:color w:val="000000"/>
                <w:sz w:val="20"/>
              </w:rPr>
              <w:t>8. Микробқа қарсы консерванттар</w:t>
            </w:r>
            <w:r>
              <w:br/>
            </w:r>
            <w:r>
              <w:rPr>
                <w:rFonts w:ascii="Times New Roman"/>
                <w:b w:val="false"/>
                <w:i w:val="false"/>
                <w:color w:val="000000"/>
                <w:sz w:val="20"/>
              </w:rPr>
              <w:t>
</w:t>
            </w:r>
            <w:r>
              <w:rPr>
                <w:rFonts w:ascii="Times New Roman"/>
                <w:b w:val="false"/>
                <w:i w:val="false"/>
                <w:color w:val="000000"/>
                <w:sz w:val="20"/>
              </w:rPr>
              <w:t>9. Сандық анықтамасы</w:t>
            </w:r>
            <w:r>
              <w:br/>
            </w:r>
            <w:r>
              <w:rPr>
                <w:rFonts w:ascii="Times New Roman"/>
                <w:b w:val="false"/>
                <w:i w:val="false"/>
                <w:color w:val="000000"/>
                <w:sz w:val="20"/>
              </w:rPr>
              <w:t>
</w:t>
            </w:r>
            <w:r>
              <w:rPr>
                <w:rFonts w:ascii="Times New Roman"/>
                <w:b w:val="false"/>
                <w:i w:val="false"/>
                <w:color w:val="000000"/>
                <w:sz w:val="20"/>
              </w:rPr>
              <w:t>10. Бөлшектер өлшемі (диспергирленген бөлшектер үшін)*</w:t>
            </w:r>
            <w:r>
              <w:br/>
            </w:r>
            <w:r>
              <w:rPr>
                <w:rFonts w:ascii="Times New Roman"/>
                <w:b w:val="false"/>
                <w:i w:val="false"/>
                <w:color w:val="000000"/>
                <w:sz w:val="20"/>
              </w:rPr>
              <w:t>
</w:t>
            </w:r>
            <w:r>
              <w:rPr>
                <w:rFonts w:ascii="Times New Roman"/>
                <w:b w:val="false"/>
                <w:i w:val="false"/>
                <w:color w:val="000000"/>
                <w:sz w:val="20"/>
              </w:rPr>
              <w:t>11. Микробиологиялық тазалығы</w:t>
            </w:r>
            <w:r>
              <w:br/>
            </w:r>
            <w:r>
              <w:rPr>
                <w:rFonts w:ascii="Times New Roman"/>
                <w:b w:val="false"/>
                <w:i w:val="false"/>
                <w:color w:val="000000"/>
                <w:sz w:val="20"/>
              </w:rPr>
              <w:t>
</w:t>
            </w:r>
            <w:r>
              <w:rPr>
                <w:rFonts w:ascii="Times New Roman"/>
                <w:b w:val="false"/>
                <w:i w:val="false"/>
                <w:color w:val="000000"/>
                <w:sz w:val="20"/>
              </w:rPr>
              <w:t>12. Орауы</w:t>
            </w:r>
            <w:r>
              <w:br/>
            </w:r>
            <w:r>
              <w:rPr>
                <w:rFonts w:ascii="Times New Roman"/>
                <w:b w:val="false"/>
                <w:i w:val="false"/>
                <w:color w:val="000000"/>
                <w:sz w:val="20"/>
              </w:rPr>
              <w:t>
</w:t>
            </w:r>
            <w:r>
              <w:rPr>
                <w:rFonts w:ascii="Times New Roman"/>
                <w:b w:val="false"/>
                <w:i w:val="false"/>
                <w:color w:val="000000"/>
                <w:sz w:val="20"/>
              </w:rPr>
              <w:t>13. Таңбалануы</w:t>
            </w:r>
            <w:r>
              <w:br/>
            </w:r>
            <w:r>
              <w:rPr>
                <w:rFonts w:ascii="Times New Roman"/>
                <w:b w:val="false"/>
                <w:i w:val="false"/>
                <w:color w:val="000000"/>
                <w:sz w:val="20"/>
              </w:rPr>
              <w:t>
</w:t>
            </w:r>
            <w:r>
              <w:rPr>
                <w:rFonts w:ascii="Times New Roman"/>
                <w:b w:val="false"/>
                <w:i w:val="false"/>
                <w:color w:val="000000"/>
                <w:sz w:val="20"/>
              </w:rPr>
              <w:t>14. Сақтау</w:t>
            </w:r>
            <w:r>
              <w:br/>
            </w:r>
            <w:r>
              <w:rPr>
                <w:rFonts w:ascii="Times New Roman"/>
                <w:b w:val="false"/>
                <w:i w:val="false"/>
                <w:color w:val="000000"/>
                <w:sz w:val="20"/>
              </w:rPr>
              <w:t>
</w:t>
            </w:r>
            <w:r>
              <w:rPr>
                <w:rFonts w:ascii="Times New Roman"/>
                <w:b w:val="false"/>
                <w:i w:val="false"/>
                <w:color w:val="000000"/>
                <w:sz w:val="20"/>
              </w:rPr>
              <w:t>15. Сақтау мерзімі</w:t>
            </w:r>
            <w:r>
              <w:br/>
            </w:r>
            <w:r>
              <w:rPr>
                <w:rFonts w:ascii="Times New Roman"/>
                <w:b w:val="false"/>
                <w:i w:val="false"/>
                <w:color w:val="000000"/>
                <w:sz w:val="20"/>
              </w:rPr>
              <w:t>
</w:t>
            </w:r>
            <w:r>
              <w:rPr>
                <w:rFonts w:ascii="Times New Roman"/>
                <w:b w:val="false"/>
                <w:i w:val="false"/>
                <w:color w:val="000000"/>
                <w:sz w:val="20"/>
              </w:rPr>
              <w:t>16. Тасымалдау</w:t>
            </w:r>
            <w:r>
              <w:br/>
            </w:r>
            <w:r>
              <w:rPr>
                <w:rFonts w:ascii="Times New Roman"/>
                <w:b w:val="false"/>
                <w:i w:val="false"/>
                <w:color w:val="000000"/>
                <w:sz w:val="20"/>
              </w:rPr>
              <w:t>
</w:t>
            </w:r>
            <w:r>
              <w:rPr>
                <w:rFonts w:ascii="Times New Roman"/>
                <w:b w:val="false"/>
                <w:i w:val="false"/>
                <w:color w:val="000000"/>
                <w:sz w:val="20"/>
              </w:rPr>
              <w:t>17. Негізгі фармакологиялық әсері</w:t>
            </w:r>
            <w:r>
              <w:br/>
            </w:r>
            <w:r>
              <w:rPr>
                <w:rFonts w:ascii="Times New Roman"/>
                <w:b w:val="false"/>
                <w:i w:val="false"/>
                <w:color w:val="000000"/>
                <w:sz w:val="20"/>
              </w:rPr>
              <w:t>
</w:t>
            </w:r>
            <w:r>
              <w:rPr>
                <w:rFonts w:ascii="Times New Roman"/>
                <w:b w:val="false"/>
                <w:i w:val="false"/>
                <w:color w:val="000000"/>
                <w:sz w:val="20"/>
              </w:rPr>
              <w:t>Ескертпе. «*» белгіленген бөлімдерді, дәрілік заттың табиғатына және дәрілік нысанының ерекшелігіне байланысты қосады. Қосымша бөлімдерді енгізуге жол беріледі.</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Тұндырмалар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Сипаттамасы</w:t>
            </w:r>
            <w:r>
              <w:br/>
            </w:r>
            <w:r>
              <w:rPr>
                <w:rFonts w:ascii="Times New Roman"/>
                <w:b w:val="false"/>
                <w:i w:val="false"/>
                <w:color w:val="000000"/>
                <w:sz w:val="20"/>
              </w:rPr>
              <w:t>
</w:t>
            </w:r>
            <w:r>
              <w:rPr>
                <w:rFonts w:ascii="Times New Roman"/>
                <w:b w:val="false"/>
                <w:i w:val="false"/>
                <w:color w:val="000000"/>
                <w:sz w:val="20"/>
              </w:rPr>
              <w:t>2. Идентификациялау</w:t>
            </w:r>
            <w:r>
              <w:br/>
            </w:r>
            <w:r>
              <w:rPr>
                <w:rFonts w:ascii="Times New Roman"/>
                <w:b w:val="false"/>
                <w:i w:val="false"/>
                <w:color w:val="000000"/>
                <w:sz w:val="20"/>
              </w:rPr>
              <w:t>
</w:t>
            </w:r>
            <w:r>
              <w:rPr>
                <w:rFonts w:ascii="Times New Roman"/>
                <w:b w:val="false"/>
                <w:i w:val="false"/>
                <w:color w:val="000000"/>
                <w:sz w:val="20"/>
              </w:rPr>
              <w:t>3. Құрғақ қалдығы:</w:t>
            </w:r>
            <w:r>
              <w:br/>
            </w:r>
            <w:r>
              <w:rPr>
                <w:rFonts w:ascii="Times New Roman"/>
                <w:b w:val="false"/>
                <w:i w:val="false"/>
                <w:color w:val="000000"/>
                <w:sz w:val="20"/>
              </w:rPr>
              <w:t>
</w:t>
            </w:r>
            <w:r>
              <w:rPr>
                <w:rFonts w:ascii="Times New Roman"/>
                <w:b w:val="false"/>
                <w:i w:val="false"/>
                <w:color w:val="000000"/>
                <w:sz w:val="20"/>
              </w:rPr>
              <w:t>4. Этанолдық құрамы немесе салыстырмалы тығыздығы</w:t>
            </w:r>
            <w:r>
              <w:br/>
            </w:r>
            <w:r>
              <w:rPr>
                <w:rFonts w:ascii="Times New Roman"/>
                <w:b w:val="false"/>
                <w:i w:val="false"/>
                <w:color w:val="000000"/>
                <w:sz w:val="20"/>
              </w:rPr>
              <w:t>
</w:t>
            </w:r>
            <w:r>
              <w:rPr>
                <w:rFonts w:ascii="Times New Roman"/>
                <w:b w:val="false"/>
                <w:i w:val="false"/>
                <w:color w:val="000000"/>
                <w:sz w:val="20"/>
              </w:rPr>
              <w:t>5. Ауыр металдар</w:t>
            </w:r>
            <w:r>
              <w:br/>
            </w:r>
            <w:r>
              <w:rPr>
                <w:rFonts w:ascii="Times New Roman"/>
                <w:b w:val="false"/>
                <w:i w:val="false"/>
                <w:color w:val="000000"/>
                <w:sz w:val="20"/>
              </w:rPr>
              <w:t>
</w:t>
            </w:r>
            <w:r>
              <w:rPr>
                <w:rFonts w:ascii="Times New Roman"/>
                <w:b w:val="false"/>
                <w:i w:val="false"/>
                <w:color w:val="000000"/>
                <w:sz w:val="20"/>
              </w:rPr>
              <w:t>6. Контейнер ішіндегісінің көлемі</w:t>
            </w:r>
            <w:r>
              <w:br/>
            </w:r>
            <w:r>
              <w:rPr>
                <w:rFonts w:ascii="Times New Roman"/>
                <w:b w:val="false"/>
                <w:i w:val="false"/>
                <w:color w:val="000000"/>
                <w:sz w:val="20"/>
              </w:rPr>
              <w:t>
</w:t>
            </w:r>
            <w:r>
              <w:rPr>
                <w:rFonts w:ascii="Times New Roman"/>
                <w:b w:val="false"/>
                <w:i w:val="false"/>
                <w:color w:val="000000"/>
                <w:sz w:val="20"/>
              </w:rPr>
              <w:t>7. Микробиологиялық тазалығы</w:t>
            </w:r>
            <w:r>
              <w:br/>
            </w:r>
            <w:r>
              <w:rPr>
                <w:rFonts w:ascii="Times New Roman"/>
                <w:b w:val="false"/>
                <w:i w:val="false"/>
                <w:color w:val="000000"/>
                <w:sz w:val="20"/>
              </w:rPr>
              <w:t>
</w:t>
            </w:r>
            <w:r>
              <w:rPr>
                <w:rFonts w:ascii="Times New Roman"/>
                <w:b w:val="false"/>
                <w:i w:val="false"/>
                <w:color w:val="000000"/>
                <w:sz w:val="20"/>
              </w:rPr>
              <w:t>8. Сандық анықтамасы</w:t>
            </w:r>
            <w:r>
              <w:br/>
            </w:r>
            <w:r>
              <w:rPr>
                <w:rFonts w:ascii="Times New Roman"/>
                <w:b w:val="false"/>
                <w:i w:val="false"/>
                <w:color w:val="000000"/>
                <w:sz w:val="20"/>
              </w:rPr>
              <w:t>
</w:t>
            </w:r>
            <w:r>
              <w:rPr>
                <w:rFonts w:ascii="Times New Roman"/>
                <w:b w:val="false"/>
                <w:i w:val="false"/>
                <w:color w:val="000000"/>
                <w:sz w:val="20"/>
              </w:rPr>
              <w:t>9. Орауы</w:t>
            </w:r>
            <w:r>
              <w:br/>
            </w:r>
            <w:r>
              <w:rPr>
                <w:rFonts w:ascii="Times New Roman"/>
                <w:b w:val="false"/>
                <w:i w:val="false"/>
                <w:color w:val="000000"/>
                <w:sz w:val="20"/>
              </w:rPr>
              <w:t>
</w:t>
            </w:r>
            <w:r>
              <w:rPr>
                <w:rFonts w:ascii="Times New Roman"/>
                <w:b w:val="false"/>
                <w:i w:val="false"/>
                <w:color w:val="000000"/>
                <w:sz w:val="20"/>
              </w:rPr>
              <w:t>10. Таңбалануы</w:t>
            </w:r>
            <w:r>
              <w:br/>
            </w:r>
            <w:r>
              <w:rPr>
                <w:rFonts w:ascii="Times New Roman"/>
                <w:b w:val="false"/>
                <w:i w:val="false"/>
                <w:color w:val="000000"/>
                <w:sz w:val="20"/>
              </w:rPr>
              <w:t>
</w:t>
            </w:r>
            <w:r>
              <w:rPr>
                <w:rFonts w:ascii="Times New Roman"/>
                <w:b w:val="false"/>
                <w:i w:val="false"/>
                <w:color w:val="000000"/>
                <w:sz w:val="20"/>
              </w:rPr>
              <w:t>11. Тасымалдануы</w:t>
            </w:r>
            <w:r>
              <w:br/>
            </w:r>
            <w:r>
              <w:rPr>
                <w:rFonts w:ascii="Times New Roman"/>
                <w:b w:val="false"/>
                <w:i w:val="false"/>
                <w:color w:val="000000"/>
                <w:sz w:val="20"/>
              </w:rPr>
              <w:t>
</w:t>
            </w:r>
            <w:r>
              <w:rPr>
                <w:rFonts w:ascii="Times New Roman"/>
                <w:b w:val="false"/>
                <w:i w:val="false"/>
                <w:color w:val="000000"/>
                <w:sz w:val="20"/>
              </w:rPr>
              <w:t>12. Сақталуы</w:t>
            </w:r>
            <w:r>
              <w:br/>
            </w:r>
            <w:r>
              <w:rPr>
                <w:rFonts w:ascii="Times New Roman"/>
                <w:b w:val="false"/>
                <w:i w:val="false"/>
                <w:color w:val="000000"/>
                <w:sz w:val="20"/>
              </w:rPr>
              <w:t>
</w:t>
            </w:r>
            <w:r>
              <w:rPr>
                <w:rFonts w:ascii="Times New Roman"/>
                <w:b w:val="false"/>
                <w:i w:val="false"/>
                <w:color w:val="000000"/>
                <w:sz w:val="20"/>
              </w:rPr>
              <w:t>13. Сақтау мерзімі</w:t>
            </w:r>
            <w:r>
              <w:br/>
            </w:r>
            <w:r>
              <w:rPr>
                <w:rFonts w:ascii="Times New Roman"/>
                <w:b w:val="false"/>
                <w:i w:val="false"/>
                <w:color w:val="000000"/>
                <w:sz w:val="20"/>
              </w:rPr>
              <w:t>
</w:t>
            </w:r>
            <w:r>
              <w:rPr>
                <w:rFonts w:ascii="Times New Roman"/>
                <w:b w:val="false"/>
                <w:i w:val="false"/>
                <w:color w:val="000000"/>
                <w:sz w:val="20"/>
              </w:rPr>
              <w:t>14. Негізгі фармакологиялық әсері</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Ұнтақтар (сыртқа және ішуге қолдануға арналған құрғақ дәрілердің түрлері)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Сипаттамасы</w:t>
            </w:r>
            <w:r>
              <w:br/>
            </w:r>
            <w:r>
              <w:rPr>
                <w:rFonts w:ascii="Times New Roman"/>
                <w:b w:val="false"/>
                <w:i w:val="false"/>
                <w:color w:val="000000"/>
                <w:sz w:val="20"/>
              </w:rPr>
              <w:t>
</w:t>
            </w:r>
            <w:r>
              <w:rPr>
                <w:rFonts w:ascii="Times New Roman"/>
                <w:b w:val="false"/>
                <w:i w:val="false"/>
                <w:color w:val="000000"/>
                <w:sz w:val="20"/>
              </w:rPr>
              <w:t>2. Ұсақталуы немесе дисперстігі (сыртқа қолдануға арналған)</w:t>
            </w:r>
            <w:r>
              <w:br/>
            </w:r>
            <w:r>
              <w:rPr>
                <w:rFonts w:ascii="Times New Roman"/>
                <w:b w:val="false"/>
                <w:i w:val="false"/>
                <w:color w:val="000000"/>
                <w:sz w:val="20"/>
              </w:rPr>
              <w:t>
</w:t>
            </w:r>
            <w:r>
              <w:rPr>
                <w:rFonts w:ascii="Times New Roman"/>
                <w:b w:val="false"/>
                <w:i w:val="false"/>
                <w:color w:val="000000"/>
                <w:sz w:val="20"/>
              </w:rPr>
              <w:t>3. Идентификациялау (бояғыштар мен консерванттарды)**</w:t>
            </w:r>
            <w:r>
              <w:br/>
            </w:r>
            <w:r>
              <w:rPr>
                <w:rFonts w:ascii="Times New Roman"/>
                <w:b w:val="false"/>
                <w:i w:val="false"/>
                <w:color w:val="000000"/>
                <w:sz w:val="20"/>
              </w:rPr>
              <w:t>
</w:t>
            </w:r>
            <w:r>
              <w:rPr>
                <w:rFonts w:ascii="Times New Roman"/>
                <w:b w:val="false"/>
                <w:i w:val="false"/>
                <w:color w:val="000000"/>
                <w:sz w:val="20"/>
              </w:rPr>
              <w:t>4. Контейнер ішіндегісінің массасы (көп мөлшерлі контейнердегі ұнтақтар үшін)</w:t>
            </w:r>
            <w:r>
              <w:br/>
            </w:r>
            <w:r>
              <w:rPr>
                <w:rFonts w:ascii="Times New Roman"/>
                <w:b w:val="false"/>
                <w:i w:val="false"/>
                <w:color w:val="000000"/>
                <w:sz w:val="20"/>
              </w:rPr>
              <w:t>
</w:t>
            </w:r>
            <w:r>
              <w:rPr>
                <w:rFonts w:ascii="Times New Roman"/>
                <w:b w:val="false"/>
                <w:i w:val="false"/>
                <w:color w:val="000000"/>
                <w:sz w:val="20"/>
              </w:rPr>
              <w:t>5. Тектес қоспалар:**</w:t>
            </w:r>
            <w:r>
              <w:br/>
            </w:r>
            <w:r>
              <w:rPr>
                <w:rFonts w:ascii="Times New Roman"/>
                <w:b w:val="false"/>
                <w:i w:val="false"/>
                <w:color w:val="000000"/>
                <w:sz w:val="20"/>
              </w:rPr>
              <w:t>
</w:t>
            </w:r>
            <w:r>
              <w:rPr>
                <w:rFonts w:ascii="Times New Roman"/>
                <w:b w:val="false"/>
                <w:i w:val="false"/>
                <w:color w:val="000000"/>
                <w:sz w:val="20"/>
              </w:rPr>
              <w:t xml:space="preserve">ұқсастырылған қоспалар ұқсастырылмаған қоспалар </w:t>
            </w:r>
            <w:r>
              <w:rPr>
                <w:rFonts w:ascii="Times New Roman"/>
                <w:b w:val="false"/>
                <w:i w:val="false"/>
                <w:color w:val="000000"/>
                <w:sz w:val="20"/>
              </w:rPr>
              <w:t>қоспалар жиынтығы</w:t>
            </w:r>
            <w:r>
              <w:br/>
            </w:r>
            <w:r>
              <w:rPr>
                <w:rFonts w:ascii="Times New Roman"/>
                <w:b w:val="false"/>
                <w:i w:val="false"/>
                <w:color w:val="000000"/>
                <w:sz w:val="20"/>
              </w:rPr>
              <w:t>
</w:t>
            </w:r>
            <w:r>
              <w:rPr>
                <w:rFonts w:ascii="Times New Roman"/>
                <w:b w:val="false"/>
                <w:i w:val="false"/>
                <w:color w:val="000000"/>
                <w:sz w:val="20"/>
              </w:rPr>
              <w:t>6. Орташа салмағы мен массаның біртектілігі</w:t>
            </w:r>
            <w:r>
              <w:br/>
            </w:r>
            <w:r>
              <w:rPr>
                <w:rFonts w:ascii="Times New Roman"/>
                <w:b w:val="false"/>
                <w:i w:val="false"/>
                <w:color w:val="000000"/>
                <w:sz w:val="20"/>
              </w:rPr>
              <w:t>
</w:t>
            </w:r>
            <w:r>
              <w:rPr>
                <w:rFonts w:ascii="Times New Roman"/>
                <w:b w:val="false"/>
                <w:i w:val="false"/>
                <w:color w:val="000000"/>
                <w:sz w:val="20"/>
              </w:rPr>
              <w:t>7. Массаның біртектілігі немесе құрамының біртектілігі (бір мөлшерлі контейнердегі ұнтақтар үшін)</w:t>
            </w:r>
            <w:r>
              <w:br/>
            </w:r>
            <w:r>
              <w:rPr>
                <w:rFonts w:ascii="Times New Roman"/>
                <w:b w:val="false"/>
                <w:i w:val="false"/>
                <w:color w:val="000000"/>
                <w:sz w:val="20"/>
              </w:rPr>
              <w:t>
</w:t>
            </w:r>
            <w:r>
              <w:rPr>
                <w:rFonts w:ascii="Times New Roman"/>
                <w:b w:val="false"/>
                <w:i w:val="false"/>
                <w:color w:val="000000"/>
                <w:sz w:val="20"/>
              </w:rPr>
              <w:t>8. Сандық анықтамасы</w:t>
            </w:r>
            <w:r>
              <w:br/>
            </w:r>
            <w:r>
              <w:rPr>
                <w:rFonts w:ascii="Times New Roman"/>
                <w:b w:val="false"/>
                <w:i w:val="false"/>
                <w:color w:val="000000"/>
                <w:sz w:val="20"/>
              </w:rPr>
              <w:t>
</w:t>
            </w:r>
            <w:r>
              <w:rPr>
                <w:rFonts w:ascii="Times New Roman"/>
                <w:b w:val="false"/>
                <w:i w:val="false"/>
                <w:color w:val="000000"/>
                <w:sz w:val="20"/>
              </w:rPr>
              <w:t>9. Су немесе құрғату кезіндегі салмағын жоғалтуы*</w:t>
            </w:r>
            <w:r>
              <w:br/>
            </w:r>
            <w:r>
              <w:rPr>
                <w:rFonts w:ascii="Times New Roman"/>
                <w:b w:val="false"/>
                <w:i w:val="false"/>
                <w:color w:val="000000"/>
                <w:sz w:val="20"/>
              </w:rPr>
              <w:t>
</w:t>
            </w:r>
            <w:r>
              <w:rPr>
                <w:rFonts w:ascii="Times New Roman"/>
                <w:b w:val="false"/>
                <w:i w:val="false"/>
                <w:color w:val="000000"/>
                <w:sz w:val="20"/>
              </w:rPr>
              <w:t>10. Микробиологиялық тазалығы немесе зарарсыздығы</w:t>
            </w:r>
            <w:r>
              <w:br/>
            </w:r>
            <w:r>
              <w:rPr>
                <w:rFonts w:ascii="Times New Roman"/>
                <w:b w:val="false"/>
                <w:i w:val="false"/>
                <w:color w:val="000000"/>
                <w:sz w:val="20"/>
              </w:rPr>
              <w:t>
</w:t>
            </w:r>
            <w:r>
              <w:rPr>
                <w:rFonts w:ascii="Times New Roman"/>
                <w:b w:val="false"/>
                <w:i w:val="false"/>
                <w:color w:val="000000"/>
                <w:sz w:val="20"/>
              </w:rPr>
              <w:t>11. Орауы</w:t>
            </w:r>
            <w:r>
              <w:br/>
            </w:r>
            <w:r>
              <w:rPr>
                <w:rFonts w:ascii="Times New Roman"/>
                <w:b w:val="false"/>
                <w:i w:val="false"/>
                <w:color w:val="000000"/>
                <w:sz w:val="20"/>
              </w:rPr>
              <w:t>
</w:t>
            </w:r>
            <w:r>
              <w:rPr>
                <w:rFonts w:ascii="Times New Roman"/>
                <w:b w:val="false"/>
                <w:i w:val="false"/>
                <w:color w:val="000000"/>
                <w:sz w:val="20"/>
              </w:rPr>
              <w:t>12. Таңбалануы</w:t>
            </w:r>
            <w:r>
              <w:br/>
            </w:r>
            <w:r>
              <w:rPr>
                <w:rFonts w:ascii="Times New Roman"/>
                <w:b w:val="false"/>
                <w:i w:val="false"/>
                <w:color w:val="000000"/>
                <w:sz w:val="20"/>
              </w:rPr>
              <w:t>
</w:t>
            </w:r>
            <w:r>
              <w:rPr>
                <w:rFonts w:ascii="Times New Roman"/>
                <w:b w:val="false"/>
                <w:i w:val="false"/>
                <w:color w:val="000000"/>
                <w:sz w:val="20"/>
              </w:rPr>
              <w:t>13. Тасымалдануы</w:t>
            </w:r>
            <w:r>
              <w:br/>
            </w:r>
            <w:r>
              <w:rPr>
                <w:rFonts w:ascii="Times New Roman"/>
                <w:b w:val="false"/>
                <w:i w:val="false"/>
                <w:color w:val="000000"/>
                <w:sz w:val="20"/>
              </w:rPr>
              <w:t>
</w:t>
            </w:r>
            <w:r>
              <w:rPr>
                <w:rFonts w:ascii="Times New Roman"/>
                <w:b w:val="false"/>
                <w:i w:val="false"/>
                <w:color w:val="000000"/>
                <w:sz w:val="20"/>
              </w:rPr>
              <w:t>14. Сақталуы</w:t>
            </w:r>
            <w:r>
              <w:br/>
            </w:r>
            <w:r>
              <w:rPr>
                <w:rFonts w:ascii="Times New Roman"/>
                <w:b w:val="false"/>
                <w:i w:val="false"/>
                <w:color w:val="000000"/>
                <w:sz w:val="20"/>
              </w:rPr>
              <w:t>
</w:t>
            </w:r>
            <w:r>
              <w:rPr>
                <w:rFonts w:ascii="Times New Roman"/>
                <w:b w:val="false"/>
                <w:i w:val="false"/>
                <w:color w:val="000000"/>
                <w:sz w:val="20"/>
              </w:rPr>
              <w:t>15. Сақтау мерзімі</w:t>
            </w:r>
            <w:r>
              <w:br/>
            </w:r>
            <w:r>
              <w:rPr>
                <w:rFonts w:ascii="Times New Roman"/>
                <w:b w:val="false"/>
                <w:i w:val="false"/>
                <w:color w:val="000000"/>
                <w:sz w:val="20"/>
              </w:rPr>
              <w:t>
</w:t>
            </w:r>
            <w:r>
              <w:rPr>
                <w:rFonts w:ascii="Times New Roman"/>
                <w:b w:val="false"/>
                <w:i w:val="false"/>
                <w:color w:val="000000"/>
                <w:sz w:val="20"/>
              </w:rPr>
              <w:t>16. Негізгі фармакологиялық әсері</w:t>
            </w:r>
            <w:r>
              <w:br/>
            </w:r>
            <w:r>
              <w:rPr>
                <w:rFonts w:ascii="Times New Roman"/>
                <w:b w:val="false"/>
                <w:i w:val="false"/>
                <w:color w:val="000000"/>
                <w:sz w:val="20"/>
              </w:rPr>
              <w:t>
</w:t>
            </w:r>
            <w:r>
              <w:rPr>
                <w:rFonts w:ascii="Times New Roman"/>
                <w:b w:val="false"/>
                <w:i w:val="false"/>
                <w:color w:val="000000"/>
                <w:sz w:val="20"/>
              </w:rPr>
              <w:t xml:space="preserve">Ескертпе. «*» белгіленген бөлімдерді, дәрілік </w:t>
            </w:r>
            <w:r>
              <w:rPr>
                <w:rFonts w:ascii="Times New Roman"/>
                <w:b w:val="false"/>
                <w:i w:val="false"/>
                <w:color w:val="000000"/>
                <w:sz w:val="20"/>
              </w:rPr>
              <w:t>заттың табиғатына және дәрілік нысанының ерекшелігіне байланысты қосады.</w:t>
            </w:r>
            <w:r>
              <w:br/>
            </w:r>
            <w:r>
              <w:rPr>
                <w:rFonts w:ascii="Times New Roman"/>
                <w:b w:val="false"/>
                <w:i w:val="false"/>
                <w:color w:val="000000"/>
                <w:sz w:val="20"/>
              </w:rPr>
              <w:t>
</w:t>
            </w:r>
            <w:r>
              <w:rPr>
                <w:rFonts w:ascii="Times New Roman"/>
                <w:b w:val="false"/>
                <w:i w:val="false"/>
                <w:color w:val="000000"/>
                <w:sz w:val="20"/>
              </w:rPr>
              <w:t>«**» белгіленген бөлімдерді ішу арқылы қолдануға арналған ұнтақтар үшін қосады. Қосымша бөлімдерді енгізуге жол беріледі.</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субстанция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Сипаттамасы</w:t>
            </w:r>
            <w:r>
              <w:br/>
            </w:r>
            <w:r>
              <w:rPr>
                <w:rFonts w:ascii="Times New Roman"/>
                <w:b w:val="false"/>
                <w:i w:val="false"/>
                <w:color w:val="000000"/>
                <w:sz w:val="20"/>
              </w:rPr>
              <w:t>
</w:t>
            </w:r>
            <w:r>
              <w:rPr>
                <w:rFonts w:ascii="Times New Roman"/>
                <w:b w:val="false"/>
                <w:i w:val="false"/>
                <w:color w:val="000000"/>
                <w:sz w:val="20"/>
              </w:rPr>
              <w:t>2. Ерігіштігі</w:t>
            </w:r>
            <w:r>
              <w:br/>
            </w:r>
            <w:r>
              <w:rPr>
                <w:rFonts w:ascii="Times New Roman"/>
                <w:b w:val="false"/>
                <w:i w:val="false"/>
                <w:color w:val="000000"/>
                <w:sz w:val="20"/>
              </w:rPr>
              <w:t>
</w:t>
            </w:r>
            <w:r>
              <w:rPr>
                <w:rFonts w:ascii="Times New Roman"/>
                <w:b w:val="false"/>
                <w:i w:val="false"/>
                <w:color w:val="000000"/>
                <w:sz w:val="20"/>
              </w:rPr>
              <w:t>3. Идентификациялау</w:t>
            </w:r>
            <w:r>
              <w:br/>
            </w:r>
            <w:r>
              <w:rPr>
                <w:rFonts w:ascii="Times New Roman"/>
                <w:b w:val="false"/>
                <w:i w:val="false"/>
                <w:color w:val="000000"/>
                <w:sz w:val="20"/>
              </w:rPr>
              <w:t>
</w:t>
            </w:r>
            <w:r>
              <w:rPr>
                <w:rFonts w:ascii="Times New Roman"/>
                <w:b w:val="false"/>
                <w:i w:val="false"/>
                <w:color w:val="000000"/>
                <w:sz w:val="20"/>
              </w:rPr>
              <w:t>4. Балқу температурасы</w:t>
            </w:r>
            <w:r>
              <w:br/>
            </w:r>
            <w:r>
              <w:rPr>
                <w:rFonts w:ascii="Times New Roman"/>
                <w:b w:val="false"/>
                <w:i w:val="false"/>
                <w:color w:val="000000"/>
                <w:sz w:val="20"/>
              </w:rPr>
              <w:t>
</w:t>
            </w:r>
            <w:r>
              <w:rPr>
                <w:rFonts w:ascii="Times New Roman"/>
                <w:b w:val="false"/>
                <w:i w:val="false"/>
                <w:color w:val="000000"/>
                <w:sz w:val="20"/>
              </w:rPr>
              <w:t>5. Қайнау температурасы немесе айдаудың температуралық шектері</w:t>
            </w:r>
            <w:r>
              <w:br/>
            </w:r>
            <w:r>
              <w:rPr>
                <w:rFonts w:ascii="Times New Roman"/>
                <w:b w:val="false"/>
                <w:i w:val="false"/>
                <w:color w:val="000000"/>
                <w:sz w:val="20"/>
              </w:rPr>
              <w:t>
</w:t>
            </w:r>
            <w:r>
              <w:rPr>
                <w:rFonts w:ascii="Times New Roman"/>
                <w:b w:val="false"/>
                <w:i w:val="false"/>
                <w:color w:val="000000"/>
                <w:sz w:val="20"/>
              </w:rPr>
              <w:t>6. Қату температурасы*</w:t>
            </w:r>
            <w:r>
              <w:br/>
            </w:r>
            <w:r>
              <w:rPr>
                <w:rFonts w:ascii="Times New Roman"/>
                <w:b w:val="false"/>
                <w:i w:val="false"/>
                <w:color w:val="000000"/>
                <w:sz w:val="20"/>
              </w:rPr>
              <w:t>
</w:t>
            </w:r>
            <w:r>
              <w:rPr>
                <w:rFonts w:ascii="Times New Roman"/>
                <w:b w:val="false"/>
                <w:i w:val="false"/>
                <w:color w:val="000000"/>
                <w:sz w:val="20"/>
              </w:rPr>
              <w:t>7. Салыстырмалы тығыздығы*</w:t>
            </w:r>
            <w:r>
              <w:br/>
            </w:r>
            <w:r>
              <w:rPr>
                <w:rFonts w:ascii="Times New Roman"/>
                <w:b w:val="false"/>
                <w:i w:val="false"/>
                <w:color w:val="000000"/>
                <w:sz w:val="20"/>
              </w:rPr>
              <w:t>
</w:t>
            </w:r>
            <w:r>
              <w:rPr>
                <w:rFonts w:ascii="Times New Roman"/>
                <w:b w:val="false"/>
                <w:i w:val="false"/>
                <w:color w:val="000000"/>
                <w:sz w:val="20"/>
              </w:rPr>
              <w:t>8. Меншікті оптикалық айналымы (оптикалық айналуы)</w:t>
            </w:r>
            <w:r>
              <w:br/>
            </w:r>
            <w:r>
              <w:rPr>
                <w:rFonts w:ascii="Times New Roman"/>
                <w:b w:val="false"/>
                <w:i w:val="false"/>
                <w:color w:val="000000"/>
                <w:sz w:val="20"/>
              </w:rPr>
              <w:t>
</w:t>
            </w:r>
            <w:r>
              <w:rPr>
                <w:rFonts w:ascii="Times New Roman"/>
                <w:b w:val="false"/>
                <w:i w:val="false"/>
                <w:color w:val="000000"/>
                <w:sz w:val="20"/>
              </w:rPr>
              <w:t>9. Сіңуінің меншікті көрсеткіштері*</w:t>
            </w:r>
            <w:r>
              <w:br/>
            </w:r>
            <w:r>
              <w:rPr>
                <w:rFonts w:ascii="Times New Roman"/>
                <w:b w:val="false"/>
                <w:i w:val="false"/>
                <w:color w:val="000000"/>
                <w:sz w:val="20"/>
              </w:rPr>
              <w:t>
</w:t>
            </w:r>
            <w:r>
              <w:rPr>
                <w:rFonts w:ascii="Times New Roman"/>
                <w:b w:val="false"/>
                <w:i w:val="false"/>
                <w:color w:val="000000"/>
                <w:sz w:val="20"/>
              </w:rPr>
              <w:t>10. Сыну көрсеткіштері*</w:t>
            </w:r>
            <w:r>
              <w:br/>
            </w:r>
            <w:r>
              <w:rPr>
                <w:rFonts w:ascii="Times New Roman"/>
                <w:b w:val="false"/>
                <w:i w:val="false"/>
                <w:color w:val="000000"/>
                <w:sz w:val="20"/>
              </w:rPr>
              <w:t>
</w:t>
            </w:r>
            <w:r>
              <w:rPr>
                <w:rFonts w:ascii="Times New Roman"/>
                <w:b w:val="false"/>
                <w:i w:val="false"/>
                <w:color w:val="000000"/>
                <w:sz w:val="20"/>
              </w:rPr>
              <w:t>11. Тұтқырлығы*</w:t>
            </w:r>
            <w:r>
              <w:br/>
            </w:r>
            <w:r>
              <w:rPr>
                <w:rFonts w:ascii="Times New Roman"/>
                <w:b w:val="false"/>
                <w:i w:val="false"/>
                <w:color w:val="000000"/>
                <w:sz w:val="20"/>
              </w:rPr>
              <w:t>
</w:t>
            </w:r>
            <w:r>
              <w:rPr>
                <w:rFonts w:ascii="Times New Roman"/>
                <w:b w:val="false"/>
                <w:i w:val="false"/>
                <w:color w:val="000000"/>
                <w:sz w:val="20"/>
              </w:rPr>
              <w:t>12. Ерітінді сапасының көрсеткіштері:</w:t>
            </w:r>
            <w:r>
              <w:br/>
            </w:r>
            <w:r>
              <w:rPr>
                <w:rFonts w:ascii="Times New Roman"/>
                <w:b w:val="false"/>
                <w:i w:val="false"/>
                <w:color w:val="000000"/>
                <w:sz w:val="20"/>
              </w:rPr>
              <w:t>
</w:t>
            </w:r>
            <w:r>
              <w:rPr>
                <w:rFonts w:ascii="Times New Roman"/>
                <w:b w:val="false"/>
                <w:i w:val="false"/>
                <w:color w:val="000000"/>
                <w:sz w:val="20"/>
              </w:rPr>
              <w:t>мөлдірлігі</w:t>
            </w:r>
            <w:r>
              <w:br/>
            </w:r>
            <w:r>
              <w:rPr>
                <w:rFonts w:ascii="Times New Roman"/>
                <w:b w:val="false"/>
                <w:i w:val="false"/>
                <w:color w:val="000000"/>
                <w:sz w:val="20"/>
              </w:rPr>
              <w:t>
</w:t>
            </w:r>
            <w:r>
              <w:rPr>
                <w:rFonts w:ascii="Times New Roman"/>
                <w:b w:val="false"/>
                <w:i w:val="false"/>
                <w:color w:val="000000"/>
                <w:sz w:val="20"/>
              </w:rPr>
              <w:t>түсі</w:t>
            </w:r>
            <w:r>
              <w:br/>
            </w:r>
            <w:r>
              <w:rPr>
                <w:rFonts w:ascii="Times New Roman"/>
                <w:b w:val="false"/>
                <w:i w:val="false"/>
                <w:color w:val="000000"/>
                <w:sz w:val="20"/>
              </w:rPr>
              <w:t>
</w:t>
            </w:r>
            <w:r>
              <w:rPr>
                <w:rFonts w:ascii="Times New Roman"/>
                <w:b w:val="false"/>
                <w:i w:val="false"/>
                <w:color w:val="000000"/>
                <w:sz w:val="20"/>
              </w:rPr>
              <w:t>қышқылдығы (сілтілігі) немесе рН*</w:t>
            </w:r>
            <w:r>
              <w:br/>
            </w:r>
            <w:r>
              <w:rPr>
                <w:rFonts w:ascii="Times New Roman"/>
                <w:b w:val="false"/>
                <w:i w:val="false"/>
                <w:color w:val="000000"/>
                <w:sz w:val="20"/>
              </w:rPr>
              <w:t>
</w:t>
            </w:r>
            <w:r>
              <w:rPr>
                <w:rFonts w:ascii="Times New Roman"/>
                <w:b w:val="false"/>
                <w:i w:val="false"/>
                <w:color w:val="000000"/>
                <w:sz w:val="20"/>
              </w:rPr>
              <w:t>13. Механикалық қосылыстары*</w:t>
            </w:r>
            <w:r>
              <w:br/>
            </w:r>
            <w:r>
              <w:rPr>
                <w:rFonts w:ascii="Times New Roman"/>
                <w:b w:val="false"/>
                <w:i w:val="false"/>
                <w:color w:val="000000"/>
                <w:sz w:val="20"/>
              </w:rPr>
              <w:t>
</w:t>
            </w:r>
            <w:r>
              <w:rPr>
                <w:rFonts w:ascii="Times New Roman"/>
                <w:b w:val="false"/>
                <w:i w:val="false"/>
                <w:color w:val="000000"/>
                <w:sz w:val="20"/>
              </w:rPr>
              <w:t>14. Тектес қоспалар: ұқсастырылған қоспалар ұқсастырылмаған қоспалар қоспалар жиынтығы</w:t>
            </w:r>
            <w:r>
              <w:br/>
            </w:r>
            <w:r>
              <w:rPr>
                <w:rFonts w:ascii="Times New Roman"/>
                <w:b w:val="false"/>
                <w:i w:val="false"/>
                <w:color w:val="000000"/>
                <w:sz w:val="20"/>
              </w:rPr>
              <w:t>
</w:t>
            </w:r>
            <w:r>
              <w:rPr>
                <w:rFonts w:ascii="Times New Roman"/>
                <w:b w:val="false"/>
                <w:i w:val="false"/>
                <w:color w:val="000000"/>
                <w:sz w:val="20"/>
              </w:rPr>
              <w:t>15. Органикалық еріткіштердің қалдық мөлшерлері</w:t>
            </w:r>
            <w:r>
              <w:br/>
            </w:r>
            <w:r>
              <w:rPr>
                <w:rFonts w:ascii="Times New Roman"/>
                <w:b w:val="false"/>
                <w:i w:val="false"/>
                <w:color w:val="000000"/>
                <w:sz w:val="20"/>
              </w:rPr>
              <w:t>
</w:t>
            </w:r>
            <w:r>
              <w:rPr>
                <w:rFonts w:ascii="Times New Roman"/>
                <w:b w:val="false"/>
                <w:i w:val="false"/>
                <w:color w:val="000000"/>
                <w:sz w:val="20"/>
              </w:rPr>
              <w:t>16. Көмірге жылдам айналатын заттар</w:t>
            </w:r>
            <w:r>
              <w:br/>
            </w:r>
            <w:r>
              <w:rPr>
                <w:rFonts w:ascii="Times New Roman"/>
                <w:b w:val="false"/>
                <w:i w:val="false"/>
                <w:color w:val="000000"/>
                <w:sz w:val="20"/>
              </w:rPr>
              <w:t>
</w:t>
            </w:r>
            <w:r>
              <w:rPr>
                <w:rFonts w:ascii="Times New Roman"/>
                <w:b w:val="false"/>
                <w:i w:val="false"/>
                <w:color w:val="000000"/>
                <w:sz w:val="20"/>
              </w:rPr>
              <w:t>17. Микробиологиялық тазалығы немесе зарарсыздығы</w:t>
            </w:r>
            <w:r>
              <w:br/>
            </w:r>
            <w:r>
              <w:rPr>
                <w:rFonts w:ascii="Times New Roman"/>
                <w:b w:val="false"/>
                <w:i w:val="false"/>
                <w:color w:val="000000"/>
                <w:sz w:val="20"/>
              </w:rPr>
              <w:t>
</w:t>
            </w:r>
            <w:r>
              <w:rPr>
                <w:rFonts w:ascii="Times New Roman"/>
                <w:b w:val="false"/>
                <w:i w:val="false"/>
                <w:color w:val="000000"/>
                <w:sz w:val="20"/>
              </w:rPr>
              <w:t>18. Органикалық аниондар (хлоридтер, сульфаттар, нитраттар және одан әрі қарайғылар), катиондар (темір мен басқалары)*</w:t>
            </w:r>
            <w:r>
              <w:br/>
            </w:r>
            <w:r>
              <w:rPr>
                <w:rFonts w:ascii="Times New Roman"/>
                <w:b w:val="false"/>
                <w:i w:val="false"/>
                <w:color w:val="000000"/>
                <w:sz w:val="20"/>
              </w:rPr>
              <w:t>
</w:t>
            </w:r>
            <w:r>
              <w:rPr>
                <w:rFonts w:ascii="Times New Roman"/>
                <w:b w:val="false"/>
                <w:i w:val="false"/>
                <w:color w:val="000000"/>
                <w:sz w:val="20"/>
              </w:rPr>
              <w:t>19. Су немесе құрғату кезіндегі салмағын жоғалтуы*</w:t>
            </w:r>
            <w:r>
              <w:br/>
            </w:r>
            <w:r>
              <w:rPr>
                <w:rFonts w:ascii="Times New Roman"/>
                <w:b w:val="false"/>
                <w:i w:val="false"/>
                <w:color w:val="000000"/>
                <w:sz w:val="20"/>
              </w:rPr>
              <w:t>
</w:t>
            </w:r>
            <w:r>
              <w:rPr>
                <w:rFonts w:ascii="Times New Roman"/>
                <w:b w:val="false"/>
                <w:i w:val="false"/>
                <w:color w:val="000000"/>
                <w:sz w:val="20"/>
              </w:rPr>
              <w:t>20. Бактериялық эндотоксиндер және/немесе пирогендер*</w:t>
            </w:r>
            <w:r>
              <w:br/>
            </w:r>
            <w:r>
              <w:rPr>
                <w:rFonts w:ascii="Times New Roman"/>
                <w:b w:val="false"/>
                <w:i w:val="false"/>
                <w:color w:val="000000"/>
                <w:sz w:val="20"/>
              </w:rPr>
              <w:t>
</w:t>
            </w:r>
            <w:r>
              <w:rPr>
                <w:rFonts w:ascii="Times New Roman"/>
                <w:b w:val="false"/>
                <w:i w:val="false"/>
                <w:color w:val="000000"/>
                <w:sz w:val="20"/>
              </w:rPr>
              <w:t>21. Күшан*</w:t>
            </w:r>
            <w:r>
              <w:br/>
            </w:r>
            <w:r>
              <w:rPr>
                <w:rFonts w:ascii="Times New Roman"/>
                <w:b w:val="false"/>
                <w:i w:val="false"/>
                <w:color w:val="000000"/>
                <w:sz w:val="20"/>
              </w:rPr>
              <w:t>
</w:t>
            </w:r>
            <w:r>
              <w:rPr>
                <w:rFonts w:ascii="Times New Roman"/>
                <w:b w:val="false"/>
                <w:i w:val="false"/>
                <w:color w:val="000000"/>
                <w:sz w:val="20"/>
              </w:rPr>
              <w:t>22. Ауыр металдар*</w:t>
            </w:r>
            <w:r>
              <w:br/>
            </w:r>
            <w:r>
              <w:rPr>
                <w:rFonts w:ascii="Times New Roman"/>
                <w:b w:val="false"/>
                <w:i w:val="false"/>
                <w:color w:val="000000"/>
                <w:sz w:val="20"/>
              </w:rPr>
              <w:t>
</w:t>
            </w:r>
            <w:r>
              <w:rPr>
                <w:rFonts w:ascii="Times New Roman"/>
                <w:b w:val="false"/>
                <w:i w:val="false"/>
                <w:color w:val="000000"/>
                <w:sz w:val="20"/>
              </w:rPr>
              <w:t>23. Жалпы күлі мен сульфатты күлі*</w:t>
            </w:r>
            <w:r>
              <w:br/>
            </w:r>
            <w:r>
              <w:rPr>
                <w:rFonts w:ascii="Times New Roman"/>
                <w:b w:val="false"/>
                <w:i w:val="false"/>
                <w:color w:val="000000"/>
                <w:sz w:val="20"/>
              </w:rPr>
              <w:t>
</w:t>
            </w:r>
            <w:r>
              <w:rPr>
                <w:rFonts w:ascii="Times New Roman"/>
                <w:b w:val="false"/>
                <w:i w:val="false"/>
                <w:color w:val="000000"/>
                <w:sz w:val="20"/>
              </w:rPr>
              <w:t>24. Сандық анықтамасы</w:t>
            </w:r>
            <w:r>
              <w:br/>
            </w:r>
            <w:r>
              <w:rPr>
                <w:rFonts w:ascii="Times New Roman"/>
                <w:b w:val="false"/>
                <w:i w:val="false"/>
                <w:color w:val="000000"/>
                <w:sz w:val="20"/>
              </w:rPr>
              <w:t>
</w:t>
            </w:r>
            <w:r>
              <w:rPr>
                <w:rFonts w:ascii="Times New Roman"/>
                <w:b w:val="false"/>
                <w:i w:val="false"/>
                <w:color w:val="000000"/>
                <w:sz w:val="20"/>
              </w:rPr>
              <w:t>25. Белсенділігі</w:t>
            </w:r>
            <w:r>
              <w:br/>
            </w:r>
            <w:r>
              <w:rPr>
                <w:rFonts w:ascii="Times New Roman"/>
                <w:b w:val="false"/>
                <w:i w:val="false"/>
                <w:color w:val="000000"/>
                <w:sz w:val="20"/>
              </w:rPr>
              <w:t>
</w:t>
            </w:r>
            <w:r>
              <w:rPr>
                <w:rFonts w:ascii="Times New Roman"/>
                <w:b w:val="false"/>
                <w:i w:val="false"/>
                <w:color w:val="000000"/>
                <w:sz w:val="20"/>
              </w:rPr>
              <w:t>26. Орауы</w:t>
            </w:r>
            <w:r>
              <w:br/>
            </w:r>
            <w:r>
              <w:rPr>
                <w:rFonts w:ascii="Times New Roman"/>
                <w:b w:val="false"/>
                <w:i w:val="false"/>
                <w:color w:val="000000"/>
                <w:sz w:val="20"/>
              </w:rPr>
              <w:t>
</w:t>
            </w:r>
            <w:r>
              <w:rPr>
                <w:rFonts w:ascii="Times New Roman"/>
                <w:b w:val="false"/>
                <w:i w:val="false"/>
                <w:color w:val="000000"/>
                <w:sz w:val="20"/>
              </w:rPr>
              <w:t>27. Таңбалануы</w:t>
            </w:r>
            <w:r>
              <w:br/>
            </w:r>
            <w:r>
              <w:rPr>
                <w:rFonts w:ascii="Times New Roman"/>
                <w:b w:val="false"/>
                <w:i w:val="false"/>
                <w:color w:val="000000"/>
                <w:sz w:val="20"/>
              </w:rPr>
              <w:t>
</w:t>
            </w:r>
            <w:r>
              <w:rPr>
                <w:rFonts w:ascii="Times New Roman"/>
                <w:b w:val="false"/>
                <w:i w:val="false"/>
                <w:color w:val="000000"/>
                <w:sz w:val="20"/>
              </w:rPr>
              <w:t>28. Тасымалдануы</w:t>
            </w:r>
            <w:r>
              <w:br/>
            </w:r>
            <w:r>
              <w:rPr>
                <w:rFonts w:ascii="Times New Roman"/>
                <w:b w:val="false"/>
                <w:i w:val="false"/>
                <w:color w:val="000000"/>
                <w:sz w:val="20"/>
              </w:rPr>
              <w:t>
</w:t>
            </w:r>
            <w:r>
              <w:rPr>
                <w:rFonts w:ascii="Times New Roman"/>
                <w:b w:val="false"/>
                <w:i w:val="false"/>
                <w:color w:val="000000"/>
                <w:sz w:val="20"/>
              </w:rPr>
              <w:t>29. Сақтау</w:t>
            </w:r>
            <w:r>
              <w:br/>
            </w:r>
            <w:r>
              <w:rPr>
                <w:rFonts w:ascii="Times New Roman"/>
                <w:b w:val="false"/>
                <w:i w:val="false"/>
                <w:color w:val="000000"/>
                <w:sz w:val="20"/>
              </w:rPr>
              <w:t>
</w:t>
            </w:r>
            <w:r>
              <w:rPr>
                <w:rFonts w:ascii="Times New Roman"/>
                <w:b w:val="false"/>
                <w:i w:val="false"/>
                <w:color w:val="000000"/>
                <w:sz w:val="20"/>
              </w:rPr>
              <w:t>30. Сақтау мерзімі</w:t>
            </w:r>
            <w:r>
              <w:br/>
            </w:r>
            <w:r>
              <w:rPr>
                <w:rFonts w:ascii="Times New Roman"/>
                <w:b w:val="false"/>
                <w:i w:val="false"/>
                <w:color w:val="000000"/>
                <w:sz w:val="20"/>
              </w:rPr>
              <w:t>
</w:t>
            </w:r>
            <w:r>
              <w:rPr>
                <w:rFonts w:ascii="Times New Roman"/>
                <w:b w:val="false"/>
                <w:i w:val="false"/>
                <w:color w:val="000000"/>
                <w:sz w:val="20"/>
              </w:rPr>
              <w:t>31. Негізгі фармакологиялық әсері</w:t>
            </w:r>
            <w:r>
              <w:br/>
            </w:r>
            <w:r>
              <w:rPr>
                <w:rFonts w:ascii="Times New Roman"/>
                <w:b w:val="false"/>
                <w:i w:val="false"/>
                <w:color w:val="000000"/>
                <w:sz w:val="20"/>
              </w:rPr>
              <w:t>
</w:t>
            </w:r>
            <w:r>
              <w:rPr>
                <w:rFonts w:ascii="Times New Roman"/>
                <w:b w:val="false"/>
                <w:i w:val="false"/>
                <w:color w:val="000000"/>
                <w:sz w:val="20"/>
              </w:rPr>
              <w:t xml:space="preserve">Ескертпе. «*» белгіленген бөлімдерді, дәрілік </w:t>
            </w:r>
            <w:r>
              <w:rPr>
                <w:rFonts w:ascii="Times New Roman"/>
                <w:b w:val="false"/>
                <w:i w:val="false"/>
                <w:color w:val="000000"/>
                <w:sz w:val="20"/>
              </w:rPr>
              <w:t xml:space="preserve">заттың табиғатына және дәрілік нысанының </w:t>
            </w:r>
            <w:r>
              <w:rPr>
                <w:rFonts w:ascii="Times New Roman"/>
                <w:b w:val="false"/>
                <w:i w:val="false"/>
                <w:color w:val="000000"/>
                <w:sz w:val="20"/>
              </w:rPr>
              <w:t xml:space="preserve">ерекшелігіне байланысты қосады. Қосымша </w:t>
            </w:r>
            <w:r>
              <w:rPr>
                <w:rFonts w:ascii="Times New Roman"/>
                <w:b w:val="false"/>
                <w:i w:val="false"/>
                <w:color w:val="000000"/>
                <w:sz w:val="20"/>
              </w:rPr>
              <w:t>бөлімдерді енгізуге жол беріледі.</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Суппозиторийлер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Сипаттамасы</w:t>
            </w:r>
            <w:r>
              <w:br/>
            </w:r>
            <w:r>
              <w:rPr>
                <w:rFonts w:ascii="Times New Roman"/>
                <w:b w:val="false"/>
                <w:i w:val="false"/>
                <w:color w:val="000000"/>
                <w:sz w:val="20"/>
              </w:rPr>
              <w:t>
</w:t>
            </w:r>
            <w:r>
              <w:rPr>
                <w:rFonts w:ascii="Times New Roman"/>
                <w:b w:val="false"/>
                <w:i w:val="false"/>
                <w:color w:val="000000"/>
                <w:sz w:val="20"/>
              </w:rPr>
              <w:t>2. Идентификациялау (соның ішінде микробқа қарсы консерванттарды)</w:t>
            </w:r>
            <w:r>
              <w:br/>
            </w:r>
            <w:r>
              <w:rPr>
                <w:rFonts w:ascii="Times New Roman"/>
                <w:b w:val="false"/>
                <w:i w:val="false"/>
                <w:color w:val="000000"/>
                <w:sz w:val="20"/>
              </w:rPr>
              <w:t>
</w:t>
            </w:r>
            <w:r>
              <w:rPr>
                <w:rFonts w:ascii="Times New Roman"/>
                <w:b w:val="false"/>
                <w:i w:val="false"/>
                <w:color w:val="000000"/>
                <w:sz w:val="20"/>
              </w:rPr>
              <w:t>3. Орташа массасы және массаның біртектілігі</w:t>
            </w:r>
            <w:r>
              <w:br/>
            </w:r>
            <w:r>
              <w:rPr>
                <w:rFonts w:ascii="Times New Roman"/>
                <w:b w:val="false"/>
                <w:i w:val="false"/>
                <w:color w:val="000000"/>
                <w:sz w:val="20"/>
              </w:rPr>
              <w:t>
</w:t>
            </w:r>
            <w:r>
              <w:rPr>
                <w:rFonts w:ascii="Times New Roman"/>
                <w:b w:val="false"/>
                <w:i w:val="false"/>
                <w:color w:val="000000"/>
                <w:sz w:val="20"/>
              </w:rPr>
              <w:t>4. Тектес қоспалар: ұқсастырылған қоспалар ұқсастырылмаған қоспалар қоспалар жиынтығы</w:t>
            </w:r>
            <w:r>
              <w:br/>
            </w:r>
            <w:r>
              <w:rPr>
                <w:rFonts w:ascii="Times New Roman"/>
                <w:b w:val="false"/>
                <w:i w:val="false"/>
                <w:color w:val="000000"/>
                <w:sz w:val="20"/>
              </w:rPr>
              <w:t>
</w:t>
            </w:r>
            <w:r>
              <w:rPr>
                <w:rFonts w:ascii="Times New Roman"/>
                <w:b w:val="false"/>
                <w:i w:val="false"/>
                <w:color w:val="000000"/>
                <w:sz w:val="20"/>
              </w:rPr>
              <w:t>5. Құрамының біртектілігі*</w:t>
            </w:r>
            <w:r>
              <w:br/>
            </w:r>
            <w:r>
              <w:rPr>
                <w:rFonts w:ascii="Times New Roman"/>
                <w:b w:val="false"/>
                <w:i w:val="false"/>
                <w:color w:val="000000"/>
                <w:sz w:val="20"/>
              </w:rPr>
              <w:t>
</w:t>
            </w:r>
            <w:r>
              <w:rPr>
                <w:rFonts w:ascii="Times New Roman"/>
                <w:b w:val="false"/>
                <w:i w:val="false"/>
                <w:color w:val="000000"/>
                <w:sz w:val="20"/>
              </w:rPr>
              <w:t>6. Сандық анықтамасы</w:t>
            </w:r>
            <w:r>
              <w:br/>
            </w:r>
            <w:r>
              <w:rPr>
                <w:rFonts w:ascii="Times New Roman"/>
                <w:b w:val="false"/>
                <w:i w:val="false"/>
                <w:color w:val="000000"/>
                <w:sz w:val="20"/>
              </w:rPr>
              <w:t>
</w:t>
            </w:r>
            <w:r>
              <w:rPr>
                <w:rFonts w:ascii="Times New Roman"/>
                <w:b w:val="false"/>
                <w:i w:val="false"/>
                <w:color w:val="000000"/>
                <w:sz w:val="20"/>
              </w:rPr>
              <w:t>7. Балқу температурасы немесе толық деформациялану уақыты</w:t>
            </w:r>
            <w:r>
              <w:br/>
            </w:r>
            <w:r>
              <w:rPr>
                <w:rFonts w:ascii="Times New Roman"/>
                <w:b w:val="false"/>
                <w:i w:val="false"/>
                <w:color w:val="000000"/>
                <w:sz w:val="20"/>
              </w:rPr>
              <w:t>
</w:t>
            </w:r>
            <w:r>
              <w:rPr>
                <w:rFonts w:ascii="Times New Roman"/>
                <w:b w:val="false"/>
                <w:i w:val="false"/>
                <w:color w:val="000000"/>
                <w:sz w:val="20"/>
              </w:rPr>
              <w:t>8. Ыдырауы*</w:t>
            </w:r>
            <w:r>
              <w:br/>
            </w:r>
            <w:r>
              <w:rPr>
                <w:rFonts w:ascii="Times New Roman"/>
                <w:b w:val="false"/>
                <w:i w:val="false"/>
                <w:color w:val="000000"/>
                <w:sz w:val="20"/>
              </w:rPr>
              <w:t>
</w:t>
            </w:r>
            <w:r>
              <w:rPr>
                <w:rFonts w:ascii="Times New Roman"/>
                <w:b w:val="false"/>
                <w:i w:val="false"/>
                <w:color w:val="000000"/>
                <w:sz w:val="20"/>
              </w:rPr>
              <w:t>9. Бөлшектер өлшемі</w:t>
            </w:r>
            <w:r>
              <w:br/>
            </w:r>
            <w:r>
              <w:rPr>
                <w:rFonts w:ascii="Times New Roman"/>
                <w:b w:val="false"/>
                <w:i w:val="false"/>
                <w:color w:val="000000"/>
                <w:sz w:val="20"/>
              </w:rPr>
              <w:t>
</w:t>
            </w:r>
            <w:r>
              <w:rPr>
                <w:rFonts w:ascii="Times New Roman"/>
                <w:b w:val="false"/>
                <w:i w:val="false"/>
                <w:color w:val="000000"/>
                <w:sz w:val="20"/>
              </w:rPr>
              <w:t>10. Еруі</w:t>
            </w:r>
            <w:r>
              <w:br/>
            </w:r>
            <w:r>
              <w:rPr>
                <w:rFonts w:ascii="Times New Roman"/>
                <w:b w:val="false"/>
                <w:i w:val="false"/>
                <w:color w:val="000000"/>
                <w:sz w:val="20"/>
              </w:rPr>
              <w:t>
</w:t>
            </w:r>
            <w:r>
              <w:rPr>
                <w:rFonts w:ascii="Times New Roman"/>
                <w:b w:val="false"/>
                <w:i w:val="false"/>
                <w:color w:val="000000"/>
                <w:sz w:val="20"/>
              </w:rPr>
              <w:t>11. Микробиологиялық тазалығы</w:t>
            </w:r>
            <w:r>
              <w:br/>
            </w:r>
            <w:r>
              <w:rPr>
                <w:rFonts w:ascii="Times New Roman"/>
                <w:b w:val="false"/>
                <w:i w:val="false"/>
                <w:color w:val="000000"/>
                <w:sz w:val="20"/>
              </w:rPr>
              <w:t>
</w:t>
            </w:r>
            <w:r>
              <w:rPr>
                <w:rFonts w:ascii="Times New Roman"/>
                <w:b w:val="false"/>
                <w:i w:val="false"/>
                <w:color w:val="000000"/>
                <w:sz w:val="20"/>
              </w:rPr>
              <w:t>12. Орауы</w:t>
            </w:r>
            <w:r>
              <w:br/>
            </w:r>
            <w:r>
              <w:rPr>
                <w:rFonts w:ascii="Times New Roman"/>
                <w:b w:val="false"/>
                <w:i w:val="false"/>
                <w:color w:val="000000"/>
                <w:sz w:val="20"/>
              </w:rPr>
              <w:t>
</w:t>
            </w:r>
            <w:r>
              <w:rPr>
                <w:rFonts w:ascii="Times New Roman"/>
                <w:b w:val="false"/>
                <w:i w:val="false"/>
                <w:color w:val="000000"/>
                <w:sz w:val="20"/>
              </w:rPr>
              <w:t>13. Таңбалануы</w:t>
            </w:r>
            <w:r>
              <w:br/>
            </w:r>
            <w:r>
              <w:rPr>
                <w:rFonts w:ascii="Times New Roman"/>
                <w:b w:val="false"/>
                <w:i w:val="false"/>
                <w:color w:val="000000"/>
                <w:sz w:val="20"/>
              </w:rPr>
              <w:t>
</w:t>
            </w:r>
            <w:r>
              <w:rPr>
                <w:rFonts w:ascii="Times New Roman"/>
                <w:b w:val="false"/>
                <w:i w:val="false"/>
                <w:color w:val="000000"/>
                <w:sz w:val="20"/>
              </w:rPr>
              <w:t>14. Тасымалдануы</w:t>
            </w:r>
            <w:r>
              <w:br/>
            </w:r>
            <w:r>
              <w:rPr>
                <w:rFonts w:ascii="Times New Roman"/>
                <w:b w:val="false"/>
                <w:i w:val="false"/>
                <w:color w:val="000000"/>
                <w:sz w:val="20"/>
              </w:rPr>
              <w:t>
</w:t>
            </w:r>
            <w:r>
              <w:rPr>
                <w:rFonts w:ascii="Times New Roman"/>
                <w:b w:val="false"/>
                <w:i w:val="false"/>
                <w:color w:val="000000"/>
                <w:sz w:val="20"/>
              </w:rPr>
              <w:t>15. Сақталуы</w:t>
            </w:r>
            <w:r>
              <w:br/>
            </w:r>
            <w:r>
              <w:rPr>
                <w:rFonts w:ascii="Times New Roman"/>
                <w:b w:val="false"/>
                <w:i w:val="false"/>
                <w:color w:val="000000"/>
                <w:sz w:val="20"/>
              </w:rPr>
              <w:t>
</w:t>
            </w:r>
            <w:r>
              <w:rPr>
                <w:rFonts w:ascii="Times New Roman"/>
                <w:b w:val="false"/>
                <w:i w:val="false"/>
                <w:color w:val="000000"/>
                <w:sz w:val="20"/>
              </w:rPr>
              <w:t>16. Сақтау мерзімі</w:t>
            </w:r>
            <w:r>
              <w:br/>
            </w:r>
            <w:r>
              <w:rPr>
                <w:rFonts w:ascii="Times New Roman"/>
                <w:b w:val="false"/>
                <w:i w:val="false"/>
                <w:color w:val="000000"/>
                <w:sz w:val="20"/>
              </w:rPr>
              <w:t>
</w:t>
            </w:r>
            <w:r>
              <w:rPr>
                <w:rFonts w:ascii="Times New Roman"/>
                <w:b w:val="false"/>
                <w:i w:val="false"/>
                <w:color w:val="000000"/>
                <w:sz w:val="20"/>
              </w:rPr>
              <w:t>17. Негізгі фармакологиялық әсері</w:t>
            </w:r>
            <w:r>
              <w:br/>
            </w:r>
            <w:r>
              <w:rPr>
                <w:rFonts w:ascii="Times New Roman"/>
                <w:b w:val="false"/>
                <w:i w:val="false"/>
                <w:color w:val="000000"/>
                <w:sz w:val="20"/>
              </w:rPr>
              <w:t>
</w:t>
            </w:r>
            <w:r>
              <w:rPr>
                <w:rFonts w:ascii="Times New Roman"/>
                <w:b w:val="false"/>
                <w:i w:val="false"/>
                <w:color w:val="000000"/>
                <w:sz w:val="20"/>
              </w:rPr>
              <w:t xml:space="preserve">Ескертпе. «*» белгіленген бөлімдерді, дәрілік </w:t>
            </w:r>
            <w:r>
              <w:rPr>
                <w:rFonts w:ascii="Times New Roman"/>
                <w:b w:val="false"/>
                <w:i w:val="false"/>
                <w:color w:val="000000"/>
                <w:sz w:val="20"/>
              </w:rPr>
              <w:t xml:space="preserve">заттың табиғатына және дәрілік нысанының </w:t>
            </w:r>
            <w:r>
              <w:rPr>
                <w:rFonts w:ascii="Times New Roman"/>
                <w:b w:val="false"/>
                <w:i w:val="false"/>
                <w:color w:val="000000"/>
                <w:sz w:val="20"/>
              </w:rPr>
              <w:t xml:space="preserve">ерекшелігіне байланысты қосады. Қосымша </w:t>
            </w:r>
            <w:r>
              <w:rPr>
                <w:rFonts w:ascii="Times New Roman"/>
                <w:b w:val="false"/>
                <w:i w:val="false"/>
                <w:color w:val="000000"/>
                <w:sz w:val="20"/>
              </w:rPr>
              <w:t>бөлімдерді енгізуге жол беріледі.</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Сипаттамасы</w:t>
            </w:r>
            <w:r>
              <w:br/>
            </w:r>
            <w:r>
              <w:rPr>
                <w:rFonts w:ascii="Times New Roman"/>
                <w:b w:val="false"/>
                <w:i w:val="false"/>
                <w:color w:val="000000"/>
                <w:sz w:val="20"/>
              </w:rPr>
              <w:t>
</w:t>
            </w:r>
            <w:r>
              <w:rPr>
                <w:rFonts w:ascii="Times New Roman"/>
                <w:b w:val="false"/>
                <w:i w:val="false"/>
                <w:color w:val="000000"/>
                <w:sz w:val="20"/>
              </w:rPr>
              <w:t>2. Идентификациялау (соның ішінде бояғыштар мен консерванттардың)</w:t>
            </w:r>
            <w:r>
              <w:br/>
            </w:r>
            <w:r>
              <w:rPr>
                <w:rFonts w:ascii="Times New Roman"/>
                <w:b w:val="false"/>
                <w:i w:val="false"/>
                <w:color w:val="000000"/>
                <w:sz w:val="20"/>
              </w:rPr>
              <w:t>
</w:t>
            </w:r>
            <w:r>
              <w:rPr>
                <w:rFonts w:ascii="Times New Roman"/>
                <w:b w:val="false"/>
                <w:i w:val="false"/>
                <w:color w:val="000000"/>
                <w:sz w:val="20"/>
              </w:rPr>
              <w:t>3. Тектес қоспалар:</w:t>
            </w:r>
            <w:r>
              <w:br/>
            </w:r>
            <w:r>
              <w:rPr>
                <w:rFonts w:ascii="Times New Roman"/>
                <w:b w:val="false"/>
                <w:i w:val="false"/>
                <w:color w:val="000000"/>
                <w:sz w:val="20"/>
              </w:rPr>
              <w:t>
</w:t>
            </w:r>
            <w:r>
              <w:rPr>
                <w:rFonts w:ascii="Times New Roman"/>
                <w:b w:val="false"/>
                <w:i w:val="false"/>
                <w:color w:val="000000"/>
                <w:sz w:val="20"/>
              </w:rPr>
              <w:t>ұқсастырылған қоспалар</w:t>
            </w:r>
            <w:r>
              <w:br/>
            </w:r>
            <w:r>
              <w:rPr>
                <w:rFonts w:ascii="Times New Roman"/>
                <w:b w:val="false"/>
                <w:i w:val="false"/>
                <w:color w:val="000000"/>
                <w:sz w:val="20"/>
              </w:rPr>
              <w:t>
</w:t>
            </w:r>
            <w:r>
              <w:rPr>
                <w:rFonts w:ascii="Times New Roman"/>
                <w:b w:val="false"/>
                <w:i w:val="false"/>
                <w:color w:val="000000"/>
                <w:sz w:val="20"/>
              </w:rPr>
              <w:t>ұқсастырылмаған қоспалар қоспалар жиынтығы</w:t>
            </w:r>
            <w:r>
              <w:br/>
            </w:r>
            <w:r>
              <w:rPr>
                <w:rFonts w:ascii="Times New Roman"/>
                <w:b w:val="false"/>
                <w:i w:val="false"/>
                <w:color w:val="000000"/>
                <w:sz w:val="20"/>
              </w:rPr>
              <w:t>
</w:t>
            </w:r>
            <w:r>
              <w:rPr>
                <w:rFonts w:ascii="Times New Roman"/>
                <w:b w:val="false"/>
                <w:i w:val="false"/>
                <w:color w:val="000000"/>
                <w:sz w:val="20"/>
              </w:rPr>
              <w:t>4. Сандық анықтамасы</w:t>
            </w:r>
            <w:r>
              <w:br/>
            </w:r>
            <w:r>
              <w:rPr>
                <w:rFonts w:ascii="Times New Roman"/>
                <w:b w:val="false"/>
                <w:i w:val="false"/>
                <w:color w:val="000000"/>
                <w:sz w:val="20"/>
              </w:rPr>
              <w:t>
</w:t>
            </w:r>
            <w:r>
              <w:rPr>
                <w:rFonts w:ascii="Times New Roman"/>
                <w:b w:val="false"/>
                <w:i w:val="false"/>
                <w:color w:val="000000"/>
                <w:sz w:val="20"/>
              </w:rPr>
              <w:t>5. Орташа массасы мен массасының біртектілігі</w:t>
            </w:r>
            <w:r>
              <w:br/>
            </w:r>
            <w:r>
              <w:rPr>
                <w:rFonts w:ascii="Times New Roman"/>
                <w:b w:val="false"/>
                <w:i w:val="false"/>
                <w:color w:val="000000"/>
                <w:sz w:val="20"/>
              </w:rPr>
              <w:t>
</w:t>
            </w:r>
            <w:r>
              <w:rPr>
                <w:rFonts w:ascii="Times New Roman"/>
                <w:b w:val="false"/>
                <w:i w:val="false"/>
                <w:color w:val="000000"/>
                <w:sz w:val="20"/>
              </w:rPr>
              <w:t>6. Ыдырағыштығы*</w:t>
            </w:r>
            <w:r>
              <w:br/>
            </w:r>
            <w:r>
              <w:rPr>
                <w:rFonts w:ascii="Times New Roman"/>
                <w:b w:val="false"/>
                <w:i w:val="false"/>
                <w:color w:val="000000"/>
                <w:sz w:val="20"/>
              </w:rPr>
              <w:t>
</w:t>
            </w:r>
            <w:r>
              <w:rPr>
                <w:rFonts w:ascii="Times New Roman"/>
                <w:b w:val="false"/>
                <w:i w:val="false"/>
                <w:color w:val="000000"/>
                <w:sz w:val="20"/>
              </w:rPr>
              <w:t>7. Еруі</w:t>
            </w:r>
            <w:r>
              <w:br/>
            </w:r>
            <w:r>
              <w:rPr>
                <w:rFonts w:ascii="Times New Roman"/>
                <w:b w:val="false"/>
                <w:i w:val="false"/>
                <w:color w:val="000000"/>
                <w:sz w:val="20"/>
              </w:rPr>
              <w:t>
</w:t>
            </w:r>
            <w:r>
              <w:rPr>
                <w:rFonts w:ascii="Times New Roman"/>
                <w:b w:val="false"/>
                <w:i w:val="false"/>
                <w:color w:val="000000"/>
                <w:sz w:val="20"/>
              </w:rPr>
              <w:t>8. Қажалғыштығы*</w:t>
            </w:r>
            <w:r>
              <w:br/>
            </w:r>
            <w:r>
              <w:rPr>
                <w:rFonts w:ascii="Times New Roman"/>
                <w:b w:val="false"/>
                <w:i w:val="false"/>
                <w:color w:val="000000"/>
                <w:sz w:val="20"/>
              </w:rPr>
              <w:t>
</w:t>
            </w:r>
            <w:r>
              <w:rPr>
                <w:rFonts w:ascii="Times New Roman"/>
                <w:b w:val="false"/>
                <w:i w:val="false"/>
                <w:color w:val="000000"/>
                <w:sz w:val="20"/>
              </w:rPr>
              <w:t>9. Қаттылығы*</w:t>
            </w:r>
            <w:r>
              <w:br/>
            </w:r>
            <w:r>
              <w:rPr>
                <w:rFonts w:ascii="Times New Roman"/>
                <w:b w:val="false"/>
                <w:i w:val="false"/>
                <w:color w:val="000000"/>
                <w:sz w:val="20"/>
              </w:rPr>
              <w:t>
</w:t>
            </w:r>
            <w:r>
              <w:rPr>
                <w:rFonts w:ascii="Times New Roman"/>
                <w:b w:val="false"/>
                <w:i w:val="false"/>
                <w:color w:val="000000"/>
                <w:sz w:val="20"/>
              </w:rPr>
              <w:t>10. Диспергирлену дәрежесі *</w:t>
            </w:r>
            <w:r>
              <w:br/>
            </w:r>
            <w:r>
              <w:rPr>
                <w:rFonts w:ascii="Times New Roman"/>
                <w:b w:val="false"/>
                <w:i w:val="false"/>
                <w:color w:val="000000"/>
                <w:sz w:val="20"/>
              </w:rPr>
              <w:t>
</w:t>
            </w:r>
            <w:r>
              <w:rPr>
                <w:rFonts w:ascii="Times New Roman"/>
                <w:b w:val="false"/>
                <w:i w:val="false"/>
                <w:color w:val="000000"/>
                <w:sz w:val="20"/>
              </w:rPr>
              <w:t>11. Тальк, аэросил*</w:t>
            </w:r>
            <w:r>
              <w:br/>
            </w:r>
            <w:r>
              <w:rPr>
                <w:rFonts w:ascii="Times New Roman"/>
                <w:b w:val="false"/>
                <w:i w:val="false"/>
                <w:color w:val="000000"/>
                <w:sz w:val="20"/>
              </w:rPr>
              <w:t>
</w:t>
            </w:r>
            <w:r>
              <w:rPr>
                <w:rFonts w:ascii="Times New Roman"/>
                <w:b w:val="false"/>
                <w:i w:val="false"/>
                <w:color w:val="000000"/>
                <w:sz w:val="20"/>
              </w:rPr>
              <w:t>12. Су немесе құрғату кезіндегі салмағын жоғалтуы*</w:t>
            </w:r>
            <w:r>
              <w:br/>
            </w:r>
            <w:r>
              <w:rPr>
                <w:rFonts w:ascii="Times New Roman"/>
                <w:b w:val="false"/>
                <w:i w:val="false"/>
                <w:color w:val="000000"/>
                <w:sz w:val="20"/>
              </w:rPr>
              <w:t>
</w:t>
            </w:r>
            <w:r>
              <w:rPr>
                <w:rFonts w:ascii="Times New Roman"/>
                <w:b w:val="false"/>
                <w:i w:val="false"/>
                <w:color w:val="000000"/>
                <w:sz w:val="20"/>
              </w:rPr>
              <w:t>13. Құрамының (дәрілік түрдің мөлшерленген бірлігіндегі) біртектілігі</w:t>
            </w:r>
            <w:r>
              <w:br/>
            </w:r>
            <w:r>
              <w:rPr>
                <w:rFonts w:ascii="Times New Roman"/>
                <w:b w:val="false"/>
                <w:i w:val="false"/>
                <w:color w:val="000000"/>
                <w:sz w:val="20"/>
              </w:rPr>
              <w:t>
</w:t>
            </w:r>
            <w:r>
              <w:rPr>
                <w:rFonts w:ascii="Times New Roman"/>
                <w:b w:val="false"/>
                <w:i w:val="false"/>
                <w:color w:val="000000"/>
                <w:sz w:val="20"/>
              </w:rPr>
              <w:t>14. Микробиологиялық тазалығы</w:t>
            </w:r>
            <w:r>
              <w:br/>
            </w:r>
            <w:r>
              <w:rPr>
                <w:rFonts w:ascii="Times New Roman"/>
                <w:b w:val="false"/>
                <w:i w:val="false"/>
                <w:color w:val="000000"/>
                <w:sz w:val="20"/>
              </w:rPr>
              <w:t>
</w:t>
            </w:r>
            <w:r>
              <w:rPr>
                <w:rFonts w:ascii="Times New Roman"/>
                <w:b w:val="false"/>
                <w:i w:val="false"/>
                <w:color w:val="000000"/>
                <w:sz w:val="20"/>
              </w:rPr>
              <w:t>15. Органикалық еріткіштердің қалдық мөлшері*</w:t>
            </w:r>
            <w:r>
              <w:br/>
            </w:r>
            <w:r>
              <w:rPr>
                <w:rFonts w:ascii="Times New Roman"/>
                <w:b w:val="false"/>
                <w:i w:val="false"/>
                <w:color w:val="000000"/>
                <w:sz w:val="20"/>
              </w:rPr>
              <w:t>
</w:t>
            </w:r>
            <w:r>
              <w:rPr>
                <w:rFonts w:ascii="Times New Roman"/>
                <w:b w:val="false"/>
                <w:i w:val="false"/>
                <w:color w:val="000000"/>
                <w:sz w:val="20"/>
              </w:rPr>
              <w:t>16. Орауы</w:t>
            </w:r>
            <w:r>
              <w:br/>
            </w:r>
            <w:r>
              <w:rPr>
                <w:rFonts w:ascii="Times New Roman"/>
                <w:b w:val="false"/>
                <w:i w:val="false"/>
                <w:color w:val="000000"/>
                <w:sz w:val="20"/>
              </w:rPr>
              <w:t>
</w:t>
            </w:r>
            <w:r>
              <w:rPr>
                <w:rFonts w:ascii="Times New Roman"/>
                <w:b w:val="false"/>
                <w:i w:val="false"/>
                <w:color w:val="000000"/>
                <w:sz w:val="20"/>
              </w:rPr>
              <w:t>17. Таңбалануы</w:t>
            </w:r>
            <w:r>
              <w:br/>
            </w:r>
            <w:r>
              <w:rPr>
                <w:rFonts w:ascii="Times New Roman"/>
                <w:b w:val="false"/>
                <w:i w:val="false"/>
                <w:color w:val="000000"/>
                <w:sz w:val="20"/>
              </w:rPr>
              <w:t>
</w:t>
            </w:r>
            <w:r>
              <w:rPr>
                <w:rFonts w:ascii="Times New Roman"/>
                <w:b w:val="false"/>
                <w:i w:val="false"/>
                <w:color w:val="000000"/>
                <w:sz w:val="20"/>
              </w:rPr>
              <w:t>18. Тасымалдануы</w:t>
            </w:r>
            <w:r>
              <w:br/>
            </w:r>
            <w:r>
              <w:rPr>
                <w:rFonts w:ascii="Times New Roman"/>
                <w:b w:val="false"/>
                <w:i w:val="false"/>
                <w:color w:val="000000"/>
                <w:sz w:val="20"/>
              </w:rPr>
              <w:t>
</w:t>
            </w:r>
            <w:r>
              <w:rPr>
                <w:rFonts w:ascii="Times New Roman"/>
                <w:b w:val="false"/>
                <w:i w:val="false"/>
                <w:color w:val="000000"/>
                <w:sz w:val="20"/>
              </w:rPr>
              <w:t>19. Сақталуы</w:t>
            </w:r>
            <w:r>
              <w:br/>
            </w:r>
            <w:r>
              <w:rPr>
                <w:rFonts w:ascii="Times New Roman"/>
                <w:b w:val="false"/>
                <w:i w:val="false"/>
                <w:color w:val="000000"/>
                <w:sz w:val="20"/>
              </w:rPr>
              <w:t>
</w:t>
            </w:r>
            <w:r>
              <w:rPr>
                <w:rFonts w:ascii="Times New Roman"/>
                <w:b w:val="false"/>
                <w:i w:val="false"/>
                <w:color w:val="000000"/>
                <w:sz w:val="20"/>
              </w:rPr>
              <w:t>20. Сақтау мерзімі</w:t>
            </w:r>
            <w:r>
              <w:br/>
            </w:r>
            <w:r>
              <w:rPr>
                <w:rFonts w:ascii="Times New Roman"/>
                <w:b w:val="false"/>
                <w:i w:val="false"/>
                <w:color w:val="000000"/>
                <w:sz w:val="20"/>
              </w:rPr>
              <w:t>
</w:t>
            </w:r>
            <w:r>
              <w:rPr>
                <w:rFonts w:ascii="Times New Roman"/>
                <w:b w:val="false"/>
                <w:i w:val="false"/>
                <w:color w:val="000000"/>
                <w:sz w:val="20"/>
              </w:rPr>
              <w:t>21. Негізгі фармакологиялық әсері</w:t>
            </w:r>
            <w:r>
              <w:br/>
            </w:r>
            <w:r>
              <w:rPr>
                <w:rFonts w:ascii="Times New Roman"/>
                <w:b w:val="false"/>
                <w:i w:val="false"/>
                <w:color w:val="000000"/>
                <w:sz w:val="20"/>
              </w:rPr>
              <w:t>
</w:t>
            </w:r>
            <w:r>
              <w:rPr>
                <w:rFonts w:ascii="Times New Roman"/>
                <w:b w:val="false"/>
                <w:i w:val="false"/>
                <w:color w:val="000000"/>
                <w:sz w:val="20"/>
              </w:rPr>
              <w:t>Ескертпе. «*» белгіленген бөлімдерді, дәрілік заттың табиғатына және дәрілік нысанының ерекшелігіне байланысты қосады. Қосымша бөлімдерді енгізуге жол беріледі.</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Сығындылар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Сипаттамасы</w:t>
            </w:r>
            <w:r>
              <w:br/>
            </w:r>
            <w:r>
              <w:rPr>
                <w:rFonts w:ascii="Times New Roman"/>
                <w:b w:val="false"/>
                <w:i w:val="false"/>
                <w:color w:val="000000"/>
                <w:sz w:val="20"/>
              </w:rPr>
              <w:t>
</w:t>
            </w:r>
            <w:r>
              <w:rPr>
                <w:rFonts w:ascii="Times New Roman"/>
                <w:b w:val="false"/>
                <w:i w:val="false"/>
                <w:color w:val="000000"/>
                <w:sz w:val="20"/>
              </w:rPr>
              <w:t>2. Идентификациялау (соның ішінде микробқа қарсы консерванттарды)</w:t>
            </w:r>
            <w:r>
              <w:br/>
            </w:r>
            <w:r>
              <w:rPr>
                <w:rFonts w:ascii="Times New Roman"/>
                <w:b w:val="false"/>
                <w:i w:val="false"/>
                <w:color w:val="000000"/>
                <w:sz w:val="20"/>
              </w:rPr>
              <w:t>
</w:t>
            </w:r>
            <w:r>
              <w:rPr>
                <w:rFonts w:ascii="Times New Roman"/>
                <w:b w:val="false"/>
                <w:i w:val="false"/>
                <w:color w:val="000000"/>
                <w:sz w:val="20"/>
              </w:rPr>
              <w:t>3. Сандық анықтамасы</w:t>
            </w:r>
            <w:r>
              <w:br/>
            </w:r>
            <w:r>
              <w:rPr>
                <w:rFonts w:ascii="Times New Roman"/>
                <w:b w:val="false"/>
                <w:i w:val="false"/>
                <w:color w:val="000000"/>
                <w:sz w:val="20"/>
              </w:rPr>
              <w:t>
</w:t>
            </w:r>
            <w:r>
              <w:rPr>
                <w:rFonts w:ascii="Times New Roman"/>
                <w:b w:val="false"/>
                <w:i w:val="false"/>
                <w:color w:val="000000"/>
                <w:sz w:val="20"/>
              </w:rPr>
              <w:t>4. Контейнер ішіндегісінің көлемі (сұйық сығындылар)</w:t>
            </w:r>
            <w:r>
              <w:br/>
            </w:r>
            <w:r>
              <w:rPr>
                <w:rFonts w:ascii="Times New Roman"/>
                <w:b w:val="false"/>
                <w:i w:val="false"/>
                <w:color w:val="000000"/>
                <w:sz w:val="20"/>
              </w:rPr>
              <w:t>
</w:t>
            </w:r>
            <w:r>
              <w:rPr>
                <w:rFonts w:ascii="Times New Roman"/>
                <w:b w:val="false"/>
                <w:i w:val="false"/>
                <w:color w:val="000000"/>
                <w:sz w:val="20"/>
              </w:rPr>
              <w:t>5. Массаның біртектілігі (мөлшерленген сығындылар)</w:t>
            </w:r>
            <w:r>
              <w:br/>
            </w:r>
            <w:r>
              <w:rPr>
                <w:rFonts w:ascii="Times New Roman"/>
                <w:b w:val="false"/>
                <w:i w:val="false"/>
                <w:color w:val="000000"/>
                <w:sz w:val="20"/>
              </w:rPr>
              <w:t>
</w:t>
            </w:r>
            <w:r>
              <w:rPr>
                <w:rFonts w:ascii="Times New Roman"/>
                <w:b w:val="false"/>
                <w:i w:val="false"/>
                <w:color w:val="000000"/>
                <w:sz w:val="20"/>
              </w:rPr>
              <w:t>6. Гранулометриялық құрамы (құрғақ сығындылар)</w:t>
            </w:r>
            <w:r>
              <w:br/>
            </w:r>
            <w:r>
              <w:rPr>
                <w:rFonts w:ascii="Times New Roman"/>
                <w:b w:val="false"/>
                <w:i w:val="false"/>
                <w:color w:val="000000"/>
                <w:sz w:val="20"/>
              </w:rPr>
              <w:t>
</w:t>
            </w:r>
            <w:r>
              <w:rPr>
                <w:rFonts w:ascii="Times New Roman"/>
                <w:b w:val="false"/>
                <w:i w:val="false"/>
                <w:color w:val="000000"/>
                <w:sz w:val="20"/>
              </w:rPr>
              <w:t>7. Метанол және 2-пропанол (сұйық сығындылар)</w:t>
            </w:r>
            <w:r>
              <w:br/>
            </w:r>
            <w:r>
              <w:rPr>
                <w:rFonts w:ascii="Times New Roman"/>
                <w:b w:val="false"/>
                <w:i w:val="false"/>
                <w:color w:val="000000"/>
                <w:sz w:val="20"/>
              </w:rPr>
              <w:t>
</w:t>
            </w:r>
            <w:r>
              <w:rPr>
                <w:rFonts w:ascii="Times New Roman"/>
                <w:b w:val="false"/>
                <w:i w:val="false"/>
                <w:color w:val="000000"/>
                <w:sz w:val="20"/>
              </w:rPr>
              <w:t>8. Құрғақ қалдық (сұйық сығындылар)</w:t>
            </w:r>
            <w:r>
              <w:br/>
            </w:r>
            <w:r>
              <w:rPr>
                <w:rFonts w:ascii="Times New Roman"/>
                <w:b w:val="false"/>
                <w:i w:val="false"/>
                <w:color w:val="000000"/>
                <w:sz w:val="20"/>
              </w:rPr>
              <w:t>
</w:t>
            </w:r>
            <w:r>
              <w:rPr>
                <w:rFonts w:ascii="Times New Roman"/>
                <w:b w:val="false"/>
                <w:i w:val="false"/>
                <w:color w:val="000000"/>
                <w:sz w:val="20"/>
              </w:rPr>
              <w:t>9. Су немесе құрғату кезіндегі салмағын жоғалтуы (құрғақ сығындылар)</w:t>
            </w:r>
            <w:r>
              <w:br/>
            </w:r>
            <w:r>
              <w:rPr>
                <w:rFonts w:ascii="Times New Roman"/>
                <w:b w:val="false"/>
                <w:i w:val="false"/>
                <w:color w:val="000000"/>
                <w:sz w:val="20"/>
              </w:rPr>
              <w:t>
</w:t>
            </w:r>
            <w:r>
              <w:rPr>
                <w:rFonts w:ascii="Times New Roman"/>
                <w:b w:val="false"/>
                <w:i w:val="false"/>
                <w:color w:val="000000"/>
                <w:sz w:val="20"/>
              </w:rPr>
              <w:t>10. Органикалық еріткіштердің қалдық мөлшері</w:t>
            </w:r>
            <w:r>
              <w:br/>
            </w:r>
            <w:r>
              <w:rPr>
                <w:rFonts w:ascii="Times New Roman"/>
                <w:b w:val="false"/>
                <w:i w:val="false"/>
                <w:color w:val="000000"/>
                <w:sz w:val="20"/>
              </w:rPr>
              <w:t>
</w:t>
            </w:r>
            <w:r>
              <w:rPr>
                <w:rFonts w:ascii="Times New Roman"/>
                <w:b w:val="false"/>
                <w:i w:val="false"/>
                <w:color w:val="000000"/>
                <w:sz w:val="20"/>
              </w:rPr>
              <w:t>11. Ауыр металдар</w:t>
            </w:r>
            <w:r>
              <w:br/>
            </w:r>
            <w:r>
              <w:rPr>
                <w:rFonts w:ascii="Times New Roman"/>
                <w:b w:val="false"/>
                <w:i w:val="false"/>
                <w:color w:val="000000"/>
                <w:sz w:val="20"/>
              </w:rPr>
              <w:t>
</w:t>
            </w:r>
            <w:r>
              <w:rPr>
                <w:rFonts w:ascii="Times New Roman"/>
                <w:b w:val="false"/>
                <w:i w:val="false"/>
                <w:color w:val="000000"/>
                <w:sz w:val="20"/>
              </w:rPr>
              <w:t>12. Микробиологиялық тазалығы</w:t>
            </w:r>
            <w:r>
              <w:br/>
            </w:r>
            <w:r>
              <w:rPr>
                <w:rFonts w:ascii="Times New Roman"/>
                <w:b w:val="false"/>
                <w:i w:val="false"/>
                <w:color w:val="000000"/>
                <w:sz w:val="20"/>
              </w:rPr>
              <w:t>
</w:t>
            </w:r>
            <w:r>
              <w:rPr>
                <w:rFonts w:ascii="Times New Roman"/>
                <w:b w:val="false"/>
                <w:i w:val="false"/>
                <w:color w:val="000000"/>
                <w:sz w:val="20"/>
              </w:rPr>
              <w:t>13. Орауы</w:t>
            </w:r>
            <w:r>
              <w:br/>
            </w:r>
            <w:r>
              <w:rPr>
                <w:rFonts w:ascii="Times New Roman"/>
                <w:b w:val="false"/>
                <w:i w:val="false"/>
                <w:color w:val="000000"/>
                <w:sz w:val="20"/>
              </w:rPr>
              <w:t>
</w:t>
            </w:r>
            <w:r>
              <w:rPr>
                <w:rFonts w:ascii="Times New Roman"/>
                <w:b w:val="false"/>
                <w:i w:val="false"/>
                <w:color w:val="000000"/>
                <w:sz w:val="20"/>
              </w:rPr>
              <w:t>14. Таңбалануы</w:t>
            </w:r>
            <w:r>
              <w:br/>
            </w:r>
            <w:r>
              <w:rPr>
                <w:rFonts w:ascii="Times New Roman"/>
                <w:b w:val="false"/>
                <w:i w:val="false"/>
                <w:color w:val="000000"/>
                <w:sz w:val="20"/>
              </w:rPr>
              <w:t>
</w:t>
            </w:r>
            <w:r>
              <w:rPr>
                <w:rFonts w:ascii="Times New Roman"/>
                <w:b w:val="false"/>
                <w:i w:val="false"/>
                <w:color w:val="000000"/>
                <w:sz w:val="20"/>
              </w:rPr>
              <w:t>15. Тасымалдануы</w:t>
            </w:r>
            <w:r>
              <w:br/>
            </w:r>
            <w:r>
              <w:rPr>
                <w:rFonts w:ascii="Times New Roman"/>
                <w:b w:val="false"/>
                <w:i w:val="false"/>
                <w:color w:val="000000"/>
                <w:sz w:val="20"/>
              </w:rPr>
              <w:t>
</w:t>
            </w:r>
            <w:r>
              <w:rPr>
                <w:rFonts w:ascii="Times New Roman"/>
                <w:b w:val="false"/>
                <w:i w:val="false"/>
                <w:color w:val="000000"/>
                <w:sz w:val="20"/>
              </w:rPr>
              <w:t>16. Сақталуы</w:t>
            </w:r>
            <w:r>
              <w:br/>
            </w:r>
            <w:r>
              <w:rPr>
                <w:rFonts w:ascii="Times New Roman"/>
                <w:b w:val="false"/>
                <w:i w:val="false"/>
                <w:color w:val="000000"/>
                <w:sz w:val="20"/>
              </w:rPr>
              <w:t>
</w:t>
            </w:r>
            <w:r>
              <w:rPr>
                <w:rFonts w:ascii="Times New Roman"/>
                <w:b w:val="false"/>
                <w:i w:val="false"/>
                <w:color w:val="000000"/>
                <w:sz w:val="20"/>
              </w:rPr>
              <w:t>17. Сақтау мерзімі</w:t>
            </w:r>
            <w:r>
              <w:br/>
            </w:r>
            <w:r>
              <w:rPr>
                <w:rFonts w:ascii="Times New Roman"/>
                <w:b w:val="false"/>
                <w:i w:val="false"/>
                <w:color w:val="000000"/>
                <w:sz w:val="20"/>
              </w:rPr>
              <w:t>
</w:t>
            </w:r>
            <w:r>
              <w:rPr>
                <w:rFonts w:ascii="Times New Roman"/>
                <w:b w:val="false"/>
                <w:i w:val="false"/>
                <w:color w:val="000000"/>
                <w:sz w:val="20"/>
              </w:rPr>
              <w:t>18. Негізгі фармакологиялық әсері Ескертпе. «*» белгіленген бөлімдерді, дәрілік</w:t>
            </w:r>
            <w:r>
              <w:br/>
            </w:r>
            <w:r>
              <w:rPr>
                <w:rFonts w:ascii="Times New Roman"/>
                <w:b w:val="false"/>
                <w:i w:val="false"/>
                <w:color w:val="000000"/>
                <w:sz w:val="20"/>
              </w:rPr>
              <w:t>
</w:t>
            </w:r>
            <w:r>
              <w:rPr>
                <w:rFonts w:ascii="Times New Roman"/>
                <w:b w:val="false"/>
                <w:i w:val="false"/>
                <w:color w:val="000000"/>
                <w:sz w:val="20"/>
              </w:rPr>
              <w:t>заттың табиғатына және дәрілік нысанының</w:t>
            </w:r>
            <w:r>
              <w:br/>
            </w:r>
            <w:r>
              <w:rPr>
                <w:rFonts w:ascii="Times New Roman"/>
                <w:b w:val="false"/>
                <w:i w:val="false"/>
                <w:color w:val="000000"/>
                <w:sz w:val="20"/>
              </w:rPr>
              <w:t>
</w:t>
            </w:r>
            <w:r>
              <w:rPr>
                <w:rFonts w:ascii="Times New Roman"/>
                <w:b w:val="false"/>
                <w:i w:val="false"/>
                <w:color w:val="000000"/>
                <w:sz w:val="20"/>
              </w:rPr>
              <w:t>ерекшелігіне байланысты қосады. Қосымша</w:t>
            </w:r>
            <w:r>
              <w:br/>
            </w:r>
            <w:r>
              <w:rPr>
                <w:rFonts w:ascii="Times New Roman"/>
                <w:b w:val="false"/>
                <w:i w:val="false"/>
                <w:color w:val="000000"/>
                <w:sz w:val="20"/>
              </w:rPr>
              <w:t>
</w:t>
            </w:r>
            <w:r>
              <w:rPr>
                <w:rFonts w:ascii="Times New Roman"/>
                <w:b w:val="false"/>
                <w:i w:val="false"/>
                <w:color w:val="000000"/>
                <w:sz w:val="20"/>
              </w:rPr>
              <w:t>бөлімдерді енгізуге жол беріледі.</w:t>
            </w:r>
          </w:p>
        </w:tc>
      </w:tr>
    </w:tbl>
    <w:p>
      <w:pPr>
        <w:spacing w:after="0"/>
        <w:ind w:left="0"/>
        <w:jc w:val="both"/>
      </w:pPr>
      <w:r>
        <w:rPr>
          <w:rFonts w:ascii="Times New Roman"/>
          <w:b w:val="false"/>
          <w:i w:val="false"/>
          <w:color w:val="000000"/>
          <w:sz w:val="28"/>
        </w:rPr>
        <w:t>      Нақты дәрілік затты/биологиялық препаратты сынау үшін анықталатын сипаттамалардың (көрсеткіштердің) тізбесі нақты өнімге қатысты талдамалық нормативтік құжатқа сәйкес белгіленеді.</w:t>
      </w:r>
    </w:p>
    <w:bookmarkStart w:name="z304" w:id="30"/>
    <w:p>
      <w:pPr>
        <w:spacing w:after="0"/>
        <w:ind w:left="0"/>
        <w:jc w:val="both"/>
      </w:pPr>
      <w:r>
        <w:rPr>
          <w:rFonts w:ascii="Times New Roman"/>
          <w:b w:val="false"/>
          <w:i w:val="false"/>
          <w:color w:val="000000"/>
          <w:sz w:val="28"/>
        </w:rPr>
        <w:t xml:space="preserve">
«Дәрілік заттардың         </w:t>
      </w:r>
      <w:r>
        <w:br/>
      </w:r>
      <w:r>
        <w:rPr>
          <w:rFonts w:ascii="Times New Roman"/>
          <w:b w:val="false"/>
          <w:i w:val="false"/>
          <w:color w:val="000000"/>
          <w:sz w:val="28"/>
        </w:rPr>
        <w:t xml:space="preserve">
қауіпсіздігіне қойылатын талаптар»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4-қосымша              </w:t>
      </w:r>
    </w:p>
    <w:bookmarkEnd w:id="30"/>
    <w:p>
      <w:pPr>
        <w:spacing w:after="0"/>
        <w:ind w:left="0"/>
        <w:jc w:val="left"/>
      </w:pPr>
      <w:r>
        <w:rPr>
          <w:rFonts w:ascii="Times New Roman"/>
          <w:b/>
          <w:i w:val="false"/>
          <w:color w:val="000000"/>
        </w:rPr>
        <w:t xml:space="preserve"> Көмекші заттар, олардың дәрілік препараттарда болуының рұқсат етілген шектері және медициналық қолдану жөніндегі нұсқаулықта көрсетілуі тиіс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193"/>
        <w:gridCol w:w="2213"/>
        <w:gridCol w:w="1553"/>
        <w:gridCol w:w="3373"/>
        <w:gridCol w:w="1835"/>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заттардың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жолы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көмекші заттардың болуының рұқсат етілген шектері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қолдану жөніндегі нұсқаулықта көрсетілуі тиіс ақпарат</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Апротинин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сезімталдық немесе елеулі аллергиялық реакция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Арахис майы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ішу арқылы, парентаралдық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Жаңғақ пен сояға аллергиялық реакциясы бар адамдарға жақпайды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арахис майының құрамында ақуыз болуы мүмкін.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Аспартам (Е951)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Фенилаланинмен тұрады, Фенилкетонуриясы бар адамдарға жақпайды.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Фенилкетонуриясы бар адамдарға зиянды болуы мүмкін.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Азобояғыштар:</w:t>
            </w:r>
            <w:r>
              <w:br/>
            </w:r>
            <w:r>
              <w:rPr>
                <w:rFonts w:ascii="Times New Roman"/>
                <w:b w:val="false"/>
                <w:i w:val="false"/>
                <w:color w:val="000000"/>
                <w:sz w:val="20"/>
              </w:rPr>
              <w:t>
</w:t>
            </w:r>
            <w:r>
              <w:rPr>
                <w:rFonts w:ascii="Times New Roman"/>
                <w:b w:val="false"/>
                <w:i w:val="false"/>
                <w:color w:val="000000"/>
                <w:sz w:val="20"/>
              </w:rPr>
              <w:t>1) Б102 Тартразин</w:t>
            </w:r>
            <w:r>
              <w:br/>
            </w:r>
            <w:r>
              <w:rPr>
                <w:rFonts w:ascii="Times New Roman"/>
                <w:b w:val="false"/>
                <w:i w:val="false"/>
                <w:color w:val="000000"/>
                <w:sz w:val="20"/>
              </w:rPr>
              <w:t>
</w:t>
            </w:r>
            <w:r>
              <w:rPr>
                <w:rFonts w:ascii="Times New Roman"/>
                <w:b w:val="false"/>
                <w:i w:val="false"/>
                <w:color w:val="000000"/>
                <w:sz w:val="20"/>
              </w:rPr>
              <w:t>2) Е Жалқын (FCF)</w:t>
            </w:r>
            <w:r>
              <w:br/>
            </w:r>
            <w:r>
              <w:rPr>
                <w:rFonts w:ascii="Times New Roman"/>
                <w:b w:val="false"/>
                <w:i w:val="false"/>
                <w:color w:val="000000"/>
                <w:sz w:val="20"/>
              </w:rPr>
              <w:t>
</w:t>
            </w:r>
            <w:r>
              <w:rPr>
                <w:rFonts w:ascii="Times New Roman"/>
                <w:b w:val="false"/>
                <w:i w:val="false"/>
                <w:color w:val="000000"/>
                <w:sz w:val="20"/>
              </w:rPr>
              <w:t>3) Е122 Азорубин, Кармоизин</w:t>
            </w:r>
            <w:r>
              <w:br/>
            </w:r>
            <w:r>
              <w:rPr>
                <w:rFonts w:ascii="Times New Roman"/>
                <w:b w:val="false"/>
                <w:i w:val="false"/>
                <w:color w:val="000000"/>
                <w:sz w:val="20"/>
              </w:rPr>
              <w:t>
</w:t>
            </w:r>
            <w:r>
              <w:rPr>
                <w:rFonts w:ascii="Times New Roman"/>
                <w:b w:val="false"/>
                <w:i w:val="false"/>
                <w:color w:val="000000"/>
                <w:sz w:val="20"/>
              </w:rPr>
              <w:t>4) Е124 Понсо</w:t>
            </w:r>
            <w:r>
              <w:br/>
            </w:r>
            <w:r>
              <w:rPr>
                <w:rFonts w:ascii="Times New Roman"/>
                <w:b w:val="false"/>
                <w:i w:val="false"/>
                <w:color w:val="000000"/>
                <w:sz w:val="20"/>
              </w:rPr>
              <w:t>
</w:t>
            </w:r>
            <w:r>
              <w:rPr>
                <w:rFonts w:ascii="Times New Roman"/>
                <w:b w:val="false"/>
                <w:i w:val="false"/>
                <w:color w:val="000000"/>
                <w:sz w:val="20"/>
              </w:rPr>
              <w:t>4R. (қызыл күрең 4R), қызыл кошениль А</w:t>
            </w:r>
            <w:r>
              <w:br/>
            </w:r>
            <w:r>
              <w:rPr>
                <w:rFonts w:ascii="Times New Roman"/>
                <w:b w:val="false"/>
                <w:i w:val="false"/>
                <w:color w:val="000000"/>
                <w:sz w:val="20"/>
              </w:rPr>
              <w:t>
</w:t>
            </w:r>
            <w:r>
              <w:rPr>
                <w:rFonts w:ascii="Times New Roman"/>
                <w:b w:val="false"/>
                <w:i w:val="false"/>
                <w:color w:val="000000"/>
                <w:sz w:val="20"/>
              </w:rPr>
              <w:t>5)Е 151 Бриллиант қарасы BN,</w:t>
            </w:r>
            <w:r>
              <w:br/>
            </w:r>
            <w:r>
              <w:rPr>
                <w:rFonts w:ascii="Times New Roman"/>
                <w:b w:val="false"/>
                <w:i w:val="false"/>
                <w:color w:val="000000"/>
                <w:sz w:val="20"/>
              </w:rPr>
              <w:t>
</w:t>
            </w:r>
            <w:r>
              <w:rPr>
                <w:rFonts w:ascii="Times New Roman"/>
                <w:b w:val="false"/>
                <w:i w:val="false"/>
                <w:color w:val="000000"/>
                <w:sz w:val="20"/>
              </w:rPr>
              <w:t>8) қара PN</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реакциялар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Е102; Е 110; Е 122; - балаларға арналған дәрілік препаратты қолдануға тыйым салынған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Эритрозин (Е127)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мг/кг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 қалқанша безінің паталогиясы бар пациенттерге тағайындауға және қолдануға болмайды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препаратты балаларға қолдануға тыйым салынған.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 бальзамы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реакцияларының болуы мүмкін</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Бензалконий хлориді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 дәрілік түрлер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Ириттер болуы мүмкін; Жұмсақ жанаспалы линзаларды пайдаланудан аулақ болу керек. Қолданар алдында жанаспалы линзаларды шешіп алу және препаратты тамызғаннан кейін 15 минуттан кем емес уақыт күту керек. 8 жасқа дейінгі балаларға қолданылмайды.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Бензалкониі хлориді жұмсақ жанаспалы линзаларды түссіздендіреді.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реакциялары</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мөлшерде 10 мкг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Бронхоспазм</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Бензой қышқылы және бензоаттар</w:t>
            </w:r>
            <w:r>
              <w:br/>
            </w:r>
            <w:r>
              <w:rPr>
                <w:rFonts w:ascii="Times New Roman"/>
                <w:b w:val="false"/>
                <w:i w:val="false"/>
                <w:color w:val="000000"/>
                <w:sz w:val="20"/>
              </w:rPr>
              <w:t>
</w:t>
            </w:r>
            <w:r>
              <w:rPr>
                <w:rFonts w:ascii="Times New Roman"/>
                <w:b w:val="false"/>
                <w:i w:val="false"/>
                <w:color w:val="000000"/>
                <w:sz w:val="20"/>
              </w:rPr>
              <w:t>1) Е210 бензой</w:t>
            </w:r>
            <w:r>
              <w:br/>
            </w:r>
            <w:r>
              <w:rPr>
                <w:rFonts w:ascii="Times New Roman"/>
                <w:b w:val="false"/>
                <w:i w:val="false"/>
                <w:color w:val="000000"/>
                <w:sz w:val="20"/>
              </w:rPr>
              <w:t>
</w:t>
            </w:r>
            <w:r>
              <w:rPr>
                <w:rFonts w:ascii="Times New Roman"/>
                <w:b w:val="false"/>
                <w:i w:val="false"/>
                <w:color w:val="000000"/>
                <w:sz w:val="20"/>
              </w:rPr>
              <w:t>қышқылы</w:t>
            </w:r>
            <w:r>
              <w:br/>
            </w:r>
            <w:r>
              <w:rPr>
                <w:rFonts w:ascii="Times New Roman"/>
                <w:b w:val="false"/>
                <w:i w:val="false"/>
                <w:color w:val="000000"/>
                <w:sz w:val="20"/>
              </w:rPr>
              <w:t>
</w:t>
            </w:r>
            <w:r>
              <w:rPr>
                <w:rFonts w:ascii="Times New Roman"/>
                <w:b w:val="false"/>
                <w:i w:val="false"/>
                <w:color w:val="000000"/>
                <w:sz w:val="20"/>
              </w:rPr>
              <w:t>2) Е211 натрий</w:t>
            </w:r>
            <w:r>
              <w:br/>
            </w:r>
            <w:r>
              <w:rPr>
                <w:rFonts w:ascii="Times New Roman"/>
                <w:b w:val="false"/>
                <w:i w:val="false"/>
                <w:color w:val="000000"/>
                <w:sz w:val="20"/>
              </w:rPr>
              <w:t>
</w:t>
            </w:r>
            <w:r>
              <w:rPr>
                <w:rFonts w:ascii="Times New Roman"/>
                <w:b w:val="false"/>
                <w:i w:val="false"/>
                <w:color w:val="000000"/>
                <w:sz w:val="20"/>
              </w:rPr>
              <w:t>бензоаты</w:t>
            </w:r>
            <w:r>
              <w:br/>
            </w:r>
            <w:r>
              <w:rPr>
                <w:rFonts w:ascii="Times New Roman"/>
                <w:b w:val="false"/>
                <w:i w:val="false"/>
                <w:color w:val="000000"/>
                <w:sz w:val="20"/>
              </w:rPr>
              <w:t>
</w:t>
            </w:r>
            <w:r>
              <w:rPr>
                <w:rFonts w:ascii="Times New Roman"/>
                <w:b w:val="false"/>
                <w:i w:val="false"/>
                <w:color w:val="000000"/>
                <w:sz w:val="20"/>
              </w:rPr>
              <w:t>3) Е212 калийбензоаты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Терінің, көздің және шырышты қабаттың тітіркенуі.</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нәрестелердің сары ауруының дамуының жоғары қаупі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Парентералдық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балаларға жақпайды.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спирті</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Парентералд</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90 мг/кг/тәулік-мөлшерінде</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 туған, жаңа туған және 3 жасқа дейінгі балаларға жақпайды.</w:t>
            </w:r>
            <w:r>
              <w:br/>
            </w:r>
            <w:r>
              <w:rPr>
                <w:rFonts w:ascii="Times New Roman"/>
                <w:b w:val="false"/>
                <w:i w:val="false"/>
                <w:color w:val="000000"/>
                <w:sz w:val="20"/>
              </w:rPr>
              <w:t>
</w:t>
            </w:r>
            <w:r>
              <w:rPr>
                <w:rFonts w:ascii="Times New Roman"/>
                <w:b w:val="false"/>
                <w:i w:val="false"/>
                <w:color w:val="000000"/>
                <w:sz w:val="20"/>
              </w:rPr>
              <w:t>Жағымсыз әсерлері - анафилактоидтық реакциялар.</w:t>
            </w:r>
            <w:r>
              <w:br/>
            </w:r>
            <w:r>
              <w:rPr>
                <w:rFonts w:ascii="Times New Roman"/>
                <w:b w:val="false"/>
                <w:i w:val="false"/>
                <w:color w:val="000000"/>
                <w:sz w:val="20"/>
              </w:rPr>
              <w:t>
</w:t>
            </w:r>
            <w:r>
              <w:rPr>
                <w:rFonts w:ascii="Times New Roman"/>
                <w:b w:val="false"/>
                <w:i w:val="false"/>
                <w:color w:val="000000"/>
                <w:sz w:val="20"/>
              </w:rPr>
              <w:t>Препараттағы бензил спиртінің мөлшері (мг/мл).</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дейінгі балалардың уытты және аллергиялық реакция жағдайлары болуы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90мг/кг/тәулік мөлшерінде</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 туған, жаңа туған және 3 жасқа дейінгі балаларға жақпайды; бензил спиртін 90 мг/кг/тәулік және жоғары мөлшерде қолдану кезінде қайтпас уытты реакциялар қаупі артады.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Бергамот майы Бергаптен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УК-сәулелерге (табиғи сәуле болса да сәуле болса да) сезімталдығы жоғарылайды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бергаптен болса пайдаланылмауы тиіс.</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Бронопол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тері реакциялары (жанаспалы дерматиттер)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Бутилгидроксиа низол Е320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тері реакциялары (жанаспалы дерматиттер) немесе көз бен шырышты қабықтардың тітіркенуі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Бутилгидрокситолуол Е321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тері реакциялары (жанаспалы дерматиттер) немесе көз бен шырышшты қабықтардың тітіркенуі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Полиэтоксилирлденген майсана майы және гидрогенизирленген полиэтоксилирленген майсана майы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Парентералдық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аллергиялық реакциялар</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Асқазан-ішек жолдары қызметінің бұзылуы және іш өту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реакциялары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Цетостеарильді спирт және цетилді спирт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тері реакциялары (жанаспалы дерматиттер)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Хлоркрезол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Парентералдық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реакциялар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Диметилсульфок сид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Терінің тітіркенуі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 және парентералдық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мөлшерінде этанол кемінде 100 мг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құрамында этанолдың төмен деңгейі бар.</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мөлшерде этанол кемінде 100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мөлшерінде этанол 100 мг-ден 3 г-ге дейін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жақпайды: алкоголизмнен, қояншық ауруынан зардап шегетін адамдарға; балаларға, жүкті және бала емізетін әйелдерге және бауыр ауруы бар науқастарға жақпайды.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 және парентералдық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бір реттік мөлшерінде 3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жақпайды: алкоголизмнен, қояншық ауруынан зардап шегетін адамдарға; балаларға, жүкті және бала емізетін әйелдерге және бауыр ауруы бар науқастарға жақпайды. Көлік құралдарын немесе қауіпті механизмдерді-басқару қабілетіне әсер етеді. Басқа дәрілерге әсер етеді және олардың әсерін өзгертеді.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дәрілік препараттардағы этил спиртінің мөлшері басқа дәрілерге әсер етуі және олардың әсерін өзгертуі мүмкін.</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тері реакциялары жағдайлары (жанаспалы дерматиттер) болуы мүмкін</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Асқазан-ішек жолдарының бұзылуы және іш өту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Фруктоза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Препараттарды тағайындар алдында фруктозаны көтере алатындығын белгілеген жоқ;</w:t>
            </w:r>
            <w:r>
              <w:br/>
            </w:r>
            <w:r>
              <w:rPr>
                <w:rFonts w:ascii="Times New Roman"/>
                <w:b w:val="false"/>
                <w:i w:val="false"/>
                <w:color w:val="000000"/>
                <w:sz w:val="20"/>
              </w:rPr>
              <w:t>
</w:t>
            </w:r>
            <w:r>
              <w:rPr>
                <w:rFonts w:ascii="Times New Roman"/>
                <w:b w:val="false"/>
                <w:i w:val="false"/>
                <w:color w:val="000000"/>
                <w:sz w:val="20"/>
              </w:rPr>
              <w:t>Фруктозаны тұқым қуалаушылық төзбушілік ауруы мен ауыратын науқастарға жақпайды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Парентералдық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бір реттік мөлшерінде фруктоза г-ның мөлшері. Қант диабеті бар науқастарға тағайындамайды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арналған сұйық дәрілер түрлері, шайнайтын таблеткалар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Тіске зиян келтіреді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немесе одан да көп апта бойы ұзақ уақыт қолданғанда.</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Галактоза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Парентералдық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Галактозаны, тұқым қуалаушылық төзбеушілік аурулармен ауыратын, галактоземиясы бар адамдарға жақпайды.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Галактозаны, тұқым қуалаушылық төзбеушілік аурулармен ауыратын, галактоземиясы немесе глюкоза-галактоза мальабсорциясы бар адамдарға жақпайды.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 Парентералдық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бір реттік мөлшерінде галактоза г-ның мөлшері. Қант диабеті бар науқастарға сақтықпен тағайындау керек.</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Глюкозо-галактоза мальабсорбциясы бар адамдарға жақпайды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 Парентералдық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бір реттік мөлшерінде глюкоза г-ның мөлшері;</w:t>
            </w:r>
            <w:r>
              <w:br/>
            </w:r>
            <w:r>
              <w:rPr>
                <w:rFonts w:ascii="Times New Roman"/>
                <w:b w:val="false"/>
                <w:i w:val="false"/>
                <w:color w:val="000000"/>
                <w:sz w:val="20"/>
              </w:rPr>
              <w:t>
</w:t>
            </w:r>
            <w:r>
              <w:rPr>
                <w:rFonts w:ascii="Times New Roman"/>
                <w:b w:val="false"/>
                <w:i w:val="false"/>
                <w:color w:val="000000"/>
                <w:sz w:val="20"/>
              </w:rPr>
              <w:t>Қант диабеті бар науқастарға сақтықпен тағайындау керек.</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арналған ерітінділер. Соратын, шайнайтын таблеткалар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Тіске зақымдаушы әсер етеді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уақыт (екі және одан көп апта) қолданғанда бар ақпарат нұсқаулыққа қосылуы тиіс.</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Глицерол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мөлшерде 10 мг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әсерлер бас ауруы, асқазан-ішек жолдарының бұзылуы және іш өту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Ректалдық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Босаңсытатын әсері бар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Гепарин (қосымша зат ретінде)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Парентералдық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реакциялар, қанның ұюын төмендетеді:</w:t>
            </w:r>
            <w:r>
              <w:br/>
            </w:r>
            <w:r>
              <w:rPr>
                <w:rFonts w:ascii="Times New Roman"/>
                <w:b w:val="false"/>
                <w:i w:val="false"/>
                <w:color w:val="000000"/>
                <w:sz w:val="20"/>
              </w:rPr>
              <w:t>
</w:t>
            </w:r>
            <w:r>
              <w:rPr>
                <w:rFonts w:ascii="Times New Roman"/>
                <w:b w:val="false"/>
                <w:i w:val="false"/>
                <w:color w:val="000000"/>
                <w:sz w:val="20"/>
              </w:rPr>
              <w:t>гепаринге аллергиялық реакциясы бар адамдарға жақпайды.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Гидрогенизирленген глюкоза сиропы (немесе сұйық мальтит)</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Фруктоза тұқым қуалайтын ауруы бар, көтере алмайтын науқастарға жақпайды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босаңсытатын әсері бар; Гидрогенизирленген глюкозаның калориялылығын көрсету керек - 2.3 ккал/г</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Инвертті қант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Фруктоза тұқым қуалайтын ауруы бар, көтере алмайтын науқастарға жақпайды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арналған ерітінділер. Соратын шайнайтын таблеткалар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бір реттік мөлшерінде глюкозамен фруктоза г-дағы мөлшері. Қант диабеті бар науқастарға сақтықпен тағайындау керек.</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Тіске зақымдаушы әсер етеді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уақыт (екі және одан да көп апта) қолданғанда.</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966 Лактит</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Фруктоза, галактоза тұқым қуалайтын ауруы бар науқастарға, галактоземиясы немесе глюкоза-галактоза мальабсорбциясы бар адамдарға жақпайды</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босаңсытатын әсері бар; Лактиттің калориялылығын - 2.3 кcal/g көрсету керек.</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Фруктоза тұқым қуалайтын ауруы бар науқастарға көтере алмайтын, Laap-лактаза ферменттер тапшылығы немесе глюкоза-галактоза мальабсорбциясы бар адамдарға жақпайды</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бір реттік мөлшерінде лактозаның г-дағы мөлшері көрсетіледі. Қант диабеті бар науқастарға сақтықпен тағайындау керек.</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Ланолин (Жүн майы)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тері реакциялары (жанаспалы дерматит)</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965 Мальтит;</w:t>
            </w:r>
            <w:r>
              <w:br/>
            </w:r>
            <w:r>
              <w:rPr>
                <w:rFonts w:ascii="Times New Roman"/>
                <w:b w:val="false"/>
                <w:i w:val="false"/>
                <w:color w:val="000000"/>
                <w:sz w:val="20"/>
              </w:rPr>
              <w:t>
</w:t>
            </w:r>
            <w:r>
              <w:rPr>
                <w:rFonts w:ascii="Times New Roman"/>
                <w:b w:val="false"/>
                <w:i w:val="false"/>
                <w:color w:val="000000"/>
                <w:sz w:val="20"/>
              </w:rPr>
              <w:t>Е953</w:t>
            </w:r>
            <w:r>
              <w:br/>
            </w:r>
            <w:r>
              <w:rPr>
                <w:rFonts w:ascii="Times New Roman"/>
                <w:b w:val="false"/>
                <w:i w:val="false"/>
                <w:color w:val="000000"/>
                <w:sz w:val="20"/>
              </w:rPr>
              <w:t>
</w:t>
            </w:r>
            <w:r>
              <w:rPr>
                <w:rFonts w:ascii="Times New Roman"/>
                <w:b w:val="false"/>
                <w:i w:val="false"/>
                <w:color w:val="000000"/>
                <w:sz w:val="20"/>
              </w:rPr>
              <w:t>Изомальтитол;</w:t>
            </w:r>
            <w:r>
              <w:br/>
            </w:r>
            <w:r>
              <w:rPr>
                <w:rFonts w:ascii="Times New Roman"/>
                <w:b w:val="false"/>
                <w:i w:val="false"/>
                <w:color w:val="000000"/>
                <w:sz w:val="20"/>
              </w:rPr>
              <w:t>
</w:t>
            </w:r>
            <w:r>
              <w:rPr>
                <w:rFonts w:ascii="Times New Roman"/>
                <w:b w:val="false"/>
                <w:i w:val="false"/>
                <w:color w:val="000000"/>
                <w:sz w:val="20"/>
              </w:rPr>
              <w:t>Сұйық мальтит (гидрогенизирленген глюкоза шәрбәты)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Фруктоза тұқым қуалайтын ауруы бар, көтере алмайтын адамдарға жақпайды.</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босаңсытатын әсері бар; Гидрогенизирленген глюкозаның калориялылығы - 2.3 ккал/г көрсетіледі.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Е421 Маннитол (маннит)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босаңсытатын әсері бар.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Сынаптың органикалық қосылысы:</w:t>
            </w:r>
            <w:r>
              <w:br/>
            </w:r>
            <w:r>
              <w:rPr>
                <w:rFonts w:ascii="Times New Roman"/>
                <w:b w:val="false"/>
                <w:i w:val="false"/>
                <w:color w:val="000000"/>
                <w:sz w:val="20"/>
              </w:rPr>
              <w:t>
</w:t>
            </w:r>
            <w:r>
              <w:rPr>
                <w:rFonts w:ascii="Times New Roman"/>
                <w:b w:val="false"/>
                <w:i w:val="false"/>
                <w:color w:val="000000"/>
                <w:sz w:val="20"/>
              </w:rPr>
              <w:t>1) тиомерсал</w:t>
            </w:r>
            <w:r>
              <w:br/>
            </w:r>
            <w:r>
              <w:rPr>
                <w:rFonts w:ascii="Times New Roman"/>
                <w:b w:val="false"/>
                <w:i w:val="false"/>
                <w:color w:val="000000"/>
                <w:sz w:val="20"/>
              </w:rPr>
              <w:t>
</w:t>
            </w:r>
            <w:r>
              <w:rPr>
                <w:rFonts w:ascii="Times New Roman"/>
                <w:b w:val="false"/>
                <w:i w:val="false"/>
                <w:color w:val="000000"/>
                <w:sz w:val="20"/>
              </w:rPr>
              <w:t>2) фенилсынап нитраты</w:t>
            </w:r>
            <w:r>
              <w:br/>
            </w:r>
            <w:r>
              <w:rPr>
                <w:rFonts w:ascii="Times New Roman"/>
                <w:b w:val="false"/>
                <w:i w:val="false"/>
                <w:color w:val="000000"/>
                <w:sz w:val="20"/>
              </w:rPr>
              <w:t>
</w:t>
            </w:r>
            <w:r>
              <w:rPr>
                <w:rFonts w:ascii="Times New Roman"/>
                <w:b w:val="false"/>
                <w:i w:val="false"/>
                <w:color w:val="000000"/>
                <w:sz w:val="20"/>
              </w:rPr>
              <w:t>3) фениясынап ацетаты</w:t>
            </w:r>
            <w:r>
              <w:br/>
            </w:r>
            <w:r>
              <w:rPr>
                <w:rFonts w:ascii="Times New Roman"/>
                <w:b w:val="false"/>
                <w:i w:val="false"/>
                <w:color w:val="000000"/>
                <w:sz w:val="20"/>
              </w:rPr>
              <w:t>
</w:t>
            </w:r>
            <w:r>
              <w:rPr>
                <w:rFonts w:ascii="Times New Roman"/>
                <w:b w:val="false"/>
                <w:i w:val="false"/>
                <w:color w:val="000000"/>
                <w:sz w:val="20"/>
              </w:rPr>
              <w:t xml:space="preserve">4) фенилсынап бораты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Офтольмалогиялық дәрілік түрлер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реакциялар</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тері реакциялары (жанаспалы дерматит) және тері пигменттерінің бұзылуы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Парентералдық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реакциялар.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Парагидроксибензоаттар және олардың эфирлері:</w:t>
            </w:r>
            <w:r>
              <w:br/>
            </w:r>
            <w:r>
              <w:rPr>
                <w:rFonts w:ascii="Times New Roman"/>
                <w:b w:val="false"/>
                <w:i w:val="false"/>
                <w:color w:val="000000"/>
                <w:sz w:val="20"/>
              </w:rPr>
              <w:t>
</w:t>
            </w:r>
            <w:r>
              <w:rPr>
                <w:rFonts w:ascii="Times New Roman"/>
                <w:b w:val="false"/>
                <w:i w:val="false"/>
                <w:color w:val="000000"/>
                <w:sz w:val="20"/>
              </w:rPr>
              <w:t>1) этилпарагидроксибензоаты (Е 214)</w:t>
            </w:r>
            <w:r>
              <w:br/>
            </w:r>
            <w:r>
              <w:rPr>
                <w:rFonts w:ascii="Times New Roman"/>
                <w:b w:val="false"/>
                <w:i w:val="false"/>
                <w:color w:val="000000"/>
                <w:sz w:val="20"/>
              </w:rPr>
              <w:t>
</w:t>
            </w:r>
            <w:r>
              <w:rPr>
                <w:rFonts w:ascii="Times New Roman"/>
                <w:b w:val="false"/>
                <w:i w:val="false"/>
                <w:color w:val="000000"/>
                <w:sz w:val="20"/>
              </w:rPr>
              <w:t>2) пропилпарагид роксибензоаты (Е 216)</w:t>
            </w:r>
            <w:r>
              <w:br/>
            </w:r>
            <w:r>
              <w:rPr>
                <w:rFonts w:ascii="Times New Roman"/>
                <w:b w:val="false"/>
                <w:i w:val="false"/>
                <w:color w:val="000000"/>
                <w:sz w:val="20"/>
              </w:rPr>
              <w:t>
</w:t>
            </w:r>
            <w:r>
              <w:rPr>
                <w:rFonts w:ascii="Times New Roman"/>
                <w:b w:val="false"/>
                <w:i w:val="false"/>
                <w:color w:val="000000"/>
                <w:sz w:val="20"/>
              </w:rPr>
              <w:t>3) натрий пропилпарагидр оксибензоаты (Е 217) метилпарагидроксибензоаты (Е 218)</w:t>
            </w:r>
            <w:r>
              <w:br/>
            </w:r>
            <w:r>
              <w:rPr>
                <w:rFonts w:ascii="Times New Roman"/>
                <w:b w:val="false"/>
                <w:i w:val="false"/>
                <w:color w:val="000000"/>
                <w:sz w:val="20"/>
              </w:rPr>
              <w:t>
</w:t>
            </w:r>
            <w:r>
              <w:rPr>
                <w:rFonts w:ascii="Times New Roman"/>
                <w:b w:val="false"/>
                <w:i w:val="false"/>
                <w:color w:val="000000"/>
                <w:sz w:val="20"/>
              </w:rPr>
              <w:t>4) натрий метилпарагидроксибензоаты (Е 219)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 офтольмалогиялық дәрілік түрлер жергілікті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Баяу түрдегі аллергиялық реакциялар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Парентералдық Ингаляциялық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Баяу түрдегі аллергиялық реакциялар, бронхоспазм</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Фенилаланин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ішу арқылы, парентералдық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Фенилкетонуриясы бар адамдарға жақпайды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Парентералдық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мөлшерде калийдің құрамы 1 ммоль-ден аз болады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бір реттік мөлшерінде калийдің ммоль (немесе мг) мөлшері көрсетіледі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 калийдің құрамына қатысты ақпарат препараттағы калийдің жалпы құрамы бойынша негізделуі тиіс. Бір реттік мөлшерде 1 ммоль-ден (39 мг) аз болса, калий бос препарат болып саналады; яғни калийден деңгейі төмен препараттар тағайындалуы тиіс педиатриялық тәжірибеде өте маңызды.</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Парентералдық Ішу арқылы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мөлшері құрамындағы калий 1 ммоль болады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бір реттік мөлшерінде калийдің ммоль (немесе мг) мөлшері Бүйрек қызметі төмендегенде немесе калийдің тағаммен түсуі бақыланатын адамдарға сақтықпен тағайындау керек.</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тамыр ішіне енгізу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ммоль/л</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жасалған жердің ауыруы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Пропиленгликоль және оның эфирлері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Терінің тітіркенуі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 Парентералдық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арналғаны 400мг/кг балаларға арналғаны 200 мг/кг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Алкогольдің әсері тәріздес әсерлер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Күнжіт майы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жолының барлық түрлері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аллергиялық реакциялардың сирек жағдайлары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Парентералдық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бір реттік мөлшерінің құрамында натрий 1 ммоль-ден аз</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бір реттік мөлшерінде натрийдің ммоль (немесе мг) мөлшері.</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 натрийдің құрамына қатысты ақпарат препараттағы натрийдің жалпы құрамы бойынша негізделуі тиіс; бір реттік мөлшер құрамында 1 ммоль-ден (23 мг) аз натрийі бар препараттар, натрийден бос препарат болып саналады. Бұл әсіресе натрий деңгейі төмен препараттар тағайындалуы тиіс педиатриялық тәжірибеде өте маңызды.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Парентералдық Ішу арқылы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мөлшер құрамында натрий 1 ммоль</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бір реттік мөлшерінде натрийдің ммоль (немесе мг) мөлшері көрсетіледі;</w:t>
            </w:r>
            <w:r>
              <w:br/>
            </w:r>
            <w:r>
              <w:rPr>
                <w:rFonts w:ascii="Times New Roman"/>
                <w:b w:val="false"/>
                <w:i w:val="false"/>
                <w:color w:val="000000"/>
                <w:sz w:val="20"/>
              </w:rPr>
              <w:t>
</w:t>
            </w:r>
            <w:r>
              <w:rPr>
                <w:rFonts w:ascii="Times New Roman"/>
                <w:b w:val="false"/>
                <w:i w:val="false"/>
                <w:color w:val="000000"/>
                <w:sz w:val="20"/>
              </w:rPr>
              <w:t>Тұзсыз диета сақтайтын адамдарға тағайындағанда сақ болу керек.</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Сорбин қышқылы және оның тұздары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тері реакциялары (жанаспалы дерматит)</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Сорбитол Е420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 Парентералдық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Фруктоза тұқым қуалайтын ауруы бар көтере алмайтын емделушілерге жақпайды.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босаңсытатын әсері бар; Сорбитолдың калориялылығы - 2.6 kcal/g көрсетіледі.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 майы, гидрогенизирленген соя майы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Енгізудің барлық жолы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тері реакциялары (жанаспалы дерматит)</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Стеарил спирті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тері реакциялары (жанаспалы дерматит)</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Сукроза</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Фруктоза тұқым қуалайтын көтере алмайтын, глюкоза-галактоза мальабсорбциясы, сукраза-изомальтаза ферменттерінің тапшылығы бар адамдарға жақпайды.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бір реттік мөлшерінде сукрозаның г-дық мөлшері көрсетіледі; Қант диабеті бар науқастарға сақтықпен тағайындау керек.</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арналған ерітінділер;</w:t>
            </w:r>
            <w:r>
              <w:br/>
            </w:r>
            <w:r>
              <w:rPr>
                <w:rFonts w:ascii="Times New Roman"/>
                <w:b w:val="false"/>
                <w:i w:val="false"/>
                <w:color w:val="000000"/>
                <w:sz w:val="20"/>
              </w:rPr>
              <w:t>
</w:t>
            </w:r>
            <w:r>
              <w:rPr>
                <w:rFonts w:ascii="Times New Roman"/>
                <w:b w:val="false"/>
                <w:i w:val="false"/>
                <w:color w:val="000000"/>
                <w:sz w:val="20"/>
              </w:rPr>
              <w:t>Соратын шайнайтын таблеткалар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Тісті зақымдайтын әсері бар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 ұзақ уақыт (екі және одан да көп апта) қолдануға тағайындалса, бұл ақпарат нұсқаулыққа қосылуы тиіс.</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Сульфиттар, метабисульфиттерді қоса;</w:t>
            </w:r>
            <w:r>
              <w:br/>
            </w:r>
            <w:r>
              <w:rPr>
                <w:rFonts w:ascii="Times New Roman"/>
                <w:b w:val="false"/>
                <w:i w:val="false"/>
                <w:color w:val="000000"/>
                <w:sz w:val="20"/>
              </w:rPr>
              <w:t>
</w:t>
            </w:r>
            <w:r>
              <w:rPr>
                <w:rFonts w:ascii="Times New Roman"/>
                <w:b w:val="false"/>
                <w:i w:val="false"/>
                <w:color w:val="000000"/>
                <w:sz w:val="20"/>
              </w:rPr>
              <w:t>1) күкірттің қос тотығы Е220</w:t>
            </w:r>
            <w:r>
              <w:br/>
            </w:r>
            <w:r>
              <w:rPr>
                <w:rFonts w:ascii="Times New Roman"/>
                <w:b w:val="false"/>
                <w:i w:val="false"/>
                <w:color w:val="000000"/>
                <w:sz w:val="20"/>
              </w:rPr>
              <w:t>
</w:t>
            </w:r>
            <w:r>
              <w:rPr>
                <w:rFonts w:ascii="Times New Roman"/>
                <w:b w:val="false"/>
                <w:i w:val="false"/>
                <w:color w:val="000000"/>
                <w:sz w:val="20"/>
              </w:rPr>
              <w:t>2) натрий сульфиті Е221</w:t>
            </w:r>
            <w:r>
              <w:br/>
            </w:r>
            <w:r>
              <w:rPr>
                <w:rFonts w:ascii="Times New Roman"/>
                <w:b w:val="false"/>
                <w:i w:val="false"/>
                <w:color w:val="000000"/>
                <w:sz w:val="20"/>
              </w:rPr>
              <w:t>
</w:t>
            </w:r>
            <w:r>
              <w:rPr>
                <w:rFonts w:ascii="Times New Roman"/>
                <w:b w:val="false"/>
                <w:i w:val="false"/>
                <w:color w:val="000000"/>
                <w:sz w:val="20"/>
              </w:rPr>
              <w:t>3) натрий гидросульфиті Е222</w:t>
            </w:r>
            <w:r>
              <w:br/>
            </w:r>
            <w:r>
              <w:rPr>
                <w:rFonts w:ascii="Times New Roman"/>
                <w:b w:val="false"/>
                <w:i w:val="false"/>
                <w:color w:val="000000"/>
                <w:sz w:val="20"/>
              </w:rPr>
              <w:t>
</w:t>
            </w:r>
            <w:r>
              <w:rPr>
                <w:rFonts w:ascii="Times New Roman"/>
                <w:b w:val="false"/>
                <w:i w:val="false"/>
                <w:color w:val="000000"/>
                <w:sz w:val="20"/>
              </w:rPr>
              <w:t>4) натрий метабисульфиті Е223</w:t>
            </w:r>
            <w:r>
              <w:br/>
            </w:r>
            <w:r>
              <w:rPr>
                <w:rFonts w:ascii="Times New Roman"/>
                <w:b w:val="false"/>
                <w:i w:val="false"/>
                <w:color w:val="000000"/>
                <w:sz w:val="20"/>
              </w:rPr>
              <w:t>
</w:t>
            </w:r>
            <w:r>
              <w:rPr>
                <w:rFonts w:ascii="Times New Roman"/>
                <w:b w:val="false"/>
                <w:i w:val="false"/>
                <w:color w:val="000000"/>
                <w:sz w:val="20"/>
              </w:rPr>
              <w:t>5) калий метабисульфиті Е224</w:t>
            </w:r>
            <w:r>
              <w:br/>
            </w:r>
            <w:r>
              <w:rPr>
                <w:rFonts w:ascii="Times New Roman"/>
                <w:b w:val="false"/>
                <w:i w:val="false"/>
                <w:color w:val="000000"/>
                <w:sz w:val="20"/>
              </w:rPr>
              <w:t>
</w:t>
            </w:r>
            <w:r>
              <w:rPr>
                <w:rFonts w:ascii="Times New Roman"/>
                <w:b w:val="false"/>
                <w:i w:val="false"/>
                <w:color w:val="000000"/>
                <w:sz w:val="20"/>
              </w:rPr>
              <w:t>6)калий биосульфиті Е228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 Парентеральді Ингаляциялық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аллергиялық реакциялар және бронхоспазм</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крахмалы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крахмалына аллергиялық реакциясы бар адамдарға жақпайды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крахмалында Глютен (іздері) болуы мүмкін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Ксилитол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 арқылы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босаңсытатын әсері бар; Ксилитолдың калориялылығы - 2.4 ккал/г көрсетіледі.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Көмекші заттың мөлшерлік құрамына қарамастан 5 бағанда көрсетілген ақпарат медициналық қолдану жөніндегі нұсқаулықта көрсетілуі тиіс.</w:t>
      </w:r>
      <w:r>
        <w:br/>
      </w:r>
      <w:r>
        <w:rPr>
          <w:rFonts w:ascii="Times New Roman"/>
          <w:b w:val="false"/>
          <w:i w:val="false"/>
          <w:color w:val="000000"/>
          <w:sz w:val="28"/>
        </w:rPr>
        <w:t>
      ** 6-бағанда көрсетілген ақпарат дәрілік заттың мамандандырылған сараптамасын жүргізген кезде сарапшыларға арналған.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