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519b" w14:textId="ffd5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22 ақпандағы № 103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30 маусымдағы № 667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агенттігінің 2010 - 2014 жылдарға арналған стратегиялық жоспарын бекіту туралы» Қазақстан Республикасы Үкіметінің 2010 жылғы 22 ақпандағы № 103  </w:t>
      </w:r>
      <w:r>
        <w:rPr>
          <w:rFonts w:ascii="Times New Roman"/>
          <w:b w:val="false"/>
          <w:i w:val="false"/>
          <w:color w:val="000000"/>
          <w:sz w:val="28"/>
        </w:rPr>
        <w:t>қаулысына</w:t>
      </w:r>
      <w:r>
        <w:rPr>
          <w:rFonts w:ascii="Times New Roman"/>
          <w:b w:val="false"/>
          <w:i w:val="false"/>
          <w:color w:val="000000"/>
          <w:sz w:val="28"/>
        </w:rPr>
        <w:t>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Жер ресурстарын басқару агенттігінің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мен міндеттері»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«Мемлекеттің және экономика салаларының өсіп келе жатқан қажеттіліктерін қамтамасыз ететін геодезиялық және картографиялық өнімдерді жасау» деген 2-стратегиялық бағытта: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 Жерді қашықтықтан зондтау әдістерімен және спутниктік технологиялармен геодезиялық қамтамасыз ету» деген 2.1-мақсатта:</w:t>
      </w:r>
      <w:r>
        <w:br/>
      </w:r>
      <w:r>
        <w:rPr>
          <w:rFonts w:ascii="Times New Roman"/>
          <w:b w:val="false"/>
          <w:i w:val="false"/>
          <w:color w:val="000000"/>
          <w:sz w:val="28"/>
        </w:rPr>
        <w:t>
</w:t>
      </w:r>
      <w:r>
        <w:rPr>
          <w:rFonts w:ascii="Times New Roman"/>
          <w:b w:val="false"/>
          <w:i w:val="false"/>
          <w:color w:val="000000"/>
          <w:sz w:val="28"/>
        </w:rPr>
        <w:t>
      «Цифрлы аэротүсірілім түсіру негізінде мемлекеттік топографиялық карталарды жаңғырту мен қалаларды үлкен масштабты жоспарлармен қамтамасыз ету» деген 2.1.2-міндетте:</w:t>
      </w:r>
      <w:r>
        <w:br/>
      </w:r>
      <w:r>
        <w:rPr>
          <w:rFonts w:ascii="Times New Roman"/>
          <w:b w:val="false"/>
          <w:i w:val="false"/>
          <w:color w:val="000000"/>
          <w:sz w:val="28"/>
        </w:rPr>
        <w:t>
</w:t>
      </w:r>
      <w:r>
        <w:rPr>
          <w:rFonts w:ascii="Times New Roman"/>
          <w:b w:val="false"/>
          <w:i w:val="false"/>
          <w:color w:val="000000"/>
          <w:sz w:val="28"/>
        </w:rPr>
        <w:t>
      «Қалалардың үлкен масштабты жоспарларын жасау» деген жолдың «2010 жыл» деген бағанында «Астана» деген сөзден кейін «Алматы» деген сөзбен толықтырылсын;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абзацта «17 385 058» деген сандар «17 448 863»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1-тармақта «9 822 061» деген сандар «9 826 700»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2-тармақта «5 694 209» деген сандар «5 724 348»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абзацта «1 848 741» деген сандар «1 877 768»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«Елдің экономикалық дамуына және ұлттық қауіпсіздікті нығайтуға септігін тигізетін жерді тиімді пайдалануға және қорғауға жағдай жасау, геодезиялық және картографиялық қамтамасыз ету жөніндегі қызметтер» бюджеттік бағдарламасында: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«2010 жыл» деген бағанында «538 823» деген сандар «567 850»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«Топография-геодезиялық және картографиялық өнімдерді және олардың сақталуын қамтамасыз ету» бюджеттік бағдарламасында:</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сан көрсеткіштерінде:</w:t>
      </w:r>
      <w:r>
        <w:br/>
      </w:r>
      <w:r>
        <w:rPr>
          <w:rFonts w:ascii="Times New Roman"/>
          <w:b w:val="false"/>
          <w:i w:val="false"/>
          <w:color w:val="000000"/>
          <w:sz w:val="28"/>
        </w:rPr>
        <w:t>
</w:t>
      </w:r>
      <w:r>
        <w:rPr>
          <w:rFonts w:ascii="Times New Roman"/>
          <w:b w:val="false"/>
          <w:i w:val="false"/>
          <w:color w:val="000000"/>
          <w:sz w:val="28"/>
        </w:rPr>
        <w:t>
      «Қалалардың үлкен масштабты жоспарларын жасау» деген жол «Астана» деген сөзден кейін «Алматы» деген сөзбен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 «1 742 469» деген сандар «1 772 608»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«Топырақтың агрохимиялық құрамын анықтау бойынша ғылыми-әдістемелік қызметтер» бюджеттік бағдарламасында: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«2010 жыл» деген бағанында «125 171» деген сандар «129 810»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кестеде: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«2. Әзірлеуге ұсынылатын бағдарламалар, соның ішінде:» деген жолда «5 042 797» деген сандар «5 106 602»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 «5 042 797» деген сандар «5 106 602»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«Елдің экономикалық дамуына және ұлттық қауіпсіздікті нығайтуға септігін тигізетін жерді тиімді пайдалануға және қорғауға жағдай жасау, геодезиялық және картографиялық қамтамасыз ету жөніндегі қызметтер» бюджеттік бағдарламасы» деген жолда «538 823» деген сандар «567 850»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«Топография-геодезиялық және картографиялық өнімдерді және олардың сақталуын қамтамасыз ету» бюджеттік бағдарламасы» деген жолда «1 742 469» деген сандар «1 772 608»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«Топырақтың агрохимиялық құрамын анықтау бойынша ғылыми-әдістемелік қызметтер» бюджеттік бағдарламасы» деген жолда «125 171» деген сандар «129 810»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«Барлық шығыстар, оның ішінде» деген жолда «5 042 797» деген сандар «5 106 602»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 «5 042 797» деген сандар «5 106 602»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5-қосымшада:</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және бюджеттік бағдарламалар бойынша шығындарды бөлу» деген кестеде: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 Жер ресурстарын басқару агенттігі» деген жолда «5 042 797» деген сандар «5 106 602»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«1-стратегиялық бағыт. Жер ресурстары бойынша актуалды мәліметтерді құру және жерді пайдалану мен қорғауды мемлекеттік бақылаудың тиімділігін арттыру» деген жолда «3 300 328» деген сандар «3 333 994»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«Топырақтың агрохимиялық құрамын анықтау бойынша ғылыми-әдістемелік қызметтер» бюджеттік бағдарлама» деген жолда «125 171» деген сандар «129 810»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«1.1.4-міндет. Топырақтық-агрохимиялық зертханалардың топырақтың агрохимиялық зерттеуін жүргізу, топырақ құнарлылығының мониторингін жүргізу бойынша қызметіне орталықтандырылған ғылыми-әдістемелік басқаруды жүзеге асыру» деген жолда «125 171» деген сандар «129 810»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 бюджеттік бағдарламасы» деген жолда «538 823» деген сандар «567 850»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«2-стратегиялық бағыт. Мемлекеттің және экономика салаларының өсіп келе жатқан қажеттіліктерін қамтамасыз ететін геодезиялық және картографиялық өнімді жасау» деген жолда «1 742 469» деген сандар «1 772 608»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«Топографиялық-геодезиялық және картографиялық өнімдермен қамтамасыз ету және оларды сақтау» бюджеттік бағдарламасы» деген жолда «1 742 469» деген сандар «1 772 608»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