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9a69" w14:textId="1719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Аккумулятор батареяларының кейбір түрлерінің импортына қатысты іс қарауды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маусымдағы № 535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«Тауарлар импорты жағдайында ішкі рынокты қорғау шаралары туралы» Қазақстан Республикасының 1998 жылғы 28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Экономикалық даму және сауда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Беларусь Республикасынан және Ресей Федерациясынан шығарылатындарын және әкелінетіндерін қоспағанда, мына тауарлар импортына қатысты іс қарауды бастасын: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Кеден одағының Сыртқы экономикалық қызметтің тауар номенклатурасының 8507 10 920 9 кодымен жіктелетін, поршеньді қозғалтқыштарды іске қосу үшін пайдаланылатын, сұйық электролитпен жұмыс істейтін, салмағы 5 кг астам өзге де электрлі, қорғасынды аккумуляторлар;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экономикалық қызметтің тауар номенклатурасының 8507 10 980 9 кодымен жіктелетін, поршеньді қозғалтқыштарды іске қосу үшін пайдаланылатын, салмағы 5 кг астам өзге де электрлі, қорғасынды аккумуляторлар.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іс қарау рәсімі аяқталғанға дейін Беларусь Республикасынан және Ресей Федерациясынан шығарылатындарын және әкелінетіндерін қоспағанда, заңнамада белгіленген тәртіппен осы қаулының 1-тармағының 1) тармақшасында көрсетілген тауарлар импортын лицензиялауды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Сыртқы істер министрлігімен бірлесіп, белгіленген тәртіппен Еуразиялық экономикалық қоғамдастықтың </w:t>
      </w:r>
      <w:r>
        <w:rPr>
          <w:rFonts w:ascii="Times New Roman"/>
          <w:b w:val="false"/>
          <w:i w:val="false"/>
          <w:color w:val="000000"/>
          <w:sz w:val="28"/>
        </w:rPr>
        <w:t>Интеграциялық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комитетін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 қараудың басталғаны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2010.11.29 </w:t>
      </w:r>
      <w:r>
        <w:rPr>
          <w:rFonts w:ascii="Times New Roman"/>
          <w:b w:val="false"/>
          <w:i w:val="false"/>
          <w:color w:val="000000"/>
          <w:sz w:val="28"/>
        </w:rPr>
        <w:t>№ 1269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отыз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