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1307" w14:textId="7131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2010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маусымдағы № 534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Атауына өзгерту енгізілді - ҚР Үкіметінің 2010.08.23 </w:t>
      </w:r>
      <w:r>
        <w:rPr>
          <w:rFonts w:ascii="Times New Roman"/>
          <w:b w:val="false"/>
          <w:i w:val="false"/>
          <w:color w:val="ff0000"/>
          <w:sz w:val="28"/>
        </w:rPr>
        <w:t>N 828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2010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ҚР Үкіметінің 2010.08.23 </w:t>
      </w:r>
      <w:r>
        <w:rPr>
          <w:rFonts w:ascii="Times New Roman"/>
          <w:b w:val="false"/>
          <w:i w:val="false"/>
          <w:color w:val="000000"/>
          <w:sz w:val="28"/>
        </w:rPr>
        <w:t>N 828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негіздемелерін әзірлеуді немесе</w:t>
      </w:r>
      <w:r>
        <w:br/>
      </w:r>
      <w:r>
        <w:rPr>
          <w:rFonts w:ascii="Times New Roman"/>
          <w:b/>
          <w:i w:val="false"/>
          <w:color w:val="000000"/>
        </w:rPr>
        <w:t>
түзетуді, сондай-ақ қажетті сараптамалар жүргізуді</w:t>
      </w:r>
      <w:r>
        <w:br/>
      </w:r>
      <w:r>
        <w:rPr>
          <w:rFonts w:ascii="Times New Roman"/>
          <w:b/>
          <w:i w:val="false"/>
          <w:color w:val="000000"/>
        </w:rPr>
        <w:t>
қаржыландыру Қазақстан Республикасы Қаржы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бөлінетін 004 «Республикалық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техникалық-экономикалық негіздемесін</w:t>
      </w:r>
      <w:r>
        <w:br/>
      </w:r>
      <w:r>
        <w:rPr>
          <w:rFonts w:ascii="Times New Roman"/>
          <w:b/>
          <w:i w:val="false"/>
          <w:color w:val="000000"/>
        </w:rPr>
        <w:t>
әзірлеу немесе түзету, сондай-ақ қажетті сараптамалар</w:t>
      </w:r>
      <w:r>
        <w:br/>
      </w:r>
      <w:r>
        <w:rPr>
          <w:rFonts w:ascii="Times New Roman"/>
          <w:b/>
          <w:i w:val="false"/>
          <w:color w:val="000000"/>
        </w:rPr>
        <w:t>
жүргізу» бюджеттік бағдарламасының қаражаты есебіне»</w:t>
      </w:r>
      <w:r>
        <w:br/>
      </w:r>
      <w:r>
        <w:rPr>
          <w:rFonts w:ascii="Times New Roman"/>
          <w:b/>
          <w:i w:val="false"/>
          <w:color w:val="000000"/>
        </w:rPr>
        <w:t>
жүзеге асырылатын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 жаңа редакцияда - ҚР Үкіметінің 2010.08.23 </w:t>
      </w:r>
      <w:r>
        <w:rPr>
          <w:rFonts w:ascii="Times New Roman"/>
          <w:b w:val="false"/>
          <w:i w:val="false"/>
          <w:color w:val="ff0000"/>
          <w:sz w:val="28"/>
        </w:rPr>
        <w:t>N 828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ҚР Үкіметінің 2010.11.28 </w:t>
      </w:r>
      <w:r>
        <w:rPr>
          <w:rFonts w:ascii="Times New Roman"/>
          <w:b w:val="false"/>
          <w:i w:val="false"/>
          <w:color w:val="ff0000"/>
          <w:sz w:val="28"/>
        </w:rPr>
        <w:t>N 1250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2010.12.29 </w:t>
      </w:r>
      <w:r>
        <w:rPr>
          <w:rFonts w:ascii="Times New Roman"/>
          <w:b w:val="false"/>
          <w:i w:val="false"/>
          <w:color w:val="ff0000"/>
          <w:sz w:val="28"/>
        </w:rPr>
        <w:t>N 1435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3"/>
        <w:gridCol w:w="72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түзетуді, сондай-ақ қажетті сараптамалар жүргізуді қаржыландыру көлемі (мың теңге).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«е-Статистика» интеграцияланған ақпарат жүйесін жасау және дамыту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Шортанды ауданы Научный кентінде ғылыми-білім беру кешенін (агроөнеркәсіп кешені) құру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Құпия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