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1307" w14:textId="7131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маусымдағы № 534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Атауына өзгерту енгізілді - ҚР Үкіметінің 2010.08.23 </w:t>
      </w:r>
      <w:r>
        <w:rPr>
          <w:rFonts w:ascii="Times New Roman"/>
          <w:b w:val="false"/>
          <w:i w:val="false"/>
          <w:color w:val="ff0000"/>
          <w:sz w:val="28"/>
        </w:rPr>
        <w:t>N 828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ҚР Үкіметінің 2010.08.23 </w:t>
      </w:r>
      <w:r>
        <w:rPr>
          <w:rFonts w:ascii="Times New Roman"/>
          <w:b w:val="false"/>
          <w:i w:val="false"/>
          <w:color w:val="000000"/>
          <w:sz w:val="28"/>
        </w:rPr>
        <w:t>N 828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түзетуді, сондай-ақ қажетті сараптамалар жүргізуді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 Қазақстан Республикасы Қаржы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бөлінетін 004 «Республикалық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техникалық-экономикалық негіздемесін</w:t>
      </w:r>
      <w:r>
        <w:br/>
      </w:r>
      <w:r>
        <w:rPr>
          <w:rFonts w:ascii="Times New Roman"/>
          <w:b/>
          <w:i w:val="false"/>
          <w:color w:val="000000"/>
        </w:rPr>
        <w:t>
әзірлеу немесе түзету, сондай-ақ қажетті сараптамалар</w:t>
      </w:r>
      <w:r>
        <w:br/>
      </w:r>
      <w:r>
        <w:rPr>
          <w:rFonts w:ascii="Times New Roman"/>
          <w:b/>
          <w:i w:val="false"/>
          <w:color w:val="000000"/>
        </w:rPr>
        <w:t>
жүргізу» бюджеттік бағдарламасының қаражаты есебіне»</w:t>
      </w:r>
      <w:r>
        <w:br/>
      </w:r>
      <w:r>
        <w:rPr>
          <w:rFonts w:ascii="Times New Roman"/>
          <w:b/>
          <w:i w:val="false"/>
          <w:color w:val="000000"/>
        </w:rPr>
        <w:t>
жүзеге асырылатын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2010.08.23 </w:t>
      </w:r>
      <w:r>
        <w:rPr>
          <w:rFonts w:ascii="Times New Roman"/>
          <w:b w:val="false"/>
          <w:i w:val="false"/>
          <w:color w:val="ff0000"/>
          <w:sz w:val="28"/>
        </w:rPr>
        <w:t>N 828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ҚР Үкіметінің 2010.11.28 </w:t>
      </w:r>
      <w:r>
        <w:rPr>
          <w:rFonts w:ascii="Times New Roman"/>
          <w:b w:val="false"/>
          <w:i w:val="false"/>
          <w:color w:val="ff0000"/>
          <w:sz w:val="28"/>
        </w:rPr>
        <w:t>N 1250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2010.12.29 </w:t>
      </w:r>
      <w:r>
        <w:rPr>
          <w:rFonts w:ascii="Times New Roman"/>
          <w:b w:val="false"/>
          <w:i w:val="false"/>
          <w:color w:val="ff0000"/>
          <w:sz w:val="28"/>
        </w:rPr>
        <w:t>N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3"/>
        <w:gridCol w:w="72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 жүргізуді қаржыландыру көлемі (мың теңге).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 интеграцияланған ақпарат жүйесін жасау және дамыту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Научный кентінде ғылыми-білім беру кешенін (агроөнеркәсіп кешені) құру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Құпия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