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2b22" w14:textId="4032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14 сәуірдегі № 302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 маусымдағы № 502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 Үкіметінің Қазақстан Республикасын үдемелі индустриялық-инновациялық дамыту жөніндегі 2010 - 2014 жылдарға арналған мемлекеттік бағдарламаны іске асыру жөніндегі іс-шаралар жоспарын бекіту туралы» Қазақстан Республикасы Үкіметінің 2010 жылғы 14 сәуірдегі № 302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Қазақстан Республикасын үдемелі индустриялық-инновациялық дамыту жөніндегі 2010-2014 жылдарға арналған мемлекеттік бағдарламаны іске асыру жөніндегі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«Салалық даму бағдарламалары» деген 1-бөлімнің 5-бағанында: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1, 2, 3, 4, 5, 6, 7, 8, 9, 10, 11, 12, 13-жолдарда «мамыр» деген сөз «15 шілде»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14, 15, 16, 17, 18, 19, 20, 21, 22-жолдарда «маусым» деген сөз «15 тамыз»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