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2b22" w14:textId="4032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14 сәуірдегі № 302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маусымдағы № 502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Үкіметінің Қазақстан Республикасын үдемелі индустриялық-инновациялық дамыту жөніндегі 2010 - 2014 жылдарға арналған мемлекеттік бағдарламаны іске асыру жөніндегі іс-шаралар жоспарын бекіту туралы» Қазақстан Республикасы Үкіметінің 2010 жылғы 14 сәуірдегі № 302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Қазақстан Республикасын үдемелі индустриялық-инновациялық дамыту жөніндегі 2010-2014 жылдарға арналған мемлекеттік бағдарламаны іске асыру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«Салалық даму бағдарламалары» деген 1-бөлімнің 5-бағанында: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2, 3, 4, 5, 6, 7, 8, 9, 10, 11, 12, 13-жолдарда «мамыр» деген сөз «15 шілде»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14, 15, 16, 17, 18, 19, 20, 21, 22-жолдарда «маусым» деген сөз «15 тамыз»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