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2d9c" w14:textId="3182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даму банкінің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1 маусымдағы № 497 Қаулысы</w:t>
      </w:r>
    </w:p>
    <w:p>
      <w:pPr>
        <w:spacing w:after="0"/>
        <w:ind w:left="0"/>
        <w:jc w:val="both"/>
      </w:pPr>
      <w:bookmarkStart w:name="z1" w:id="0"/>
      <w:r>
        <w:rPr>
          <w:rFonts w:ascii="Times New Roman"/>
          <w:b w:val="false"/>
          <w:i w:val="false"/>
          <w:color w:val="000000"/>
          <w:sz w:val="28"/>
        </w:rPr>
        <w:t xml:space="preserve">
      2006 жылғы 12 қаңтардағы Еуразия даму банкін құру туралы </w:t>
      </w:r>
      <w:r>
        <w:rPr>
          <w:rFonts w:ascii="Times New Roman"/>
          <w:b w:val="false"/>
          <w:i w:val="false"/>
          <w:color w:val="000000"/>
          <w:sz w:val="28"/>
        </w:rPr>
        <w:t>келісіммен</w:t>
      </w:r>
      <w:r>
        <w:rPr>
          <w:rFonts w:ascii="Times New Roman"/>
          <w:b w:val="false"/>
          <w:i w:val="false"/>
          <w:color w:val="000000"/>
          <w:sz w:val="28"/>
        </w:rPr>
        <w:t xml:space="preserve"> бекітілген Еуразия даму банкінің </w:t>
      </w:r>
      <w:r>
        <w:rPr>
          <w:rFonts w:ascii="Times New Roman"/>
          <w:b w:val="false"/>
          <w:i w:val="false"/>
          <w:color w:val="000000"/>
          <w:sz w:val="28"/>
        </w:rPr>
        <w:t>жарғысына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Еуразия даму банкінің Кеңесіндегі Қазақстан Республикасының өкілетті өкілі Болат Бидахметұлы Жәмішевке Еуразия даму банкі Кеңесінің Игорь Валентинович Финогеновті Еуразия даму банкі басқармасының төрағасы етіп тағайындау туралы шешімін қабылдау жөнінде дауыс беруге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