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df9b" w14:textId="057d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және реттелетін нарықтар туралы" Қазақстан Республикасының Заңына өзгеріс пен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мамырдағы № 472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«Табиғи монополиялар және реттелетін нарықтар туралы» Қазақстан Республикасының Заңына өзгеріс пен толықтырулар енгізу туралы» Қазақстан Республикасы Заңының жобасы Қазақстан Республикасы Парламенті Мәжілісінің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«Табиғи монополиялар және реттелетін нарықтар туралы» Қазақстан Республикасының Заңына өзгеріс пен толықтырулар</w:t>
      </w:r>
      <w:r>
        <w:br/>
      </w:r>
      <w:r>
        <w:rPr>
          <w:rFonts w:ascii="Times New Roman"/>
          <w:b/>
          <w:i w:val="false"/>
          <w:color w:val="000000"/>
        </w:rPr>
        <w:t>
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. «Табиғи монополиялар және реттелетін нарықтар туралы» 1998 жылғы 9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1998 ж., № 16, 214-құжат; 1999 ж., № 19, 646-құжат; 2000 ж., № 3-4, 66-құжат; 2001 ж., № 23, 309-құжат; 2002 ж., № 23-24, 193-құжат; 2004 ж., № 14, 82-құжат; № 23, 138, 142-құжаттар; 2006 ж., № 2, 17-құжат; № 3, 22-құжат; № 4, 24-құжат; № 8, 45-құжат; № 13, 87-құжат; 2007 ж., № 3, 20-құжат; № 19, 148-құжат; 2008 ж., № 15-16, 64-құжат; № 24, 129-құжат; 2009 ж., № 18, 84-құжат; 2010 ж., № 5, 20, 23-құжаттар)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7-1-баптың 1-тармағындағы «мұнай өнімдері және газ,» деген сөздер «газ, мұнай өнімдерін өндіру,»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7-2-бап мынадай мазмұндағы 1-1-тармақпен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Қазақстан Республикасының заңнамалық актілерінде көзделген жағдайларда маңызды әлеуметтік мәні бар, сондай-ақ ел экономикасына елеулі ықпал жасайтын өнімге, тауарларға және қызметтерге уәкілетті орган Қазақстан Республикасының Үкіметі айқындайтын тәртіппен шекті баға белгілейді.»;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7-3-бапта: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 мынадай мазмұндағы 3-1)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Қазақстан Республикасының заңнамалық актілерінде көзделген жағдайларда уәкілетті орган белгілеген шекті бағаны асырмауға»;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баптың бірінші бөлігінің 1), 2), 3) тармақшаларының талаптары осы Заңның 7-2-бабының 1-1-тармағына сәйкес оларға қатысты шекті баға белгіленген реттелетін нарықтардың субъектілеріне қолданылмайды.».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алғаш ресми жарияланғанынан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