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df5aa" w14:textId="d9df5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Үкімеітінің 2010 жылғы 20 мамырдағы № 452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20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452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</w:t>
      </w:r>
      <w:r>
        <w:br/>
      </w:r>
      <w:r>
        <w:rPr>
          <w:rFonts w:ascii="Times New Roman"/>
          <w:b/>
          <w:i w:val="false"/>
          <w:color w:val="000000"/>
        </w:rPr>
        <w:t>
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«Тауарлардың кедендік құнын айқындаудың резервтік әдісін қолдану кезінде пайдаланылатын ақпараттық анықтамалықтар туралы» Қазақстан Республикасы Үкіметінің 2003 жылғы 8 тамыздағы № 794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«Қазақстан Республикасы Үкіметінің 2003 жылғы 8 тамыздағы № 794 қаулысына өзгерістер енгізу туралы» Қазақстан Республикасы Үкіметінің 2004 жылғы 9 сәуірдегі № 399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«Қазақстан Республикасы Үкіметінің 2003 жылғы 8 тамыздағы № 794 қаулысына толықтыру енгізу туралы» Қазақстан Республикасы Үкіметінің 2005 жылғы 25 мамырдағы № 506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«Қазақстан Республикасы Үкіметінің 2003 жылғы 8 тамыздағы № 794 қаулысына толықтырулар енгізу туралы» Қазақстан Республикасы Үкіметінің 2006 жылғы 17 сәуірдегі № 290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14, 129-құжат).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