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2d78" w14:textId="c2c2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жылы Астана және Алматы қалаларының бюджеттеріне тұрғын үй құрылысына бөлінген бюджеттік кредиттерді қайта құрылымдау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мамырдағы № 449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«2007 жылға арналған республикалық бюджет туралы» Қазақстан Республикасының 2006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002 «Облыстық бюджеттерге, Астана және Алматы қалаларының бюджеттеріне тұрғын үй салуға кредит беру» бюджеттік бағдарламасы бойынша ұсынылған бюджеттік кредиттер: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Астана қаласының жергілікті атқарушы органына мерзімі өтіп кеткені үшін есептелген айыппұлды капиталдандырумен негізгі борышты ай сайын өтеу мерзімін 2013 жылғы 25 желтоқсанға дейін ұзарту арқылы;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Алматы қаласының жергілікті атқарушы органына мерзімі өтіп кеткені үшін есептелген айыппұлды капиталдандырумен негізгі борышты біржолғы өтеу мерзімін 2012 жылғы 25 желтоқсанға дейін ұзарту арқылы қайта құрылымдалсын.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министрлігі, Қазақстан Республикасы Құрылыс және тұрғын үй-коммуналдық шаруашылық істері агенттігі, Астана және Алматы қалаларының әкімдері тиісті қосымша келісімдердің жасалуын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